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theme/themeOverride2.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36CB" w:rsidRPr="009636CB" w:rsidRDefault="009636CB" w:rsidP="00533410">
      <w:pPr>
        <w:pStyle w:val="Heading4"/>
        <w:shd w:val="clear" w:color="auto" w:fill="FFFFFF" w:themeFill="background1"/>
        <w:ind w:left="-709" w:firstLine="709"/>
        <w:rPr>
          <w:rFonts w:asciiTheme="majorBidi" w:hAnsiTheme="majorBidi" w:cstheme="majorBidi"/>
          <w:sz w:val="32"/>
          <w:szCs w:val="32"/>
          <w:lang w:val="en-CA"/>
        </w:rPr>
      </w:pPr>
      <w:r>
        <w:rPr>
          <w:rFonts w:asciiTheme="majorBidi" w:hAnsiTheme="majorBidi" w:cstheme="majorBidi"/>
          <w:sz w:val="32"/>
          <w:szCs w:val="32"/>
          <w:lang w:val="en-CA"/>
        </w:rPr>
        <w:t>*</w:t>
      </w:r>
      <w:r w:rsidRPr="009636CB">
        <w:rPr>
          <w:rFonts w:asciiTheme="majorBidi" w:hAnsiTheme="majorBidi" w:cstheme="majorBidi"/>
          <w:sz w:val="32"/>
          <w:szCs w:val="32"/>
          <w:lang w:val="en-CA"/>
        </w:rPr>
        <w:t xml:space="preserve">Chapter </w:t>
      </w:r>
      <w:r w:rsidRPr="009636CB">
        <w:rPr>
          <w:rFonts w:asciiTheme="majorBidi" w:eastAsiaTheme="minorHAnsi" w:hAnsiTheme="majorBidi" w:cstheme="majorBidi"/>
          <w:sz w:val="32"/>
          <w:szCs w:val="32"/>
          <w:lang w:val="en-CA"/>
        </w:rPr>
        <w:t>three</w:t>
      </w:r>
      <w:r w:rsidRPr="009636CB">
        <w:rPr>
          <w:rFonts w:asciiTheme="majorBidi" w:hAnsiTheme="majorBidi" w:cstheme="majorBidi"/>
          <w:sz w:val="32"/>
          <w:szCs w:val="32"/>
          <w:lang w:val="en-CA"/>
        </w:rPr>
        <w:t>:</w:t>
      </w:r>
    </w:p>
    <w:p w:rsidR="009A6E37" w:rsidRPr="009636CB" w:rsidRDefault="009636CB" w:rsidP="00533410">
      <w:pPr>
        <w:pStyle w:val="Heading2"/>
        <w:shd w:val="clear" w:color="auto" w:fill="FFFFFF" w:themeFill="background1"/>
        <w:bidi w:val="0"/>
        <w:rPr>
          <w:color w:val="000000" w:themeColor="text1"/>
          <w:vertAlign w:val="baseline"/>
        </w:rPr>
      </w:pPr>
      <w:r w:rsidRPr="009636CB">
        <w:rPr>
          <w:vertAlign w:val="baseline"/>
          <w:lang w:val="en-CA"/>
        </w:rPr>
        <w:t xml:space="preserve">3.1 </w:t>
      </w:r>
      <w:r w:rsidR="00310261" w:rsidRPr="009636CB">
        <w:rPr>
          <w:vertAlign w:val="baseline"/>
          <w:lang w:val="en-CA"/>
        </w:rPr>
        <w:t xml:space="preserve">Improving </w:t>
      </w:r>
      <w:r w:rsidRPr="009636CB">
        <w:rPr>
          <w:vertAlign w:val="baseline"/>
          <w:lang w:val="en-CA"/>
        </w:rPr>
        <w:t>The Network By Using Capacitors Banks</w:t>
      </w:r>
      <w:r w:rsidR="00310261" w:rsidRPr="009636CB">
        <w:rPr>
          <w:vertAlign w:val="baseline"/>
          <w:lang w:val="en-CA"/>
        </w:rPr>
        <w:t>:</w:t>
      </w:r>
      <w:r w:rsidR="000F7D55" w:rsidRPr="009636CB">
        <w:rPr>
          <w:vertAlign w:val="baseline"/>
          <w:lang w:val="en-CA"/>
        </w:rPr>
        <w:t xml:space="preserve">                       </w:t>
      </w:r>
    </w:p>
    <w:p w:rsidR="009A6E37" w:rsidRPr="009636CB" w:rsidRDefault="009636CB" w:rsidP="00533410">
      <w:pPr>
        <w:pStyle w:val="Heading4"/>
        <w:shd w:val="clear" w:color="auto" w:fill="FFFFFF" w:themeFill="background1"/>
        <w:rPr>
          <w:szCs w:val="32"/>
        </w:rPr>
      </w:pPr>
      <w:r w:rsidRPr="009636CB">
        <w:rPr>
          <w:szCs w:val="32"/>
        </w:rPr>
        <w:t>3.1.</w:t>
      </w:r>
      <w:r w:rsidRPr="009636CB">
        <w:t>1</w:t>
      </w:r>
      <w:r w:rsidR="009A6E37" w:rsidRPr="009636CB">
        <w:t xml:space="preserve">Power </w:t>
      </w:r>
      <w:r w:rsidRPr="009636CB">
        <w:t>Factor Correction</w:t>
      </w:r>
    </w:p>
    <w:p w:rsidR="009A6E37" w:rsidRPr="009636CB" w:rsidRDefault="009A6E37" w:rsidP="00533410">
      <w:pPr>
        <w:pStyle w:val="Heading4"/>
        <w:shd w:val="clear" w:color="auto" w:fill="FFFFFF" w:themeFill="background1"/>
        <w:rPr>
          <w:rFonts w:asciiTheme="majorBidi" w:hAnsiTheme="majorBidi" w:cstheme="majorBidi"/>
          <w:b w:val="0"/>
          <w:bCs w:val="0"/>
          <w:color w:val="000000" w:themeColor="text1"/>
          <w:sz w:val="26"/>
          <w:szCs w:val="26"/>
        </w:rPr>
      </w:pPr>
      <w:r w:rsidRPr="00533410">
        <w:rPr>
          <w:rFonts w:asciiTheme="majorBidi" w:hAnsiTheme="majorBidi" w:cstheme="majorBidi"/>
          <w:b w:val="0"/>
          <w:bCs w:val="0"/>
          <w:color w:val="000000" w:themeColor="text1"/>
          <w:sz w:val="26"/>
          <w:szCs w:val="26"/>
        </w:rPr>
        <w:t xml:space="preserve">In electric power distribution, capacitors are used for </w:t>
      </w:r>
      <w:hyperlink r:id="rId8" w:tooltip="Power factor correction" w:history="1">
        <w:r w:rsidRPr="00533410">
          <w:rPr>
            <w:rFonts w:asciiTheme="majorBidi" w:hAnsiTheme="majorBidi" w:cstheme="majorBidi"/>
            <w:b w:val="0"/>
            <w:bCs w:val="0"/>
            <w:color w:val="000000" w:themeColor="text1"/>
            <w:sz w:val="26"/>
            <w:szCs w:val="26"/>
          </w:rPr>
          <w:t>power factor correction</w:t>
        </w:r>
      </w:hyperlink>
      <w:r w:rsidRPr="00533410">
        <w:rPr>
          <w:rFonts w:asciiTheme="majorBidi" w:hAnsiTheme="majorBidi" w:cstheme="majorBidi"/>
          <w:b w:val="0"/>
          <w:bCs w:val="0"/>
          <w:color w:val="000000" w:themeColor="text1"/>
          <w:sz w:val="26"/>
          <w:szCs w:val="26"/>
        </w:rPr>
        <w:t xml:space="preserve">. Such capacitors often come as three capacitors connected as a </w:t>
      </w:r>
      <w:hyperlink r:id="rId9" w:tooltip="Three phase" w:history="1">
        <w:r w:rsidRPr="00533410">
          <w:rPr>
            <w:rFonts w:asciiTheme="majorBidi" w:hAnsiTheme="majorBidi" w:cstheme="majorBidi"/>
            <w:b w:val="0"/>
            <w:bCs w:val="0"/>
            <w:color w:val="000000" w:themeColor="text1"/>
            <w:sz w:val="26"/>
            <w:szCs w:val="26"/>
          </w:rPr>
          <w:t>three phase</w:t>
        </w:r>
      </w:hyperlink>
      <w:r w:rsidRPr="00533410">
        <w:rPr>
          <w:rFonts w:asciiTheme="majorBidi" w:hAnsiTheme="majorBidi" w:cstheme="majorBidi"/>
          <w:b w:val="0"/>
          <w:bCs w:val="0"/>
          <w:color w:val="000000" w:themeColor="text1"/>
          <w:sz w:val="26"/>
          <w:szCs w:val="26"/>
        </w:rPr>
        <w:t xml:space="preserve"> </w:t>
      </w:r>
      <w:hyperlink r:id="rId10" w:tooltip="Electrical load" w:history="1">
        <w:r w:rsidRPr="00533410">
          <w:rPr>
            <w:rFonts w:asciiTheme="majorBidi" w:hAnsiTheme="majorBidi" w:cstheme="majorBidi"/>
            <w:b w:val="0"/>
            <w:bCs w:val="0"/>
            <w:color w:val="000000" w:themeColor="text1"/>
            <w:sz w:val="26"/>
            <w:szCs w:val="26"/>
          </w:rPr>
          <w:t>load</w:t>
        </w:r>
      </w:hyperlink>
      <w:r w:rsidRPr="00533410">
        <w:rPr>
          <w:rFonts w:asciiTheme="majorBidi" w:hAnsiTheme="majorBidi" w:cstheme="majorBidi"/>
          <w:b w:val="0"/>
          <w:bCs w:val="0"/>
          <w:color w:val="000000" w:themeColor="text1"/>
          <w:sz w:val="26"/>
          <w:szCs w:val="26"/>
        </w:rPr>
        <w:t xml:space="preserve">. Usually, the values of these capacitors are given not in farads but rather as a </w:t>
      </w:r>
      <w:hyperlink r:id="rId11" w:tooltip="Reactive power" w:history="1">
        <w:r w:rsidRPr="00533410">
          <w:rPr>
            <w:rFonts w:asciiTheme="majorBidi" w:hAnsiTheme="majorBidi" w:cstheme="majorBidi"/>
            <w:b w:val="0"/>
            <w:bCs w:val="0"/>
            <w:color w:val="000000" w:themeColor="text1"/>
            <w:sz w:val="26"/>
            <w:szCs w:val="26"/>
          </w:rPr>
          <w:t>reactive power</w:t>
        </w:r>
      </w:hyperlink>
      <w:r w:rsidRPr="00533410">
        <w:rPr>
          <w:rFonts w:asciiTheme="majorBidi" w:hAnsiTheme="majorBidi" w:cstheme="majorBidi"/>
          <w:b w:val="0"/>
          <w:bCs w:val="0"/>
          <w:color w:val="000000" w:themeColor="text1"/>
          <w:sz w:val="26"/>
          <w:szCs w:val="26"/>
        </w:rPr>
        <w:t xml:space="preserve"> in volt-amperes reactive (VAr). The purpose is to counteract inductive loading from devices like </w:t>
      </w:r>
      <w:hyperlink r:id="rId12" w:tooltip="Induction motor" w:history="1">
        <w:r w:rsidRPr="00533410">
          <w:rPr>
            <w:rFonts w:asciiTheme="majorBidi" w:hAnsiTheme="majorBidi" w:cstheme="majorBidi"/>
            <w:b w:val="0"/>
            <w:bCs w:val="0"/>
            <w:color w:val="000000" w:themeColor="text1"/>
            <w:sz w:val="26"/>
            <w:szCs w:val="26"/>
          </w:rPr>
          <w:t>electric motors</w:t>
        </w:r>
      </w:hyperlink>
      <w:r w:rsidRPr="00533410">
        <w:rPr>
          <w:rFonts w:asciiTheme="majorBidi" w:hAnsiTheme="majorBidi" w:cstheme="majorBidi"/>
          <w:b w:val="0"/>
          <w:bCs w:val="0"/>
          <w:color w:val="000000" w:themeColor="text1"/>
          <w:sz w:val="26"/>
          <w:szCs w:val="26"/>
        </w:rPr>
        <w:t xml:space="preserve"> and </w:t>
      </w:r>
      <w:hyperlink r:id="rId13" w:tooltip="Transmission line" w:history="1">
        <w:r w:rsidRPr="00533410">
          <w:rPr>
            <w:rFonts w:asciiTheme="majorBidi" w:hAnsiTheme="majorBidi" w:cstheme="majorBidi"/>
            <w:b w:val="0"/>
            <w:bCs w:val="0"/>
            <w:color w:val="000000" w:themeColor="text1"/>
            <w:sz w:val="26"/>
            <w:szCs w:val="26"/>
          </w:rPr>
          <w:t>transmission lines</w:t>
        </w:r>
      </w:hyperlink>
      <w:r w:rsidRPr="00533410">
        <w:rPr>
          <w:rFonts w:asciiTheme="majorBidi" w:hAnsiTheme="majorBidi" w:cstheme="majorBidi"/>
          <w:b w:val="0"/>
          <w:bCs w:val="0"/>
          <w:color w:val="000000" w:themeColor="text1"/>
          <w:sz w:val="26"/>
          <w:szCs w:val="26"/>
        </w:rPr>
        <w:t xml:space="preserve"> to make the load appear to be mostly resistive. Individual motor or lamp loads may have capacitors for power factor correction, or larger sets of capacitors (usually with automatic switching devices) may be installed at a load center within a building or in a large utility </w:t>
      </w:r>
      <w:hyperlink r:id="rId14" w:tooltip="Electrical substation" w:history="1">
        <w:r w:rsidRPr="00533410">
          <w:rPr>
            <w:rFonts w:asciiTheme="majorBidi" w:hAnsiTheme="majorBidi" w:cstheme="majorBidi"/>
            <w:b w:val="0"/>
            <w:bCs w:val="0"/>
            <w:color w:val="000000" w:themeColor="text1"/>
            <w:sz w:val="26"/>
            <w:szCs w:val="26"/>
          </w:rPr>
          <w:t>substation</w:t>
        </w:r>
      </w:hyperlink>
      <w:r w:rsidRPr="00533410">
        <w:rPr>
          <w:rFonts w:asciiTheme="majorBidi" w:hAnsiTheme="majorBidi" w:cstheme="majorBidi"/>
          <w:b w:val="0"/>
          <w:bCs w:val="0"/>
          <w:color w:val="000000" w:themeColor="text1"/>
          <w:sz w:val="26"/>
          <w:szCs w:val="26"/>
        </w:rPr>
        <w:t>.</w:t>
      </w:r>
    </w:p>
    <w:p w:rsidR="000F7D55" w:rsidRPr="009636CB" w:rsidRDefault="009A6E37" w:rsidP="009636CB">
      <w:pPr>
        <w:jc w:val="center"/>
        <w:rPr>
          <w:rFonts w:asciiTheme="majorBidi" w:hAnsiTheme="majorBidi" w:cstheme="majorBidi"/>
          <w:sz w:val="26"/>
          <w:szCs w:val="26"/>
          <w:vertAlign w:val="baseline"/>
          <w:rtl/>
          <w:lang w:val="en-CA"/>
        </w:rPr>
      </w:pPr>
      <w:r w:rsidRPr="009636CB">
        <w:rPr>
          <w:rFonts w:asciiTheme="majorBidi" w:hAnsiTheme="majorBidi" w:cstheme="majorBidi"/>
          <w:noProof/>
          <w:sz w:val="26"/>
          <w:szCs w:val="26"/>
          <w:vertAlign w:val="baseline"/>
          <w:rtl/>
        </w:rPr>
        <w:drawing>
          <wp:inline distT="0" distB="0" distL="0" distR="0">
            <wp:extent cx="2343150" cy="2314575"/>
            <wp:effectExtent l="19050" t="0" r="0" b="0"/>
            <wp:docPr id="6" name="Picture 1"/>
            <wp:cNvGraphicFramePr/>
            <a:graphic xmlns:a="http://schemas.openxmlformats.org/drawingml/2006/main">
              <a:graphicData uri="http://schemas.openxmlformats.org/drawingml/2006/picture">
                <pic:pic xmlns:pic="http://schemas.openxmlformats.org/drawingml/2006/picture">
                  <pic:nvPicPr>
                    <pic:cNvPr id="4099" name="Picture 3"/>
                    <pic:cNvPicPr>
                      <a:picLocks noChangeAspect="1" noChangeArrowheads="1"/>
                    </pic:cNvPicPr>
                  </pic:nvPicPr>
                  <pic:blipFill>
                    <a:blip r:embed="rId15"/>
                    <a:srcRect/>
                    <a:stretch>
                      <a:fillRect/>
                    </a:stretch>
                  </pic:blipFill>
                  <pic:spPr bwMode="auto">
                    <a:xfrm>
                      <a:off x="0" y="0"/>
                      <a:ext cx="2343150" cy="2314575"/>
                    </a:xfrm>
                    <a:prstGeom prst="rect">
                      <a:avLst/>
                    </a:prstGeom>
                    <a:noFill/>
                    <a:ln w="9525">
                      <a:noFill/>
                      <a:miter lim="800000"/>
                      <a:headEnd/>
                      <a:tailEnd/>
                    </a:ln>
                    <a:effectLst/>
                  </pic:spPr>
                </pic:pic>
              </a:graphicData>
            </a:graphic>
          </wp:inline>
        </w:drawing>
      </w:r>
    </w:p>
    <w:p w:rsidR="009636CB" w:rsidRDefault="009A6E37" w:rsidP="009636CB">
      <w:pPr>
        <w:spacing w:line="240" w:lineRule="auto"/>
        <w:jc w:val="right"/>
        <w:rPr>
          <w:rFonts w:asciiTheme="majorBidi" w:hAnsiTheme="majorBidi" w:cstheme="majorBidi"/>
          <w:sz w:val="26"/>
          <w:szCs w:val="26"/>
          <w:vertAlign w:val="baseline"/>
          <w:lang w:val="en-CA"/>
        </w:rPr>
      </w:pPr>
      <w:r w:rsidRPr="009636CB">
        <w:rPr>
          <w:rFonts w:asciiTheme="majorBidi" w:hAnsiTheme="majorBidi" w:cstheme="majorBidi"/>
          <w:sz w:val="26"/>
          <w:szCs w:val="26"/>
          <w:vertAlign w:val="baseline"/>
          <w:lang w:val="en-CA"/>
        </w:rPr>
        <w:t xml:space="preserve">So, there are two types of capacitors fixed and regulated one and the fixed is more expensive because it has control circuit .       </w:t>
      </w:r>
    </w:p>
    <w:p w:rsidR="009636CB" w:rsidRDefault="009A6E37" w:rsidP="009636CB">
      <w:pPr>
        <w:spacing w:line="240" w:lineRule="auto"/>
        <w:jc w:val="right"/>
        <w:rPr>
          <w:rFonts w:asciiTheme="majorBidi" w:hAnsiTheme="majorBidi" w:cstheme="majorBidi"/>
          <w:sz w:val="26"/>
          <w:szCs w:val="26"/>
          <w:vertAlign w:val="baseline"/>
          <w:lang w:val="en-CA"/>
        </w:rPr>
      </w:pPr>
      <w:r w:rsidRPr="009636CB">
        <w:rPr>
          <w:rFonts w:asciiTheme="majorBidi" w:hAnsiTheme="majorBidi" w:cstheme="majorBidi"/>
          <w:sz w:val="26"/>
          <w:szCs w:val="26"/>
          <w:vertAlign w:val="baseline"/>
          <w:lang w:val="en-CA"/>
        </w:rPr>
        <w:t xml:space="preserve">    we use the law below to calculate the reactive power needed </w:t>
      </w:r>
      <w:r w:rsidR="00BE67D6" w:rsidRPr="009636CB">
        <w:rPr>
          <w:rFonts w:asciiTheme="majorBidi" w:hAnsiTheme="majorBidi" w:cstheme="majorBidi"/>
          <w:sz w:val="26"/>
          <w:szCs w:val="26"/>
          <w:vertAlign w:val="baseline"/>
          <w:lang w:val="en-CA"/>
        </w:rPr>
        <w:t xml:space="preserve">to increase the power factor to a certain number:                    </w:t>
      </w:r>
    </w:p>
    <w:p w:rsidR="009636CB" w:rsidRDefault="009636CB" w:rsidP="009636CB">
      <w:pPr>
        <w:spacing w:line="240" w:lineRule="auto"/>
        <w:jc w:val="center"/>
        <w:rPr>
          <w:rFonts w:asciiTheme="majorBidi" w:hAnsiTheme="majorBidi" w:cstheme="majorBidi"/>
          <w:sz w:val="26"/>
          <w:szCs w:val="26"/>
          <w:vertAlign w:val="baseline"/>
          <w:lang w:val="en-CA"/>
        </w:rPr>
      </w:pPr>
      <w:r>
        <w:rPr>
          <w:rFonts w:asciiTheme="majorBidi" w:hAnsiTheme="majorBidi" w:cstheme="majorBidi"/>
          <w:sz w:val="26"/>
          <w:szCs w:val="26"/>
          <w:vertAlign w:val="baseline"/>
          <w:lang w:val="en-CA"/>
        </w:rPr>
        <w:t>Q=P(tana(old)-tana(new))</w:t>
      </w:r>
    </w:p>
    <w:p w:rsidR="009636CB" w:rsidRDefault="00BE67D6" w:rsidP="009636CB">
      <w:pPr>
        <w:spacing w:line="240" w:lineRule="auto"/>
        <w:jc w:val="center"/>
        <w:rPr>
          <w:rFonts w:asciiTheme="majorBidi" w:hAnsiTheme="majorBidi" w:cstheme="majorBidi"/>
          <w:sz w:val="26"/>
          <w:szCs w:val="26"/>
          <w:vertAlign w:val="baseline"/>
          <w:lang w:val="en-CA"/>
        </w:rPr>
      </w:pPr>
      <w:r w:rsidRPr="009636CB">
        <w:rPr>
          <w:rFonts w:asciiTheme="majorBidi" w:hAnsiTheme="majorBidi" w:cstheme="majorBidi"/>
          <w:sz w:val="26"/>
          <w:szCs w:val="26"/>
          <w:vertAlign w:val="baseline"/>
          <w:lang w:val="en-CA"/>
        </w:rPr>
        <w:t>Or by using the readings of energy analyzer (VIP)</w:t>
      </w:r>
      <w:r w:rsidR="009A6E37" w:rsidRPr="009636CB">
        <w:rPr>
          <w:rFonts w:asciiTheme="majorBidi" w:hAnsiTheme="majorBidi" w:cstheme="majorBidi"/>
          <w:sz w:val="26"/>
          <w:szCs w:val="26"/>
          <w:vertAlign w:val="baseline"/>
          <w:lang w:val="en-CA"/>
        </w:rPr>
        <w:t xml:space="preserve"> </w:t>
      </w:r>
      <w:r w:rsidRPr="009636CB">
        <w:rPr>
          <w:rFonts w:asciiTheme="majorBidi" w:hAnsiTheme="majorBidi" w:cstheme="majorBidi"/>
          <w:sz w:val="26"/>
          <w:szCs w:val="26"/>
          <w:vertAlign w:val="baseline"/>
          <w:lang w:val="en-CA"/>
        </w:rPr>
        <w:t xml:space="preserve">to get the value of reactive power and draw it to divide  it to steps and then find the value of capacitors.   </w:t>
      </w:r>
    </w:p>
    <w:p w:rsidR="009636CB" w:rsidRDefault="009636CB" w:rsidP="009636CB">
      <w:pPr>
        <w:jc w:val="right"/>
        <w:rPr>
          <w:rFonts w:asciiTheme="majorBidi" w:hAnsiTheme="majorBidi" w:cstheme="majorBidi" w:hint="cs"/>
          <w:sz w:val="26"/>
          <w:szCs w:val="26"/>
          <w:vertAlign w:val="baseline"/>
          <w:lang w:val="en-CA"/>
        </w:rPr>
      </w:pPr>
    </w:p>
    <w:p w:rsidR="009A6E37" w:rsidRPr="009636CB" w:rsidRDefault="009636CB" w:rsidP="009636CB">
      <w:pPr>
        <w:jc w:val="right"/>
        <w:rPr>
          <w:rFonts w:asciiTheme="majorBidi" w:hAnsiTheme="majorBidi" w:cstheme="majorBidi"/>
          <w:sz w:val="26"/>
          <w:szCs w:val="26"/>
          <w:vertAlign w:val="baseline"/>
          <w:lang w:val="en-CA"/>
        </w:rPr>
      </w:pPr>
      <w:r w:rsidRPr="009636CB">
        <w:rPr>
          <w:rStyle w:val="Heading2Char"/>
          <w:vertAlign w:val="baseline"/>
        </w:rPr>
        <w:lastRenderedPageBreak/>
        <w:t xml:space="preserve">3.2 </w:t>
      </w:r>
      <w:r w:rsidR="00B37599" w:rsidRPr="009636CB">
        <w:rPr>
          <w:rStyle w:val="Heading2Char"/>
          <w:vertAlign w:val="baseline"/>
        </w:rPr>
        <w:t xml:space="preserve">Max case after improvement:                                                                  </w:t>
      </w:r>
      <w:r>
        <w:rPr>
          <w:rStyle w:val="Heading2Char"/>
          <w:vertAlign w:val="baseline"/>
        </w:rPr>
        <w:t xml:space="preserve"> </w:t>
      </w:r>
      <w:r w:rsidR="00B37599" w:rsidRPr="009636CB">
        <w:rPr>
          <w:rStyle w:val="Heading2Char"/>
          <w:vertAlign w:val="baseline"/>
        </w:rPr>
        <w:t xml:space="preserve">  </w:t>
      </w:r>
      <w:r w:rsidR="00B37599" w:rsidRPr="009636CB">
        <w:rPr>
          <w:rFonts w:asciiTheme="majorBidi" w:hAnsiTheme="majorBidi" w:cstheme="majorBidi"/>
          <w:sz w:val="26"/>
          <w:szCs w:val="26"/>
          <w:vertAlign w:val="baseline"/>
          <w:lang w:val="en-CA"/>
        </w:rPr>
        <w:t>the table below shows the voltages , capacitors and taps used.</w:t>
      </w:r>
    </w:p>
    <w:tbl>
      <w:tblPr>
        <w:tblStyle w:val="LightList-Accent11"/>
        <w:tblpPr w:leftFromText="180" w:rightFromText="180" w:vertAnchor="text" w:horzAnchor="page" w:tblpX="976" w:tblpY="785"/>
        <w:tblW w:w="4891" w:type="dxa"/>
        <w:tblLayout w:type="fixed"/>
        <w:tblLook w:val="04A0"/>
      </w:tblPr>
      <w:tblGrid>
        <w:gridCol w:w="1867"/>
        <w:gridCol w:w="1156"/>
        <w:gridCol w:w="889"/>
        <w:gridCol w:w="979"/>
      </w:tblGrid>
      <w:tr w:rsidR="00B37599" w:rsidRPr="009636CB" w:rsidTr="009636CB">
        <w:trPr>
          <w:cnfStyle w:val="100000000000"/>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Transformer</w:t>
            </w:r>
          </w:p>
        </w:tc>
        <w:tc>
          <w:tcPr>
            <w:tcW w:w="1156" w:type="dxa"/>
          </w:tcPr>
          <w:p w:rsidR="00B37599" w:rsidRPr="009636CB" w:rsidRDefault="00B37599" w:rsidP="00105A52">
            <w:pPr>
              <w:jc w:val="center"/>
              <w:cnfStyle w:val="1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 actual</w:t>
            </w:r>
          </w:p>
          <w:p w:rsidR="00B37599" w:rsidRPr="009636CB" w:rsidRDefault="00B37599" w:rsidP="00105A52">
            <w:pPr>
              <w:jc w:val="center"/>
              <w:cnfStyle w:val="1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(KV) of 0.4</w:t>
            </w:r>
          </w:p>
        </w:tc>
        <w:tc>
          <w:tcPr>
            <w:tcW w:w="889" w:type="dxa"/>
          </w:tcPr>
          <w:p w:rsidR="00B37599" w:rsidRPr="009636CB" w:rsidRDefault="00B37599" w:rsidP="009636CB">
            <w:pPr>
              <w:jc w:val="center"/>
              <w:cnfStyle w:val="1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Cap. (KVAR)</w:t>
            </w:r>
          </w:p>
        </w:tc>
        <w:tc>
          <w:tcPr>
            <w:tcW w:w="979" w:type="dxa"/>
          </w:tcPr>
          <w:p w:rsidR="00B37599" w:rsidRPr="009636CB" w:rsidRDefault="00B37599" w:rsidP="00105A52">
            <w:pPr>
              <w:jc w:val="center"/>
              <w:cnfStyle w:val="1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 taps</w:t>
            </w:r>
          </w:p>
        </w:tc>
      </w:tr>
      <w:tr w:rsidR="00B37599" w:rsidRPr="009636CB" w:rsidTr="009636CB">
        <w:trPr>
          <w:cnfStyle w:val="000000100000"/>
          <w:trHeight w:val="302"/>
        </w:trPr>
        <w:tc>
          <w:tcPr>
            <w:cnfStyle w:val="001000000000"/>
            <w:tcW w:w="4891" w:type="dxa"/>
            <w:gridSpan w:val="4"/>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ALBATHAN</w:t>
            </w:r>
          </w:p>
        </w:tc>
      </w:tr>
      <w:tr w:rsidR="00B37599" w:rsidRPr="009636CB" w:rsidTr="009636CB">
        <w:trPr>
          <w:trHeight w:val="286"/>
        </w:trPr>
        <w:tc>
          <w:tcPr>
            <w:cnfStyle w:val="001000000000"/>
            <w:tcW w:w="1867" w:type="dxa"/>
          </w:tcPr>
          <w:p w:rsidR="00B37599" w:rsidRPr="009636CB" w:rsidRDefault="00B37599" w:rsidP="00105A52">
            <w:pPr>
              <w:jc w:val="center"/>
              <w:rPr>
                <w:rFonts w:asciiTheme="majorBidi" w:hAnsiTheme="majorBidi" w:cstheme="majorBidi" w:hint="cs"/>
                <w:sz w:val="28"/>
                <w:szCs w:val="28"/>
                <w:vertAlign w:val="superscript"/>
                <w:rtl/>
              </w:rPr>
            </w:pPr>
            <w:r w:rsidRPr="009636CB">
              <w:rPr>
                <w:rFonts w:asciiTheme="majorBidi" w:hAnsiTheme="majorBidi" w:cstheme="majorBidi"/>
                <w:sz w:val="28"/>
                <w:szCs w:val="28"/>
                <w:vertAlign w:val="superscript"/>
              </w:rPr>
              <w:t>ESKANDER</w:t>
            </w:r>
          </w:p>
        </w:tc>
        <w:tc>
          <w:tcPr>
            <w:tcW w:w="1156"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93.95</w:t>
            </w:r>
          </w:p>
        </w:tc>
        <w:tc>
          <w:tcPr>
            <w:tcW w:w="889" w:type="dxa"/>
          </w:tcPr>
          <w:p w:rsidR="00B37599" w:rsidRPr="009636CB" w:rsidRDefault="00B37599" w:rsidP="00105A52">
            <w:pPr>
              <w:jc w:val="center"/>
              <w:cnfStyle w:val="0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0</w:t>
            </w:r>
          </w:p>
        </w:tc>
        <w:tc>
          <w:tcPr>
            <w:tcW w:w="979"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cnfStyle w:val="000000100000"/>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F53D84">
              <w:rPr>
                <w:rFonts w:asciiTheme="majorBidi" w:hAnsiTheme="majorBidi" w:cstheme="majorBidi"/>
                <w:sz w:val="28"/>
                <w:szCs w:val="28"/>
                <w:vertAlign w:val="superscript"/>
              </w:rPr>
              <w:t>ALMASAKEN</w:t>
            </w:r>
            <w:r w:rsidRPr="009636CB">
              <w:rPr>
                <w:rFonts w:asciiTheme="majorBidi" w:hAnsiTheme="majorBidi" w:cstheme="majorBidi"/>
                <w:sz w:val="28"/>
                <w:szCs w:val="28"/>
                <w:vertAlign w:val="superscript"/>
              </w:rPr>
              <w:t>(1)</w:t>
            </w:r>
          </w:p>
        </w:tc>
        <w:tc>
          <w:tcPr>
            <w:tcW w:w="1156"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94.64</w:t>
            </w:r>
          </w:p>
        </w:tc>
        <w:tc>
          <w:tcPr>
            <w:tcW w:w="889" w:type="dxa"/>
          </w:tcPr>
          <w:p w:rsidR="00B37599" w:rsidRPr="009636CB" w:rsidRDefault="00B37599" w:rsidP="00105A52">
            <w:pPr>
              <w:jc w:val="center"/>
              <w:cnfStyle w:val="0000001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25</w:t>
            </w:r>
          </w:p>
        </w:tc>
        <w:tc>
          <w:tcPr>
            <w:tcW w:w="979"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ALMASAKEN(2)</w:t>
            </w:r>
          </w:p>
        </w:tc>
        <w:tc>
          <w:tcPr>
            <w:tcW w:w="1156"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94.99</w:t>
            </w:r>
          </w:p>
        </w:tc>
        <w:tc>
          <w:tcPr>
            <w:tcW w:w="889" w:type="dxa"/>
          </w:tcPr>
          <w:p w:rsidR="00B37599" w:rsidRPr="009636CB" w:rsidRDefault="00B37599" w:rsidP="00105A52">
            <w:pPr>
              <w:jc w:val="center"/>
              <w:cnfStyle w:val="0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0</w:t>
            </w:r>
          </w:p>
        </w:tc>
        <w:tc>
          <w:tcPr>
            <w:tcW w:w="979"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cnfStyle w:val="000000100000"/>
          <w:trHeight w:val="286"/>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ALSERAFE</w:t>
            </w:r>
          </w:p>
        </w:tc>
        <w:tc>
          <w:tcPr>
            <w:tcW w:w="1156"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90.41</w:t>
            </w:r>
          </w:p>
        </w:tc>
        <w:tc>
          <w:tcPr>
            <w:tcW w:w="889" w:type="dxa"/>
          </w:tcPr>
          <w:p w:rsidR="00B37599" w:rsidRPr="009636CB" w:rsidRDefault="00B37599" w:rsidP="00105A52">
            <w:pPr>
              <w:jc w:val="center"/>
              <w:cnfStyle w:val="0000001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90</w:t>
            </w:r>
          </w:p>
        </w:tc>
        <w:tc>
          <w:tcPr>
            <w:tcW w:w="979"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ALBADAN PUMP (1)</w:t>
            </w:r>
          </w:p>
        </w:tc>
        <w:tc>
          <w:tcPr>
            <w:tcW w:w="1156"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89.9</w:t>
            </w:r>
          </w:p>
        </w:tc>
        <w:tc>
          <w:tcPr>
            <w:tcW w:w="889" w:type="dxa"/>
            <w:vMerge w:val="restart"/>
          </w:tcPr>
          <w:p w:rsidR="00B37599" w:rsidRDefault="00B37599" w:rsidP="00105A52">
            <w:pPr>
              <w:jc w:val="center"/>
              <w:cnfStyle w:val="0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285</w:t>
            </w:r>
          </w:p>
          <w:p w:rsidR="009636CB" w:rsidRDefault="009636CB" w:rsidP="00105A52">
            <w:pPr>
              <w:jc w:val="center"/>
              <w:cnfStyle w:val="000000000000"/>
              <w:rPr>
                <w:rFonts w:asciiTheme="majorBidi" w:hAnsiTheme="majorBidi" w:cstheme="majorBidi"/>
                <w:sz w:val="28"/>
                <w:szCs w:val="28"/>
                <w:vertAlign w:val="superscript"/>
              </w:rPr>
            </w:pPr>
          </w:p>
          <w:p w:rsidR="009636CB" w:rsidRDefault="009636CB" w:rsidP="00105A52">
            <w:pPr>
              <w:jc w:val="center"/>
              <w:cnfStyle w:val="000000000000"/>
              <w:rPr>
                <w:rFonts w:asciiTheme="majorBidi" w:hAnsiTheme="majorBidi" w:cstheme="majorBidi"/>
                <w:sz w:val="28"/>
                <w:szCs w:val="28"/>
                <w:vertAlign w:val="superscript"/>
              </w:rPr>
            </w:pPr>
          </w:p>
          <w:p w:rsidR="009636CB" w:rsidRPr="009636CB" w:rsidRDefault="009636CB" w:rsidP="00105A52">
            <w:pPr>
              <w:jc w:val="center"/>
              <w:cnfStyle w:val="000000000000"/>
              <w:rPr>
                <w:rFonts w:asciiTheme="majorBidi" w:hAnsiTheme="majorBidi" w:cstheme="majorBidi"/>
                <w:sz w:val="28"/>
                <w:szCs w:val="28"/>
                <w:vertAlign w:val="superscript"/>
              </w:rPr>
            </w:pPr>
          </w:p>
        </w:tc>
        <w:tc>
          <w:tcPr>
            <w:tcW w:w="979"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cnfStyle w:val="000000100000"/>
          <w:trHeight w:val="286"/>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ALBADAN PUMP (2)</w:t>
            </w:r>
          </w:p>
        </w:tc>
        <w:tc>
          <w:tcPr>
            <w:tcW w:w="1156"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89.9</w:t>
            </w:r>
          </w:p>
        </w:tc>
        <w:tc>
          <w:tcPr>
            <w:tcW w:w="889" w:type="dxa"/>
            <w:vMerge/>
          </w:tcPr>
          <w:p w:rsidR="00B37599" w:rsidRPr="009636CB" w:rsidRDefault="00B37599" w:rsidP="00105A52">
            <w:pPr>
              <w:jc w:val="center"/>
              <w:cnfStyle w:val="000000100000"/>
              <w:rPr>
                <w:rFonts w:asciiTheme="majorBidi" w:hAnsiTheme="majorBidi" w:cstheme="majorBidi"/>
                <w:sz w:val="28"/>
                <w:szCs w:val="28"/>
                <w:vertAlign w:val="superscript"/>
              </w:rPr>
            </w:pPr>
          </w:p>
        </w:tc>
        <w:tc>
          <w:tcPr>
            <w:tcW w:w="979"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TALOZA SHARQ</w:t>
            </w:r>
          </w:p>
        </w:tc>
        <w:tc>
          <w:tcPr>
            <w:tcW w:w="1156"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90.47</w:t>
            </w:r>
          </w:p>
        </w:tc>
        <w:tc>
          <w:tcPr>
            <w:tcW w:w="889" w:type="dxa"/>
          </w:tcPr>
          <w:p w:rsidR="00B37599" w:rsidRPr="009636CB" w:rsidRDefault="00B37599" w:rsidP="00105A52">
            <w:pPr>
              <w:jc w:val="center"/>
              <w:cnfStyle w:val="0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0</w:t>
            </w:r>
          </w:p>
        </w:tc>
        <w:tc>
          <w:tcPr>
            <w:tcW w:w="979"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cnfStyle w:val="000000100000"/>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YASED</w:t>
            </w:r>
          </w:p>
        </w:tc>
        <w:tc>
          <w:tcPr>
            <w:tcW w:w="1156"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90.32</w:t>
            </w:r>
          </w:p>
        </w:tc>
        <w:tc>
          <w:tcPr>
            <w:tcW w:w="889" w:type="dxa"/>
          </w:tcPr>
          <w:p w:rsidR="00B37599" w:rsidRPr="009636CB" w:rsidRDefault="00B37599" w:rsidP="00105A52">
            <w:pPr>
              <w:jc w:val="center"/>
              <w:cnfStyle w:val="0000001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0</w:t>
            </w:r>
          </w:p>
        </w:tc>
        <w:tc>
          <w:tcPr>
            <w:tcW w:w="979"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trHeight w:val="286"/>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TALOZA</w:t>
            </w:r>
          </w:p>
        </w:tc>
        <w:tc>
          <w:tcPr>
            <w:tcW w:w="1156"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89.92</w:t>
            </w:r>
          </w:p>
        </w:tc>
        <w:tc>
          <w:tcPr>
            <w:tcW w:w="889" w:type="dxa"/>
          </w:tcPr>
          <w:p w:rsidR="00B37599" w:rsidRPr="009636CB" w:rsidRDefault="00B37599" w:rsidP="00105A52">
            <w:pPr>
              <w:jc w:val="center"/>
              <w:cnfStyle w:val="0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25</w:t>
            </w:r>
          </w:p>
        </w:tc>
        <w:tc>
          <w:tcPr>
            <w:tcW w:w="979"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cnfStyle w:val="000000100000"/>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ALKASARAT</w:t>
            </w:r>
          </w:p>
        </w:tc>
        <w:tc>
          <w:tcPr>
            <w:tcW w:w="1156"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90.17</w:t>
            </w:r>
          </w:p>
        </w:tc>
        <w:tc>
          <w:tcPr>
            <w:tcW w:w="889" w:type="dxa"/>
          </w:tcPr>
          <w:p w:rsidR="00B37599" w:rsidRPr="009636CB" w:rsidRDefault="00B37599" w:rsidP="00105A52">
            <w:pPr>
              <w:jc w:val="center"/>
              <w:cnfStyle w:val="0000001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0</w:t>
            </w:r>
          </w:p>
        </w:tc>
        <w:tc>
          <w:tcPr>
            <w:tcW w:w="979"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trHeight w:val="286"/>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ALMONTAZAHAT</w:t>
            </w:r>
          </w:p>
        </w:tc>
        <w:tc>
          <w:tcPr>
            <w:tcW w:w="1156"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89.8</w:t>
            </w:r>
          </w:p>
        </w:tc>
        <w:tc>
          <w:tcPr>
            <w:tcW w:w="889" w:type="dxa"/>
          </w:tcPr>
          <w:p w:rsidR="00B37599" w:rsidRPr="009636CB" w:rsidRDefault="00B37599" w:rsidP="00105A52">
            <w:pPr>
              <w:jc w:val="center"/>
              <w:cnfStyle w:val="0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25</w:t>
            </w:r>
          </w:p>
        </w:tc>
        <w:tc>
          <w:tcPr>
            <w:tcW w:w="979"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cnfStyle w:val="000000100000"/>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AKFARAA ROAD</w:t>
            </w:r>
          </w:p>
        </w:tc>
        <w:tc>
          <w:tcPr>
            <w:tcW w:w="1156"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90.39</w:t>
            </w:r>
          </w:p>
        </w:tc>
        <w:tc>
          <w:tcPr>
            <w:tcW w:w="889" w:type="dxa"/>
          </w:tcPr>
          <w:p w:rsidR="00B37599" w:rsidRPr="009636CB" w:rsidRDefault="00B37599" w:rsidP="00105A52">
            <w:pPr>
              <w:jc w:val="center"/>
              <w:cnfStyle w:val="0000001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0</w:t>
            </w:r>
          </w:p>
        </w:tc>
        <w:tc>
          <w:tcPr>
            <w:tcW w:w="979"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ALFARAA PUMP</w:t>
            </w:r>
          </w:p>
        </w:tc>
        <w:tc>
          <w:tcPr>
            <w:tcW w:w="1156"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89.66</w:t>
            </w:r>
          </w:p>
        </w:tc>
        <w:tc>
          <w:tcPr>
            <w:tcW w:w="889" w:type="dxa"/>
          </w:tcPr>
          <w:p w:rsidR="00B37599" w:rsidRPr="009636CB" w:rsidRDefault="00B37599" w:rsidP="00105A52">
            <w:pPr>
              <w:jc w:val="center"/>
              <w:cnfStyle w:val="0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225</w:t>
            </w:r>
          </w:p>
        </w:tc>
        <w:tc>
          <w:tcPr>
            <w:tcW w:w="979"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cnfStyle w:val="000000100000"/>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TALOZA SCHOOL</w:t>
            </w:r>
          </w:p>
        </w:tc>
        <w:tc>
          <w:tcPr>
            <w:tcW w:w="1156"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89.5</w:t>
            </w:r>
          </w:p>
        </w:tc>
        <w:tc>
          <w:tcPr>
            <w:tcW w:w="889" w:type="dxa"/>
          </w:tcPr>
          <w:p w:rsidR="00B37599" w:rsidRPr="009636CB" w:rsidRDefault="00B37599" w:rsidP="00105A52">
            <w:pPr>
              <w:jc w:val="center"/>
              <w:cnfStyle w:val="000000100000"/>
              <w:rPr>
                <w:rFonts w:asciiTheme="majorBidi" w:hAnsiTheme="majorBidi" w:cstheme="majorBidi" w:hint="cs"/>
                <w:sz w:val="28"/>
                <w:szCs w:val="28"/>
                <w:vertAlign w:val="superscript"/>
                <w:rtl/>
              </w:rPr>
            </w:pPr>
            <w:r w:rsidRPr="009636CB">
              <w:rPr>
                <w:rFonts w:asciiTheme="majorBidi" w:hAnsiTheme="majorBidi" w:cstheme="majorBidi"/>
                <w:sz w:val="28"/>
                <w:szCs w:val="28"/>
                <w:vertAlign w:val="superscript"/>
              </w:rPr>
              <w:t>0</w:t>
            </w:r>
          </w:p>
        </w:tc>
        <w:tc>
          <w:tcPr>
            <w:tcW w:w="979"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trHeight w:val="302"/>
        </w:trPr>
        <w:tc>
          <w:tcPr>
            <w:cnfStyle w:val="001000000000"/>
            <w:tcW w:w="4891" w:type="dxa"/>
            <w:gridSpan w:val="4"/>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SOUK ALKHUDAR</w:t>
            </w:r>
          </w:p>
        </w:tc>
      </w:tr>
      <w:tr w:rsidR="00B37599" w:rsidRPr="009636CB" w:rsidTr="009636CB">
        <w:trPr>
          <w:cnfStyle w:val="000000100000"/>
          <w:trHeight w:val="286"/>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SOUK ALKHUDAR</w:t>
            </w:r>
          </w:p>
        </w:tc>
        <w:tc>
          <w:tcPr>
            <w:tcW w:w="1156"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109.49</w:t>
            </w:r>
          </w:p>
        </w:tc>
        <w:tc>
          <w:tcPr>
            <w:tcW w:w="889" w:type="dxa"/>
          </w:tcPr>
          <w:p w:rsidR="00B37599" w:rsidRPr="009636CB" w:rsidRDefault="00B37599" w:rsidP="00105A52">
            <w:pPr>
              <w:jc w:val="center"/>
              <w:cnfStyle w:val="0000001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0</w:t>
            </w:r>
          </w:p>
        </w:tc>
        <w:tc>
          <w:tcPr>
            <w:tcW w:w="979"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ALFOWAT</w:t>
            </w:r>
          </w:p>
        </w:tc>
        <w:tc>
          <w:tcPr>
            <w:tcW w:w="1156"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104.83</w:t>
            </w:r>
          </w:p>
        </w:tc>
        <w:tc>
          <w:tcPr>
            <w:tcW w:w="889" w:type="dxa"/>
          </w:tcPr>
          <w:p w:rsidR="00B37599" w:rsidRPr="009636CB" w:rsidRDefault="00B37599" w:rsidP="00105A52">
            <w:pPr>
              <w:jc w:val="center"/>
              <w:cnfStyle w:val="0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25</w:t>
            </w:r>
          </w:p>
        </w:tc>
        <w:tc>
          <w:tcPr>
            <w:tcW w:w="979"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cnfStyle w:val="000000100000"/>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ALTITE</w:t>
            </w:r>
          </w:p>
        </w:tc>
        <w:tc>
          <w:tcPr>
            <w:tcW w:w="1156"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104.32</w:t>
            </w:r>
          </w:p>
        </w:tc>
        <w:tc>
          <w:tcPr>
            <w:tcW w:w="889" w:type="dxa"/>
          </w:tcPr>
          <w:p w:rsidR="00B37599" w:rsidRPr="009636CB" w:rsidRDefault="00B37599" w:rsidP="00105A52">
            <w:pPr>
              <w:jc w:val="center"/>
              <w:cnfStyle w:val="0000001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65</w:t>
            </w:r>
          </w:p>
        </w:tc>
        <w:tc>
          <w:tcPr>
            <w:tcW w:w="979"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trHeight w:val="286"/>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ALZALMOUT</w:t>
            </w:r>
          </w:p>
        </w:tc>
        <w:tc>
          <w:tcPr>
            <w:tcW w:w="1156"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104.88</w:t>
            </w:r>
          </w:p>
        </w:tc>
        <w:tc>
          <w:tcPr>
            <w:tcW w:w="889" w:type="dxa"/>
          </w:tcPr>
          <w:p w:rsidR="00B37599" w:rsidRPr="009636CB" w:rsidRDefault="00B37599" w:rsidP="00105A52">
            <w:pPr>
              <w:jc w:val="center"/>
              <w:cnfStyle w:val="0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25</w:t>
            </w:r>
          </w:p>
        </w:tc>
        <w:tc>
          <w:tcPr>
            <w:tcW w:w="979"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cnfStyle w:val="000000100000"/>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ROZ</w:t>
            </w:r>
          </w:p>
        </w:tc>
        <w:tc>
          <w:tcPr>
            <w:tcW w:w="1156"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104.81</w:t>
            </w:r>
          </w:p>
        </w:tc>
        <w:tc>
          <w:tcPr>
            <w:tcW w:w="889" w:type="dxa"/>
          </w:tcPr>
          <w:p w:rsidR="00B37599" w:rsidRPr="009636CB" w:rsidRDefault="00B37599" w:rsidP="00105A52">
            <w:pPr>
              <w:jc w:val="center"/>
              <w:cnfStyle w:val="0000001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25</w:t>
            </w:r>
          </w:p>
        </w:tc>
        <w:tc>
          <w:tcPr>
            <w:tcW w:w="979"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trHeight w:val="286"/>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BLATASHKAR(2)</w:t>
            </w:r>
          </w:p>
        </w:tc>
        <w:tc>
          <w:tcPr>
            <w:tcW w:w="1156"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104.19</w:t>
            </w:r>
          </w:p>
        </w:tc>
        <w:tc>
          <w:tcPr>
            <w:tcW w:w="889" w:type="dxa"/>
          </w:tcPr>
          <w:p w:rsidR="00B37599" w:rsidRPr="009636CB" w:rsidRDefault="00B37599" w:rsidP="00105A52">
            <w:pPr>
              <w:jc w:val="center"/>
              <w:cnfStyle w:val="0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65</w:t>
            </w:r>
          </w:p>
        </w:tc>
        <w:tc>
          <w:tcPr>
            <w:tcW w:w="979"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cnfStyle w:val="000000100000"/>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BLATASHKAR(1)</w:t>
            </w:r>
          </w:p>
        </w:tc>
        <w:tc>
          <w:tcPr>
            <w:tcW w:w="1156"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104.63</w:t>
            </w:r>
          </w:p>
        </w:tc>
        <w:tc>
          <w:tcPr>
            <w:tcW w:w="889" w:type="dxa"/>
          </w:tcPr>
          <w:p w:rsidR="00B37599" w:rsidRPr="009636CB" w:rsidRDefault="00B37599" w:rsidP="00105A52">
            <w:pPr>
              <w:jc w:val="center"/>
              <w:cnfStyle w:val="000000100000"/>
              <w:rPr>
                <w:rFonts w:asciiTheme="majorBidi" w:hAnsiTheme="majorBidi" w:cstheme="majorBidi" w:hint="cs"/>
                <w:sz w:val="28"/>
                <w:szCs w:val="28"/>
                <w:vertAlign w:val="superscript"/>
                <w:rtl/>
              </w:rPr>
            </w:pPr>
            <w:r w:rsidRPr="009636CB">
              <w:rPr>
                <w:rFonts w:asciiTheme="majorBidi" w:hAnsiTheme="majorBidi" w:cstheme="majorBidi"/>
                <w:sz w:val="28"/>
                <w:szCs w:val="28"/>
                <w:vertAlign w:val="superscript"/>
              </w:rPr>
              <w:t>25</w:t>
            </w:r>
          </w:p>
        </w:tc>
        <w:tc>
          <w:tcPr>
            <w:tcW w:w="979"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trHeight w:val="302"/>
        </w:trPr>
        <w:tc>
          <w:tcPr>
            <w:cnfStyle w:val="001000000000"/>
            <w:tcW w:w="4891" w:type="dxa"/>
            <w:gridSpan w:val="4"/>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NWASER (1)</w:t>
            </w:r>
          </w:p>
        </w:tc>
      </w:tr>
      <w:tr w:rsidR="00B37599" w:rsidRPr="009636CB" w:rsidTr="009636CB">
        <w:trPr>
          <w:cnfStyle w:val="000000100000"/>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Abdul baset</w:t>
            </w:r>
          </w:p>
        </w:tc>
        <w:tc>
          <w:tcPr>
            <w:tcW w:w="1156"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104.87</w:t>
            </w:r>
          </w:p>
        </w:tc>
        <w:tc>
          <w:tcPr>
            <w:tcW w:w="889" w:type="dxa"/>
          </w:tcPr>
          <w:p w:rsidR="00B37599" w:rsidRPr="009636CB" w:rsidRDefault="00B37599" w:rsidP="00105A52">
            <w:pPr>
              <w:jc w:val="center"/>
              <w:cnfStyle w:val="0000001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75</w:t>
            </w:r>
          </w:p>
        </w:tc>
        <w:tc>
          <w:tcPr>
            <w:tcW w:w="979"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trHeight w:val="286"/>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NWASER</w:t>
            </w:r>
          </w:p>
        </w:tc>
        <w:tc>
          <w:tcPr>
            <w:tcW w:w="1156"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104.94</w:t>
            </w:r>
          </w:p>
        </w:tc>
        <w:tc>
          <w:tcPr>
            <w:tcW w:w="889" w:type="dxa"/>
          </w:tcPr>
          <w:p w:rsidR="00B37599" w:rsidRPr="009636CB" w:rsidRDefault="00B37599" w:rsidP="00105A52">
            <w:pPr>
              <w:jc w:val="center"/>
              <w:cnfStyle w:val="0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0</w:t>
            </w:r>
          </w:p>
        </w:tc>
        <w:tc>
          <w:tcPr>
            <w:tcW w:w="979"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cnfStyle w:val="000000100000"/>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ALAGBAR</w:t>
            </w:r>
          </w:p>
        </w:tc>
        <w:tc>
          <w:tcPr>
            <w:tcW w:w="1156"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104.87</w:t>
            </w:r>
          </w:p>
        </w:tc>
        <w:tc>
          <w:tcPr>
            <w:tcW w:w="889" w:type="dxa"/>
          </w:tcPr>
          <w:p w:rsidR="00B37599" w:rsidRPr="009636CB" w:rsidRDefault="00B37599" w:rsidP="00105A52">
            <w:pPr>
              <w:jc w:val="center"/>
              <w:cnfStyle w:val="0000001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0</w:t>
            </w:r>
          </w:p>
        </w:tc>
        <w:tc>
          <w:tcPr>
            <w:tcW w:w="979"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trHeight w:val="286"/>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ALDUHANAT</w:t>
            </w:r>
          </w:p>
        </w:tc>
        <w:tc>
          <w:tcPr>
            <w:tcW w:w="1156"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104.88</w:t>
            </w:r>
          </w:p>
        </w:tc>
        <w:tc>
          <w:tcPr>
            <w:tcW w:w="889" w:type="dxa"/>
          </w:tcPr>
          <w:p w:rsidR="00B37599" w:rsidRPr="009636CB" w:rsidRDefault="00B37599" w:rsidP="00105A52">
            <w:pPr>
              <w:jc w:val="center"/>
              <w:cnfStyle w:val="0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0</w:t>
            </w:r>
          </w:p>
        </w:tc>
        <w:tc>
          <w:tcPr>
            <w:tcW w:w="979"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cnfStyle w:val="000000100000"/>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BORHAN YA3ES</w:t>
            </w:r>
          </w:p>
        </w:tc>
        <w:tc>
          <w:tcPr>
            <w:tcW w:w="1156"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104.88</w:t>
            </w:r>
          </w:p>
        </w:tc>
        <w:tc>
          <w:tcPr>
            <w:tcW w:w="889" w:type="dxa"/>
          </w:tcPr>
          <w:p w:rsidR="00B37599" w:rsidRPr="009636CB" w:rsidRDefault="00B37599" w:rsidP="00105A52">
            <w:pPr>
              <w:jc w:val="center"/>
              <w:cnfStyle w:val="0000001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0</w:t>
            </w:r>
          </w:p>
        </w:tc>
        <w:tc>
          <w:tcPr>
            <w:tcW w:w="979"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COMUNICATION</w:t>
            </w:r>
          </w:p>
        </w:tc>
        <w:tc>
          <w:tcPr>
            <w:tcW w:w="1156"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104.46</w:t>
            </w:r>
          </w:p>
        </w:tc>
        <w:tc>
          <w:tcPr>
            <w:tcW w:w="889" w:type="dxa"/>
          </w:tcPr>
          <w:p w:rsidR="00B37599" w:rsidRPr="009636CB" w:rsidRDefault="00B37599" w:rsidP="00105A52">
            <w:pPr>
              <w:jc w:val="center"/>
              <w:cnfStyle w:val="0000000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0</w:t>
            </w:r>
          </w:p>
        </w:tc>
        <w:tc>
          <w:tcPr>
            <w:tcW w:w="979"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cnfStyle w:val="000000100000"/>
          <w:trHeight w:val="286"/>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ALKARTON</w:t>
            </w:r>
          </w:p>
        </w:tc>
        <w:tc>
          <w:tcPr>
            <w:tcW w:w="1156"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104.29</w:t>
            </w:r>
          </w:p>
        </w:tc>
        <w:tc>
          <w:tcPr>
            <w:tcW w:w="889" w:type="dxa"/>
          </w:tcPr>
          <w:p w:rsidR="00B37599" w:rsidRPr="009636CB" w:rsidRDefault="00B37599" w:rsidP="00105A52">
            <w:pPr>
              <w:jc w:val="center"/>
              <w:cnfStyle w:val="000000100000"/>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75</w:t>
            </w:r>
          </w:p>
        </w:tc>
        <w:tc>
          <w:tcPr>
            <w:tcW w:w="979" w:type="dxa"/>
          </w:tcPr>
          <w:p w:rsidR="00B37599" w:rsidRPr="009636CB" w:rsidRDefault="00B37599" w:rsidP="00105A52">
            <w:pPr>
              <w:jc w:val="center"/>
              <w:cnfStyle w:val="0000001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r w:rsidR="00B37599" w:rsidRPr="009636CB" w:rsidTr="009636CB">
        <w:trPr>
          <w:trHeight w:val="302"/>
        </w:trPr>
        <w:tc>
          <w:tcPr>
            <w:cnfStyle w:val="001000000000"/>
            <w:tcW w:w="1867" w:type="dxa"/>
          </w:tcPr>
          <w:p w:rsidR="00B37599" w:rsidRPr="009636CB" w:rsidRDefault="00B37599" w:rsidP="00105A52">
            <w:pPr>
              <w:jc w:val="center"/>
              <w:rPr>
                <w:rFonts w:asciiTheme="majorBidi" w:hAnsiTheme="majorBidi" w:cstheme="majorBidi"/>
                <w:sz w:val="28"/>
                <w:szCs w:val="28"/>
                <w:vertAlign w:val="superscript"/>
              </w:rPr>
            </w:pPr>
            <w:r w:rsidRPr="009636CB">
              <w:rPr>
                <w:rFonts w:asciiTheme="majorBidi" w:hAnsiTheme="majorBidi" w:cstheme="majorBidi"/>
                <w:sz w:val="28"/>
                <w:szCs w:val="28"/>
                <w:vertAlign w:val="superscript"/>
              </w:rPr>
              <w:t>MADANI</w:t>
            </w:r>
          </w:p>
        </w:tc>
        <w:tc>
          <w:tcPr>
            <w:tcW w:w="1156"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104.35</w:t>
            </w:r>
          </w:p>
        </w:tc>
        <w:tc>
          <w:tcPr>
            <w:tcW w:w="889" w:type="dxa"/>
          </w:tcPr>
          <w:p w:rsidR="00B37599" w:rsidRPr="009636CB" w:rsidRDefault="00B37599" w:rsidP="00105A52">
            <w:pPr>
              <w:jc w:val="center"/>
              <w:cnfStyle w:val="000000000000"/>
              <w:rPr>
                <w:rFonts w:asciiTheme="majorBidi" w:hAnsiTheme="majorBidi" w:cstheme="majorBidi" w:hint="cs"/>
                <w:sz w:val="28"/>
                <w:szCs w:val="28"/>
                <w:vertAlign w:val="superscript"/>
                <w:rtl/>
              </w:rPr>
            </w:pPr>
            <w:r w:rsidRPr="009636CB">
              <w:rPr>
                <w:rFonts w:asciiTheme="majorBidi" w:hAnsiTheme="majorBidi" w:cstheme="majorBidi"/>
                <w:sz w:val="28"/>
                <w:szCs w:val="28"/>
                <w:vertAlign w:val="superscript"/>
              </w:rPr>
              <w:t>0</w:t>
            </w:r>
          </w:p>
        </w:tc>
        <w:tc>
          <w:tcPr>
            <w:tcW w:w="979" w:type="dxa"/>
          </w:tcPr>
          <w:p w:rsidR="00B37599" w:rsidRPr="009636CB" w:rsidRDefault="00B37599" w:rsidP="00105A52">
            <w:pPr>
              <w:jc w:val="center"/>
              <w:cnfStyle w:val="000000000000"/>
              <w:rPr>
                <w:rFonts w:asciiTheme="majorBidi" w:hAnsiTheme="majorBidi" w:cstheme="majorBidi"/>
                <w:color w:val="000000"/>
                <w:sz w:val="28"/>
                <w:szCs w:val="28"/>
                <w:vertAlign w:val="superscript"/>
              </w:rPr>
            </w:pPr>
            <w:r w:rsidRPr="009636CB">
              <w:rPr>
                <w:rFonts w:asciiTheme="majorBidi" w:hAnsiTheme="majorBidi" w:cstheme="majorBidi"/>
                <w:color w:val="000000"/>
                <w:sz w:val="28"/>
                <w:szCs w:val="28"/>
                <w:vertAlign w:val="superscript"/>
              </w:rPr>
              <w:t>5</w:t>
            </w:r>
          </w:p>
        </w:tc>
      </w:tr>
    </w:tbl>
    <w:tbl>
      <w:tblPr>
        <w:tblStyle w:val="LightList-Accent11"/>
        <w:tblpPr w:leftFromText="180" w:rightFromText="180" w:vertAnchor="text" w:horzAnchor="page" w:tblpX="6043" w:tblpY="800"/>
        <w:tblW w:w="0" w:type="auto"/>
        <w:tblLayout w:type="fixed"/>
        <w:tblLook w:val="04A0"/>
      </w:tblPr>
      <w:tblGrid>
        <w:gridCol w:w="1992"/>
        <w:gridCol w:w="1243"/>
        <w:gridCol w:w="1011"/>
        <w:gridCol w:w="787"/>
      </w:tblGrid>
      <w:tr w:rsidR="00B37599" w:rsidRPr="009636CB" w:rsidTr="009636CB">
        <w:trPr>
          <w:cnfStyle w:val="100000000000"/>
          <w:trHeight w:val="344"/>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tl/>
              </w:rPr>
            </w:pPr>
            <w:r w:rsidRPr="009636CB">
              <w:rPr>
                <w:rFonts w:asciiTheme="majorBidi" w:hAnsiTheme="majorBidi" w:cstheme="majorBidi"/>
                <w:sz w:val="26"/>
                <w:szCs w:val="26"/>
                <w:vertAlign w:val="superscript"/>
              </w:rPr>
              <w:t>Transformer</w:t>
            </w:r>
          </w:p>
        </w:tc>
        <w:tc>
          <w:tcPr>
            <w:tcW w:w="1243" w:type="dxa"/>
          </w:tcPr>
          <w:p w:rsidR="00B37599" w:rsidRPr="009636CB" w:rsidRDefault="00B37599" w:rsidP="00105A52">
            <w:pPr>
              <w:jc w:val="center"/>
              <w:cnfStyle w:val="1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 actual</w:t>
            </w:r>
          </w:p>
          <w:p w:rsidR="00B37599" w:rsidRPr="009636CB" w:rsidRDefault="00B37599" w:rsidP="00105A52">
            <w:pPr>
              <w:jc w:val="center"/>
              <w:cnfStyle w:val="1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(KV) of 0.4</w:t>
            </w:r>
          </w:p>
        </w:tc>
        <w:tc>
          <w:tcPr>
            <w:tcW w:w="1011" w:type="dxa"/>
          </w:tcPr>
          <w:p w:rsidR="00B37599" w:rsidRPr="009636CB" w:rsidRDefault="00B37599" w:rsidP="00105A52">
            <w:pPr>
              <w:jc w:val="center"/>
              <w:cnfStyle w:val="1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Cap. (KVAR)</w:t>
            </w:r>
          </w:p>
          <w:p w:rsidR="00B37599" w:rsidRPr="009636CB" w:rsidRDefault="00B37599" w:rsidP="00105A52">
            <w:pPr>
              <w:jc w:val="center"/>
              <w:cnfStyle w:val="100000000000"/>
              <w:rPr>
                <w:rFonts w:asciiTheme="majorBidi" w:hAnsiTheme="majorBidi" w:cstheme="majorBidi"/>
                <w:sz w:val="26"/>
                <w:szCs w:val="26"/>
                <w:vertAlign w:val="superscript"/>
              </w:rPr>
            </w:pPr>
          </w:p>
        </w:tc>
        <w:tc>
          <w:tcPr>
            <w:tcW w:w="787" w:type="dxa"/>
          </w:tcPr>
          <w:p w:rsidR="00B37599" w:rsidRPr="009636CB" w:rsidRDefault="00B37599" w:rsidP="00105A52">
            <w:pPr>
              <w:jc w:val="center"/>
              <w:cnfStyle w:val="1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 taps</w:t>
            </w:r>
          </w:p>
        </w:tc>
      </w:tr>
      <w:tr w:rsidR="00B37599" w:rsidRPr="009636CB" w:rsidTr="009636CB">
        <w:trPr>
          <w:cnfStyle w:val="000000100000"/>
          <w:trHeight w:val="344"/>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HIRBAWI</w:t>
            </w:r>
          </w:p>
        </w:tc>
        <w:tc>
          <w:tcPr>
            <w:tcW w:w="1243"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104.25</w:t>
            </w:r>
          </w:p>
        </w:tc>
        <w:tc>
          <w:tcPr>
            <w:tcW w:w="1011" w:type="dxa"/>
          </w:tcPr>
          <w:p w:rsidR="00B37599" w:rsidRPr="009636CB" w:rsidRDefault="00B37599" w:rsidP="00105A52">
            <w:pPr>
              <w:jc w:val="center"/>
              <w:cnfStyle w:val="0000001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0</w:t>
            </w:r>
          </w:p>
        </w:tc>
        <w:tc>
          <w:tcPr>
            <w:tcW w:w="787"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trHeight w:val="344"/>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KUFR QALEL</w:t>
            </w:r>
          </w:p>
        </w:tc>
        <w:tc>
          <w:tcPr>
            <w:tcW w:w="1243"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103.39</w:t>
            </w:r>
          </w:p>
        </w:tc>
        <w:tc>
          <w:tcPr>
            <w:tcW w:w="1011" w:type="dxa"/>
          </w:tcPr>
          <w:p w:rsidR="00B37599" w:rsidRPr="009636CB" w:rsidRDefault="00B37599" w:rsidP="00105A52">
            <w:pPr>
              <w:jc w:val="center"/>
              <w:cnfStyle w:val="0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65</w:t>
            </w:r>
          </w:p>
        </w:tc>
        <w:tc>
          <w:tcPr>
            <w:tcW w:w="787"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cnfStyle w:val="000000100000"/>
          <w:trHeight w:val="344"/>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HENDEYAH</w:t>
            </w:r>
          </w:p>
        </w:tc>
        <w:tc>
          <w:tcPr>
            <w:tcW w:w="1243"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103.32</w:t>
            </w:r>
          </w:p>
        </w:tc>
        <w:tc>
          <w:tcPr>
            <w:tcW w:w="1011" w:type="dxa"/>
          </w:tcPr>
          <w:p w:rsidR="00B37599" w:rsidRPr="009636CB" w:rsidRDefault="00B37599" w:rsidP="00105A52">
            <w:pPr>
              <w:jc w:val="center"/>
              <w:cnfStyle w:val="0000001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65</w:t>
            </w:r>
          </w:p>
        </w:tc>
        <w:tc>
          <w:tcPr>
            <w:tcW w:w="787"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trHeight w:val="344"/>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EIN SEREEN</w:t>
            </w:r>
          </w:p>
        </w:tc>
        <w:tc>
          <w:tcPr>
            <w:tcW w:w="1243"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103.67</w:t>
            </w:r>
          </w:p>
        </w:tc>
        <w:tc>
          <w:tcPr>
            <w:tcW w:w="1011" w:type="dxa"/>
          </w:tcPr>
          <w:p w:rsidR="00B37599" w:rsidRPr="009636CB" w:rsidRDefault="00B37599" w:rsidP="00105A52">
            <w:pPr>
              <w:jc w:val="center"/>
              <w:cnfStyle w:val="0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0</w:t>
            </w:r>
          </w:p>
        </w:tc>
        <w:tc>
          <w:tcPr>
            <w:tcW w:w="787"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cnfStyle w:val="000000100000"/>
          <w:trHeight w:val="344"/>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ABO WARDEH</w:t>
            </w:r>
          </w:p>
        </w:tc>
        <w:tc>
          <w:tcPr>
            <w:tcW w:w="1243"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103.87</w:t>
            </w:r>
          </w:p>
        </w:tc>
        <w:tc>
          <w:tcPr>
            <w:tcW w:w="1011" w:type="dxa"/>
          </w:tcPr>
          <w:p w:rsidR="00B37599" w:rsidRPr="009636CB" w:rsidRDefault="00B37599" w:rsidP="00105A52">
            <w:pPr>
              <w:jc w:val="center"/>
              <w:cnfStyle w:val="0000001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25</w:t>
            </w:r>
          </w:p>
        </w:tc>
        <w:tc>
          <w:tcPr>
            <w:tcW w:w="787"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trHeight w:val="344"/>
        </w:trPr>
        <w:tc>
          <w:tcPr>
            <w:cnfStyle w:val="001000000000"/>
            <w:tcW w:w="5033" w:type="dxa"/>
            <w:gridSpan w:val="4"/>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NWASER (2)</w:t>
            </w:r>
          </w:p>
        </w:tc>
      </w:tr>
      <w:tr w:rsidR="00B37599" w:rsidRPr="009636CB" w:rsidTr="009636CB">
        <w:trPr>
          <w:cnfStyle w:val="000000100000"/>
          <w:trHeight w:val="325"/>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ALMASLAKH</w:t>
            </w:r>
          </w:p>
        </w:tc>
        <w:tc>
          <w:tcPr>
            <w:tcW w:w="1243"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104.4</w:t>
            </w:r>
          </w:p>
        </w:tc>
        <w:tc>
          <w:tcPr>
            <w:tcW w:w="1011" w:type="dxa"/>
          </w:tcPr>
          <w:p w:rsidR="00B37599" w:rsidRPr="009636CB" w:rsidRDefault="00B37599" w:rsidP="00105A52">
            <w:pPr>
              <w:jc w:val="center"/>
              <w:cnfStyle w:val="0000001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160</w:t>
            </w:r>
          </w:p>
        </w:tc>
        <w:tc>
          <w:tcPr>
            <w:tcW w:w="787"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trHeight w:val="325"/>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ALMOUNSHAR</w:t>
            </w:r>
          </w:p>
        </w:tc>
        <w:tc>
          <w:tcPr>
            <w:tcW w:w="1243"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104.35</w:t>
            </w:r>
          </w:p>
        </w:tc>
        <w:tc>
          <w:tcPr>
            <w:tcW w:w="1011" w:type="dxa"/>
          </w:tcPr>
          <w:p w:rsidR="00B37599" w:rsidRPr="009636CB" w:rsidRDefault="00B37599" w:rsidP="00105A52">
            <w:pPr>
              <w:jc w:val="center"/>
              <w:cnfStyle w:val="0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160</w:t>
            </w:r>
          </w:p>
        </w:tc>
        <w:tc>
          <w:tcPr>
            <w:tcW w:w="787"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cnfStyle w:val="000000100000"/>
          <w:trHeight w:val="344"/>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ALHIJAWI</w:t>
            </w:r>
          </w:p>
        </w:tc>
        <w:tc>
          <w:tcPr>
            <w:tcW w:w="1243"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104.2</w:t>
            </w:r>
          </w:p>
        </w:tc>
        <w:tc>
          <w:tcPr>
            <w:tcW w:w="1011" w:type="dxa"/>
          </w:tcPr>
          <w:p w:rsidR="00B37599" w:rsidRPr="009636CB" w:rsidRDefault="00B37599" w:rsidP="00105A52">
            <w:pPr>
              <w:jc w:val="center"/>
              <w:cnfStyle w:val="0000001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90</w:t>
            </w:r>
          </w:p>
        </w:tc>
        <w:tc>
          <w:tcPr>
            <w:tcW w:w="787"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trHeight w:val="344"/>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ALAQAD</w:t>
            </w:r>
          </w:p>
        </w:tc>
        <w:tc>
          <w:tcPr>
            <w:tcW w:w="1243"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104.16</w:t>
            </w:r>
          </w:p>
        </w:tc>
        <w:tc>
          <w:tcPr>
            <w:tcW w:w="1011" w:type="dxa"/>
          </w:tcPr>
          <w:p w:rsidR="00B37599" w:rsidRPr="009636CB" w:rsidRDefault="00B37599" w:rsidP="00105A52">
            <w:pPr>
              <w:jc w:val="center"/>
              <w:cnfStyle w:val="0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25</w:t>
            </w:r>
          </w:p>
        </w:tc>
        <w:tc>
          <w:tcPr>
            <w:tcW w:w="787"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cnfStyle w:val="000000100000"/>
          <w:trHeight w:val="325"/>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INDNSTIAL B (1)</w:t>
            </w:r>
          </w:p>
        </w:tc>
        <w:tc>
          <w:tcPr>
            <w:tcW w:w="1243"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103.89</w:t>
            </w:r>
          </w:p>
        </w:tc>
        <w:tc>
          <w:tcPr>
            <w:tcW w:w="1011" w:type="dxa"/>
          </w:tcPr>
          <w:p w:rsidR="00B37599" w:rsidRPr="009636CB" w:rsidRDefault="00B37599" w:rsidP="00105A52">
            <w:pPr>
              <w:jc w:val="center"/>
              <w:cnfStyle w:val="0000001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25</w:t>
            </w:r>
          </w:p>
        </w:tc>
        <w:tc>
          <w:tcPr>
            <w:tcW w:w="787"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trHeight w:val="325"/>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INDNSTIAL B(2)</w:t>
            </w:r>
          </w:p>
        </w:tc>
        <w:tc>
          <w:tcPr>
            <w:tcW w:w="1243"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103.85</w:t>
            </w:r>
          </w:p>
        </w:tc>
        <w:tc>
          <w:tcPr>
            <w:tcW w:w="1011" w:type="dxa"/>
          </w:tcPr>
          <w:p w:rsidR="00B37599" w:rsidRPr="009636CB" w:rsidRDefault="00B37599" w:rsidP="00105A52">
            <w:pPr>
              <w:jc w:val="center"/>
              <w:cnfStyle w:val="0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160</w:t>
            </w:r>
          </w:p>
        </w:tc>
        <w:tc>
          <w:tcPr>
            <w:tcW w:w="787"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cnfStyle w:val="000000100000"/>
          <w:trHeight w:val="325"/>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ABU-EBAID</w:t>
            </w:r>
          </w:p>
        </w:tc>
        <w:tc>
          <w:tcPr>
            <w:tcW w:w="1243"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103.88</w:t>
            </w:r>
          </w:p>
        </w:tc>
        <w:tc>
          <w:tcPr>
            <w:tcW w:w="1011" w:type="dxa"/>
          </w:tcPr>
          <w:p w:rsidR="00B37599" w:rsidRPr="009636CB" w:rsidRDefault="00B37599" w:rsidP="00105A52">
            <w:pPr>
              <w:jc w:val="center"/>
              <w:cnfStyle w:val="0000001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25</w:t>
            </w:r>
          </w:p>
        </w:tc>
        <w:tc>
          <w:tcPr>
            <w:tcW w:w="787"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trHeight w:val="344"/>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ALKARMEL</w:t>
            </w:r>
          </w:p>
        </w:tc>
        <w:tc>
          <w:tcPr>
            <w:tcW w:w="1243"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103.78</w:t>
            </w:r>
          </w:p>
        </w:tc>
        <w:tc>
          <w:tcPr>
            <w:tcW w:w="1011" w:type="dxa"/>
          </w:tcPr>
          <w:p w:rsidR="00B37599" w:rsidRPr="009636CB" w:rsidRDefault="00B37599" w:rsidP="00105A52">
            <w:pPr>
              <w:jc w:val="center"/>
              <w:cnfStyle w:val="0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160</w:t>
            </w:r>
          </w:p>
        </w:tc>
        <w:tc>
          <w:tcPr>
            <w:tcW w:w="787"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cnfStyle w:val="000000100000"/>
          <w:trHeight w:val="344"/>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ALZAGAL</w:t>
            </w:r>
          </w:p>
        </w:tc>
        <w:tc>
          <w:tcPr>
            <w:tcW w:w="1243"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103.77</w:t>
            </w:r>
          </w:p>
        </w:tc>
        <w:tc>
          <w:tcPr>
            <w:tcW w:w="1011" w:type="dxa"/>
          </w:tcPr>
          <w:p w:rsidR="00B37599" w:rsidRPr="009636CB" w:rsidRDefault="00B37599" w:rsidP="00105A52">
            <w:pPr>
              <w:jc w:val="center"/>
              <w:cnfStyle w:val="0000001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160</w:t>
            </w:r>
          </w:p>
        </w:tc>
        <w:tc>
          <w:tcPr>
            <w:tcW w:w="787"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trHeight w:val="325"/>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NAJEM</w:t>
            </w:r>
          </w:p>
        </w:tc>
        <w:tc>
          <w:tcPr>
            <w:tcW w:w="1243"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103.76</w:t>
            </w:r>
          </w:p>
        </w:tc>
        <w:tc>
          <w:tcPr>
            <w:tcW w:w="1011" w:type="dxa"/>
          </w:tcPr>
          <w:p w:rsidR="00B37599" w:rsidRPr="009636CB" w:rsidRDefault="00B37599" w:rsidP="00105A52">
            <w:pPr>
              <w:jc w:val="center"/>
              <w:cnfStyle w:val="0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25</w:t>
            </w:r>
          </w:p>
        </w:tc>
        <w:tc>
          <w:tcPr>
            <w:tcW w:w="787"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cnfStyle w:val="000000100000"/>
          <w:trHeight w:val="325"/>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ESKAN RUJEB</w:t>
            </w:r>
          </w:p>
        </w:tc>
        <w:tc>
          <w:tcPr>
            <w:tcW w:w="1243"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103.75</w:t>
            </w:r>
          </w:p>
        </w:tc>
        <w:tc>
          <w:tcPr>
            <w:tcW w:w="1011" w:type="dxa"/>
          </w:tcPr>
          <w:p w:rsidR="00B37599" w:rsidRPr="009636CB" w:rsidRDefault="00B37599" w:rsidP="00105A52">
            <w:pPr>
              <w:jc w:val="center"/>
              <w:cnfStyle w:val="0000001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0</w:t>
            </w:r>
          </w:p>
        </w:tc>
        <w:tc>
          <w:tcPr>
            <w:tcW w:w="787"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trHeight w:val="325"/>
        </w:trPr>
        <w:tc>
          <w:tcPr>
            <w:cnfStyle w:val="001000000000"/>
            <w:tcW w:w="5033" w:type="dxa"/>
            <w:gridSpan w:val="4"/>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ALTHALAJAT</w:t>
            </w:r>
          </w:p>
        </w:tc>
      </w:tr>
      <w:tr w:rsidR="00B37599" w:rsidRPr="009636CB" w:rsidTr="009636CB">
        <w:trPr>
          <w:cnfStyle w:val="000000100000"/>
          <w:trHeight w:val="325"/>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ALMOJAM3 ALM</w:t>
            </w:r>
          </w:p>
        </w:tc>
        <w:tc>
          <w:tcPr>
            <w:tcW w:w="1243"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104.27</w:t>
            </w:r>
          </w:p>
        </w:tc>
        <w:tc>
          <w:tcPr>
            <w:tcW w:w="1011" w:type="dxa"/>
          </w:tcPr>
          <w:p w:rsidR="00B37599" w:rsidRPr="009636CB" w:rsidRDefault="00B37599" w:rsidP="00105A52">
            <w:pPr>
              <w:jc w:val="center"/>
              <w:cnfStyle w:val="0000001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0</w:t>
            </w:r>
          </w:p>
        </w:tc>
        <w:tc>
          <w:tcPr>
            <w:tcW w:w="787"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trHeight w:val="344"/>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VEGETABLES M(1)</w:t>
            </w:r>
          </w:p>
        </w:tc>
        <w:tc>
          <w:tcPr>
            <w:tcW w:w="1243"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104.98</w:t>
            </w:r>
          </w:p>
        </w:tc>
        <w:tc>
          <w:tcPr>
            <w:tcW w:w="1011" w:type="dxa"/>
          </w:tcPr>
          <w:p w:rsidR="00B37599" w:rsidRPr="009636CB" w:rsidRDefault="00B37599" w:rsidP="00105A52">
            <w:pPr>
              <w:jc w:val="center"/>
              <w:cnfStyle w:val="0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25</w:t>
            </w:r>
          </w:p>
        </w:tc>
        <w:tc>
          <w:tcPr>
            <w:tcW w:w="787"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cnfStyle w:val="000000100000"/>
          <w:trHeight w:val="344"/>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VEGETABLES M(2)</w:t>
            </w:r>
          </w:p>
        </w:tc>
        <w:tc>
          <w:tcPr>
            <w:tcW w:w="1243"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104.89</w:t>
            </w:r>
          </w:p>
        </w:tc>
        <w:tc>
          <w:tcPr>
            <w:tcW w:w="1011" w:type="dxa"/>
          </w:tcPr>
          <w:p w:rsidR="00B37599" w:rsidRPr="009636CB" w:rsidRDefault="00B37599" w:rsidP="00105A52">
            <w:pPr>
              <w:jc w:val="center"/>
              <w:cnfStyle w:val="0000001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25</w:t>
            </w:r>
          </w:p>
        </w:tc>
        <w:tc>
          <w:tcPr>
            <w:tcW w:w="787"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trHeight w:val="325"/>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VEGETABLES M(3)</w:t>
            </w:r>
          </w:p>
        </w:tc>
        <w:tc>
          <w:tcPr>
            <w:tcW w:w="1243"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104.58</w:t>
            </w:r>
          </w:p>
        </w:tc>
        <w:tc>
          <w:tcPr>
            <w:tcW w:w="1011" w:type="dxa"/>
          </w:tcPr>
          <w:p w:rsidR="00B37599" w:rsidRPr="009636CB" w:rsidRDefault="00B37599" w:rsidP="00105A52">
            <w:pPr>
              <w:jc w:val="center"/>
              <w:cnfStyle w:val="0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25</w:t>
            </w:r>
          </w:p>
        </w:tc>
        <w:tc>
          <w:tcPr>
            <w:tcW w:w="787"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cnfStyle w:val="000000100000"/>
          <w:trHeight w:val="325"/>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ALDAJANI</w:t>
            </w:r>
          </w:p>
        </w:tc>
        <w:tc>
          <w:tcPr>
            <w:tcW w:w="1243"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104.27</w:t>
            </w:r>
          </w:p>
        </w:tc>
        <w:tc>
          <w:tcPr>
            <w:tcW w:w="1011" w:type="dxa"/>
          </w:tcPr>
          <w:p w:rsidR="00B37599" w:rsidRPr="009636CB" w:rsidRDefault="00B37599" w:rsidP="00105A52">
            <w:pPr>
              <w:jc w:val="center"/>
              <w:cnfStyle w:val="0000001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160</w:t>
            </w:r>
          </w:p>
        </w:tc>
        <w:tc>
          <w:tcPr>
            <w:tcW w:w="787"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trHeight w:val="344"/>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MOUSA KHADER</w:t>
            </w:r>
          </w:p>
        </w:tc>
        <w:tc>
          <w:tcPr>
            <w:tcW w:w="1243"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104.18</w:t>
            </w:r>
          </w:p>
        </w:tc>
        <w:tc>
          <w:tcPr>
            <w:tcW w:w="1011" w:type="dxa"/>
          </w:tcPr>
          <w:p w:rsidR="00B37599" w:rsidRPr="009636CB" w:rsidRDefault="00B37599" w:rsidP="00105A52">
            <w:pPr>
              <w:jc w:val="center"/>
              <w:cnfStyle w:val="0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160</w:t>
            </w:r>
          </w:p>
        </w:tc>
        <w:tc>
          <w:tcPr>
            <w:tcW w:w="787"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cnfStyle w:val="000000100000"/>
          <w:trHeight w:val="344"/>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ALMATAHEN</w:t>
            </w:r>
          </w:p>
        </w:tc>
        <w:tc>
          <w:tcPr>
            <w:tcW w:w="1243"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103.4</w:t>
            </w:r>
          </w:p>
        </w:tc>
        <w:tc>
          <w:tcPr>
            <w:tcW w:w="1011" w:type="dxa"/>
          </w:tcPr>
          <w:p w:rsidR="00B37599" w:rsidRPr="009636CB" w:rsidRDefault="00B37599" w:rsidP="00105A52">
            <w:pPr>
              <w:jc w:val="center"/>
              <w:cnfStyle w:val="0000001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160</w:t>
            </w:r>
          </w:p>
        </w:tc>
        <w:tc>
          <w:tcPr>
            <w:tcW w:w="787"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trHeight w:val="325"/>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ALLEFTAWE</w:t>
            </w:r>
          </w:p>
        </w:tc>
        <w:tc>
          <w:tcPr>
            <w:tcW w:w="1243"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104.26</w:t>
            </w:r>
          </w:p>
        </w:tc>
        <w:tc>
          <w:tcPr>
            <w:tcW w:w="1011" w:type="dxa"/>
          </w:tcPr>
          <w:p w:rsidR="00B37599" w:rsidRPr="009636CB" w:rsidRDefault="00B37599" w:rsidP="00105A52">
            <w:pPr>
              <w:jc w:val="center"/>
              <w:cnfStyle w:val="0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160</w:t>
            </w:r>
          </w:p>
        </w:tc>
        <w:tc>
          <w:tcPr>
            <w:tcW w:w="787"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cnfStyle w:val="000000100000"/>
          <w:trHeight w:val="325"/>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ALROKHAM ARA</w:t>
            </w:r>
          </w:p>
        </w:tc>
        <w:tc>
          <w:tcPr>
            <w:tcW w:w="1243"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103.9</w:t>
            </w:r>
          </w:p>
        </w:tc>
        <w:tc>
          <w:tcPr>
            <w:tcW w:w="1011" w:type="dxa"/>
          </w:tcPr>
          <w:p w:rsidR="00B37599" w:rsidRPr="009636CB" w:rsidRDefault="00B37599" w:rsidP="00105A52">
            <w:pPr>
              <w:jc w:val="center"/>
              <w:cnfStyle w:val="0000001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25</w:t>
            </w:r>
          </w:p>
        </w:tc>
        <w:tc>
          <w:tcPr>
            <w:tcW w:w="787"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trHeight w:val="325"/>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HIJAWE COLLEG</w:t>
            </w:r>
          </w:p>
        </w:tc>
        <w:tc>
          <w:tcPr>
            <w:tcW w:w="1243"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104.1</w:t>
            </w:r>
          </w:p>
        </w:tc>
        <w:tc>
          <w:tcPr>
            <w:tcW w:w="1011" w:type="dxa"/>
          </w:tcPr>
          <w:p w:rsidR="00B37599" w:rsidRPr="009636CB" w:rsidRDefault="00B37599" w:rsidP="00105A52">
            <w:pPr>
              <w:jc w:val="center"/>
              <w:cnfStyle w:val="0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250</w:t>
            </w:r>
          </w:p>
        </w:tc>
        <w:tc>
          <w:tcPr>
            <w:tcW w:w="787"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cnfStyle w:val="000000100000"/>
          <w:trHeight w:val="344"/>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ZAYED</w:t>
            </w:r>
          </w:p>
        </w:tc>
        <w:tc>
          <w:tcPr>
            <w:tcW w:w="1243"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104.33</w:t>
            </w:r>
          </w:p>
        </w:tc>
        <w:tc>
          <w:tcPr>
            <w:tcW w:w="1011" w:type="dxa"/>
          </w:tcPr>
          <w:p w:rsidR="00B37599" w:rsidRPr="009636CB" w:rsidRDefault="00B37599" w:rsidP="00105A52">
            <w:pPr>
              <w:jc w:val="center"/>
              <w:cnfStyle w:val="0000001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25</w:t>
            </w:r>
          </w:p>
        </w:tc>
        <w:tc>
          <w:tcPr>
            <w:tcW w:w="787"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trHeight w:val="344"/>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ALMADFA3</w:t>
            </w:r>
          </w:p>
        </w:tc>
        <w:tc>
          <w:tcPr>
            <w:tcW w:w="1243"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104.28</w:t>
            </w:r>
          </w:p>
        </w:tc>
        <w:tc>
          <w:tcPr>
            <w:tcW w:w="1011" w:type="dxa"/>
          </w:tcPr>
          <w:p w:rsidR="00B37599" w:rsidRPr="009636CB" w:rsidRDefault="00B37599" w:rsidP="00105A52">
            <w:pPr>
              <w:jc w:val="center"/>
              <w:cnfStyle w:val="0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0</w:t>
            </w:r>
          </w:p>
        </w:tc>
        <w:tc>
          <w:tcPr>
            <w:tcW w:w="787"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cnfStyle w:val="000000100000"/>
          <w:trHeight w:val="325"/>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ASKAR NEW</w:t>
            </w:r>
          </w:p>
        </w:tc>
        <w:tc>
          <w:tcPr>
            <w:tcW w:w="1243"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104.1</w:t>
            </w:r>
          </w:p>
        </w:tc>
        <w:tc>
          <w:tcPr>
            <w:tcW w:w="1011" w:type="dxa"/>
          </w:tcPr>
          <w:p w:rsidR="00B37599" w:rsidRPr="009636CB" w:rsidRDefault="00B37599" w:rsidP="00105A52">
            <w:pPr>
              <w:jc w:val="center"/>
              <w:cnfStyle w:val="0000001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0</w:t>
            </w:r>
          </w:p>
        </w:tc>
        <w:tc>
          <w:tcPr>
            <w:tcW w:w="787" w:type="dxa"/>
          </w:tcPr>
          <w:p w:rsidR="00B37599" w:rsidRPr="009636CB" w:rsidRDefault="00B37599" w:rsidP="00105A52">
            <w:pPr>
              <w:jc w:val="center"/>
              <w:cnfStyle w:val="0000001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r w:rsidR="00B37599" w:rsidRPr="009636CB" w:rsidTr="009636CB">
        <w:trPr>
          <w:trHeight w:val="325"/>
        </w:trPr>
        <w:tc>
          <w:tcPr>
            <w:cnfStyle w:val="001000000000"/>
            <w:tcW w:w="1992" w:type="dxa"/>
          </w:tcPr>
          <w:p w:rsidR="00B37599" w:rsidRPr="009636CB" w:rsidRDefault="00B37599" w:rsidP="00105A52">
            <w:pPr>
              <w:jc w:val="center"/>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OLD ASKAR</w:t>
            </w:r>
          </w:p>
        </w:tc>
        <w:tc>
          <w:tcPr>
            <w:tcW w:w="1243"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103.96</w:t>
            </w:r>
          </w:p>
        </w:tc>
        <w:tc>
          <w:tcPr>
            <w:tcW w:w="1011" w:type="dxa"/>
          </w:tcPr>
          <w:p w:rsidR="00B37599" w:rsidRPr="009636CB" w:rsidRDefault="00B37599" w:rsidP="00105A52">
            <w:pPr>
              <w:jc w:val="center"/>
              <w:cnfStyle w:val="000000000000"/>
              <w:rPr>
                <w:rFonts w:asciiTheme="majorBidi" w:hAnsiTheme="majorBidi" w:cstheme="majorBidi"/>
                <w:sz w:val="26"/>
                <w:szCs w:val="26"/>
                <w:vertAlign w:val="superscript"/>
              </w:rPr>
            </w:pPr>
            <w:r w:rsidRPr="009636CB">
              <w:rPr>
                <w:rFonts w:asciiTheme="majorBidi" w:hAnsiTheme="majorBidi" w:cstheme="majorBidi"/>
                <w:sz w:val="26"/>
                <w:szCs w:val="26"/>
                <w:vertAlign w:val="superscript"/>
              </w:rPr>
              <w:t>135</w:t>
            </w:r>
          </w:p>
        </w:tc>
        <w:tc>
          <w:tcPr>
            <w:tcW w:w="787" w:type="dxa"/>
          </w:tcPr>
          <w:p w:rsidR="00B37599" w:rsidRPr="009636CB" w:rsidRDefault="00B37599" w:rsidP="00105A52">
            <w:pPr>
              <w:jc w:val="center"/>
              <w:cnfStyle w:val="000000000000"/>
              <w:rPr>
                <w:rFonts w:asciiTheme="majorBidi" w:hAnsiTheme="majorBidi" w:cstheme="majorBidi"/>
                <w:color w:val="000000"/>
                <w:sz w:val="26"/>
                <w:szCs w:val="26"/>
                <w:vertAlign w:val="superscript"/>
              </w:rPr>
            </w:pPr>
            <w:r w:rsidRPr="009636CB">
              <w:rPr>
                <w:rFonts w:asciiTheme="majorBidi" w:hAnsiTheme="majorBidi" w:cstheme="majorBidi"/>
                <w:color w:val="000000"/>
                <w:sz w:val="26"/>
                <w:szCs w:val="26"/>
                <w:vertAlign w:val="superscript"/>
              </w:rPr>
              <w:t>5</w:t>
            </w:r>
          </w:p>
        </w:tc>
      </w:tr>
    </w:tbl>
    <w:p w:rsidR="000368EE" w:rsidRDefault="00C46022" w:rsidP="000368EE">
      <w:pPr>
        <w:jc w:val="right"/>
        <w:rPr>
          <w:rFonts w:asciiTheme="majorBidi" w:hAnsiTheme="majorBidi" w:cstheme="majorBidi"/>
          <w:sz w:val="28"/>
          <w:szCs w:val="28"/>
          <w:vertAlign w:val="baseline"/>
          <w:lang w:val="en-CA"/>
        </w:rPr>
      </w:pPr>
      <w:r w:rsidRPr="00C46022">
        <w:rPr>
          <w:rStyle w:val="Heading1Char"/>
          <w:vertAlign w:val="baseline"/>
        </w:rPr>
        <w:lastRenderedPageBreak/>
        <w:t>3.3</w:t>
      </w:r>
      <w:r>
        <w:rPr>
          <w:rStyle w:val="Heading1Char"/>
          <w:vertAlign w:val="baseline"/>
        </w:rPr>
        <w:t xml:space="preserve"> </w:t>
      </w:r>
      <w:r w:rsidR="000368EE" w:rsidRPr="00C46022">
        <w:rPr>
          <w:rStyle w:val="Heading1Char"/>
          <w:vertAlign w:val="baseline"/>
        </w:rPr>
        <w:t xml:space="preserve">Min </w:t>
      </w:r>
      <w:r w:rsidRPr="00C46022">
        <w:rPr>
          <w:rStyle w:val="Heading1Char"/>
          <w:vertAlign w:val="baseline"/>
        </w:rPr>
        <w:t>Case After Improvement</w:t>
      </w:r>
      <w:r w:rsidR="000368EE" w:rsidRPr="00C46022">
        <w:rPr>
          <w:rStyle w:val="Heading1Char"/>
          <w:vertAlign w:val="baseline"/>
        </w:rPr>
        <w:t xml:space="preserve">:                                 </w:t>
      </w:r>
      <w:r>
        <w:rPr>
          <w:rStyle w:val="Heading1Char"/>
          <w:vertAlign w:val="baseline"/>
        </w:rPr>
        <w:t xml:space="preserve">                      </w:t>
      </w:r>
      <w:r w:rsidR="000368EE" w:rsidRPr="00C46022">
        <w:rPr>
          <w:rStyle w:val="Heading1Char"/>
          <w:vertAlign w:val="baseline"/>
        </w:rPr>
        <w:t xml:space="preserve"> </w:t>
      </w:r>
      <w:r w:rsidR="000368EE" w:rsidRPr="00B822AD">
        <w:rPr>
          <w:rFonts w:asciiTheme="majorBidi" w:hAnsiTheme="majorBidi" w:cstheme="majorBidi"/>
          <w:sz w:val="26"/>
          <w:szCs w:val="26"/>
          <w:vertAlign w:val="baseline"/>
          <w:lang w:val="en-CA"/>
        </w:rPr>
        <w:t>the table below shows the voltages , capacitors and taps used</w:t>
      </w:r>
    </w:p>
    <w:tbl>
      <w:tblPr>
        <w:tblStyle w:val="LightList-Accent11"/>
        <w:tblpPr w:leftFromText="180" w:rightFromText="180" w:vertAnchor="text" w:horzAnchor="page" w:tblpX="6043" w:tblpY="886"/>
        <w:tblW w:w="0" w:type="auto"/>
        <w:tblLook w:val="04A0"/>
      </w:tblPr>
      <w:tblGrid>
        <w:gridCol w:w="2106"/>
        <w:gridCol w:w="1193"/>
        <w:gridCol w:w="1053"/>
        <w:gridCol w:w="970"/>
      </w:tblGrid>
      <w:tr w:rsidR="000368EE" w:rsidRPr="000368EE" w:rsidTr="00B822AD">
        <w:trPr>
          <w:cnfStyle w:val="100000000000"/>
          <w:trHeight w:val="346"/>
        </w:trPr>
        <w:tc>
          <w:tcPr>
            <w:cnfStyle w:val="001000000000"/>
            <w:tcW w:w="2106" w:type="dxa"/>
          </w:tcPr>
          <w:p w:rsidR="000368EE" w:rsidRPr="00B822AD" w:rsidRDefault="000368EE" w:rsidP="000368EE">
            <w:pPr>
              <w:bidi w:val="0"/>
              <w:jc w:val="center"/>
              <w:rPr>
                <w:rFonts w:asciiTheme="majorBidi" w:hAnsiTheme="majorBidi" w:cstheme="majorBidi"/>
                <w:sz w:val="26"/>
                <w:szCs w:val="26"/>
              </w:rPr>
            </w:pPr>
            <w:r w:rsidRPr="00B822AD">
              <w:rPr>
                <w:rFonts w:asciiTheme="majorBidi" w:hAnsiTheme="majorBidi" w:cstheme="majorBidi"/>
                <w:sz w:val="26"/>
                <w:szCs w:val="26"/>
              </w:rPr>
              <w:t>Transformer</w:t>
            </w:r>
          </w:p>
        </w:tc>
        <w:tc>
          <w:tcPr>
            <w:tcW w:w="1193" w:type="dxa"/>
          </w:tcPr>
          <w:p w:rsidR="000368EE" w:rsidRPr="00B822AD" w:rsidRDefault="000368EE" w:rsidP="000368EE">
            <w:pPr>
              <w:bidi w:val="0"/>
              <w:jc w:val="center"/>
              <w:cnfStyle w:val="100000000000"/>
              <w:rPr>
                <w:rFonts w:asciiTheme="majorBidi" w:hAnsiTheme="majorBidi" w:cstheme="majorBidi"/>
                <w:sz w:val="26"/>
                <w:szCs w:val="26"/>
              </w:rPr>
            </w:pPr>
            <w:r w:rsidRPr="00B822AD">
              <w:rPr>
                <w:rFonts w:asciiTheme="majorBidi" w:hAnsiTheme="majorBidi" w:cstheme="majorBidi"/>
                <w:sz w:val="26"/>
                <w:szCs w:val="26"/>
              </w:rPr>
              <w:t>Voltages</w:t>
            </w:r>
          </w:p>
          <w:p w:rsidR="000368EE" w:rsidRPr="00B822AD" w:rsidRDefault="000368EE" w:rsidP="000368EE">
            <w:pPr>
              <w:bidi w:val="0"/>
              <w:jc w:val="center"/>
              <w:cnfStyle w:val="100000000000"/>
              <w:rPr>
                <w:rFonts w:asciiTheme="majorBidi" w:hAnsiTheme="majorBidi" w:cstheme="majorBidi"/>
                <w:sz w:val="26"/>
                <w:szCs w:val="26"/>
              </w:rPr>
            </w:pPr>
            <w:r w:rsidRPr="00B822AD">
              <w:rPr>
                <w:rFonts w:asciiTheme="majorBidi" w:hAnsiTheme="majorBidi" w:cstheme="majorBidi"/>
                <w:sz w:val="26"/>
                <w:szCs w:val="26"/>
              </w:rPr>
              <w:t>(%)</w:t>
            </w:r>
          </w:p>
        </w:tc>
        <w:tc>
          <w:tcPr>
            <w:tcW w:w="1053" w:type="dxa"/>
          </w:tcPr>
          <w:p w:rsidR="000368EE" w:rsidRPr="00B822AD" w:rsidRDefault="000368EE" w:rsidP="000368EE">
            <w:pPr>
              <w:bidi w:val="0"/>
              <w:jc w:val="center"/>
              <w:cnfStyle w:val="100000000000"/>
              <w:rPr>
                <w:rFonts w:asciiTheme="majorBidi" w:hAnsiTheme="majorBidi" w:cstheme="majorBidi"/>
                <w:sz w:val="26"/>
                <w:szCs w:val="26"/>
              </w:rPr>
            </w:pPr>
            <w:r w:rsidRPr="00B822AD">
              <w:rPr>
                <w:rFonts w:asciiTheme="majorBidi" w:hAnsiTheme="majorBidi" w:cstheme="majorBidi"/>
                <w:sz w:val="26"/>
                <w:szCs w:val="26"/>
              </w:rPr>
              <w:t>Cap.</w:t>
            </w:r>
          </w:p>
          <w:p w:rsidR="000368EE" w:rsidRPr="00B822AD" w:rsidRDefault="000368EE" w:rsidP="000368EE">
            <w:pPr>
              <w:bidi w:val="0"/>
              <w:jc w:val="center"/>
              <w:cnfStyle w:val="100000000000"/>
              <w:rPr>
                <w:rFonts w:asciiTheme="majorBidi" w:hAnsiTheme="majorBidi" w:cstheme="majorBidi"/>
                <w:sz w:val="26"/>
                <w:szCs w:val="26"/>
              </w:rPr>
            </w:pPr>
            <w:r w:rsidRPr="00B822AD">
              <w:rPr>
                <w:rFonts w:asciiTheme="majorBidi" w:hAnsiTheme="majorBidi" w:cstheme="majorBidi"/>
                <w:sz w:val="26"/>
                <w:szCs w:val="26"/>
              </w:rPr>
              <w:t>(KVAR)</w:t>
            </w:r>
          </w:p>
        </w:tc>
        <w:tc>
          <w:tcPr>
            <w:tcW w:w="970" w:type="dxa"/>
          </w:tcPr>
          <w:p w:rsidR="000368EE" w:rsidRPr="00B822AD" w:rsidRDefault="000368EE" w:rsidP="000368EE">
            <w:pPr>
              <w:bidi w:val="0"/>
              <w:jc w:val="center"/>
              <w:cnfStyle w:val="100000000000"/>
              <w:rPr>
                <w:rFonts w:asciiTheme="majorBidi" w:hAnsiTheme="majorBidi" w:cstheme="majorBidi"/>
                <w:sz w:val="26"/>
                <w:szCs w:val="26"/>
              </w:rPr>
            </w:pPr>
            <w:r w:rsidRPr="00B822AD">
              <w:rPr>
                <w:rFonts w:asciiTheme="majorBidi" w:hAnsiTheme="majorBidi" w:cstheme="majorBidi"/>
                <w:sz w:val="26"/>
                <w:szCs w:val="26"/>
              </w:rPr>
              <w:t>Tap(%)</w:t>
            </w:r>
          </w:p>
        </w:tc>
      </w:tr>
      <w:tr w:rsidR="000368EE" w:rsidRPr="000368EE" w:rsidTr="00B822AD">
        <w:trPr>
          <w:cnfStyle w:val="000000100000"/>
          <w:trHeight w:val="346"/>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HIRBAWI</w:t>
            </w:r>
          </w:p>
        </w:tc>
        <w:tc>
          <w:tcPr>
            <w:tcW w:w="1193"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101.55</w:t>
            </w:r>
          </w:p>
        </w:tc>
        <w:tc>
          <w:tcPr>
            <w:tcW w:w="1053"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970"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46"/>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KUFR QALEL</w:t>
            </w:r>
          </w:p>
        </w:tc>
        <w:tc>
          <w:tcPr>
            <w:tcW w:w="1193"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101.37</w:t>
            </w:r>
          </w:p>
        </w:tc>
        <w:tc>
          <w:tcPr>
            <w:tcW w:w="1053"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c>
          <w:tcPr>
            <w:tcW w:w="970"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46"/>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HENDEYAH</w:t>
            </w:r>
          </w:p>
        </w:tc>
        <w:tc>
          <w:tcPr>
            <w:tcW w:w="1193"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101.34</w:t>
            </w:r>
          </w:p>
        </w:tc>
        <w:tc>
          <w:tcPr>
            <w:tcW w:w="1053"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c>
          <w:tcPr>
            <w:tcW w:w="970"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46"/>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EIN SEREEN</w:t>
            </w:r>
          </w:p>
        </w:tc>
        <w:tc>
          <w:tcPr>
            <w:tcW w:w="1193"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101.35</w:t>
            </w:r>
          </w:p>
        </w:tc>
        <w:tc>
          <w:tcPr>
            <w:tcW w:w="1053"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970"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46"/>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ABO WARDEH</w:t>
            </w:r>
          </w:p>
        </w:tc>
        <w:tc>
          <w:tcPr>
            <w:tcW w:w="1193"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101.4</w:t>
            </w:r>
          </w:p>
        </w:tc>
        <w:tc>
          <w:tcPr>
            <w:tcW w:w="1053"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970"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46"/>
        </w:trPr>
        <w:tc>
          <w:tcPr>
            <w:cnfStyle w:val="001000000000"/>
            <w:tcW w:w="5321" w:type="dxa"/>
            <w:gridSpan w:val="4"/>
          </w:tcPr>
          <w:p w:rsidR="000368EE" w:rsidRPr="00B822AD" w:rsidRDefault="000368EE" w:rsidP="000368EE">
            <w:pPr>
              <w:bidi w:val="0"/>
              <w:jc w:val="center"/>
              <w:rPr>
                <w:rFonts w:asciiTheme="majorBidi" w:hAnsiTheme="majorBidi" w:cstheme="majorBidi"/>
                <w:sz w:val="26"/>
                <w:szCs w:val="26"/>
              </w:rPr>
            </w:pPr>
            <w:r w:rsidRPr="00B822AD">
              <w:rPr>
                <w:rFonts w:asciiTheme="majorBidi" w:hAnsiTheme="majorBidi" w:cstheme="majorBidi"/>
                <w:sz w:val="26"/>
                <w:szCs w:val="26"/>
              </w:rPr>
              <w:t>NWASER (2)</w:t>
            </w:r>
          </w:p>
        </w:tc>
      </w:tr>
      <w:tr w:rsidR="000368EE" w:rsidRPr="000368EE" w:rsidTr="00B822AD">
        <w:trPr>
          <w:cnfStyle w:val="000000100000"/>
          <w:trHeight w:val="327"/>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 xml:space="preserve">  ALMASLAKH</w:t>
            </w:r>
          </w:p>
        </w:tc>
        <w:tc>
          <w:tcPr>
            <w:tcW w:w="1193"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101.62</w:t>
            </w:r>
          </w:p>
        </w:tc>
        <w:tc>
          <w:tcPr>
            <w:tcW w:w="1053"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135</w:t>
            </w:r>
          </w:p>
        </w:tc>
        <w:tc>
          <w:tcPr>
            <w:tcW w:w="970"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27"/>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ALMOUNSHAR</w:t>
            </w:r>
          </w:p>
        </w:tc>
        <w:tc>
          <w:tcPr>
            <w:tcW w:w="1193"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101.6</w:t>
            </w:r>
          </w:p>
        </w:tc>
        <w:tc>
          <w:tcPr>
            <w:tcW w:w="1053"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135</w:t>
            </w:r>
          </w:p>
        </w:tc>
        <w:tc>
          <w:tcPr>
            <w:tcW w:w="970"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46"/>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ALHIJAWI</w:t>
            </w:r>
          </w:p>
        </w:tc>
        <w:tc>
          <w:tcPr>
            <w:tcW w:w="1193"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101.46</w:t>
            </w:r>
          </w:p>
        </w:tc>
        <w:tc>
          <w:tcPr>
            <w:tcW w:w="1053"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970"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46"/>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ALAQAD</w:t>
            </w:r>
          </w:p>
        </w:tc>
        <w:tc>
          <w:tcPr>
            <w:tcW w:w="1193"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101.45</w:t>
            </w:r>
          </w:p>
        </w:tc>
        <w:tc>
          <w:tcPr>
            <w:tcW w:w="1053"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970"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27"/>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INDNSTIAL B (1)</w:t>
            </w:r>
          </w:p>
        </w:tc>
        <w:tc>
          <w:tcPr>
            <w:tcW w:w="1193"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101.28</w:t>
            </w:r>
          </w:p>
        </w:tc>
        <w:tc>
          <w:tcPr>
            <w:tcW w:w="1053"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970"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27"/>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INDNSTIAL B(2)</w:t>
            </w:r>
          </w:p>
        </w:tc>
        <w:tc>
          <w:tcPr>
            <w:tcW w:w="1193"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101.3</w:t>
            </w:r>
          </w:p>
        </w:tc>
        <w:tc>
          <w:tcPr>
            <w:tcW w:w="1053"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135</w:t>
            </w:r>
          </w:p>
        </w:tc>
        <w:tc>
          <w:tcPr>
            <w:tcW w:w="970"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27"/>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 xml:space="preserve">ABU-EBAID  </w:t>
            </w:r>
          </w:p>
        </w:tc>
        <w:tc>
          <w:tcPr>
            <w:tcW w:w="1193"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101.28</w:t>
            </w:r>
          </w:p>
        </w:tc>
        <w:tc>
          <w:tcPr>
            <w:tcW w:w="1053"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970"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46"/>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ALKARMEL</w:t>
            </w:r>
          </w:p>
        </w:tc>
        <w:tc>
          <w:tcPr>
            <w:tcW w:w="1193"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101.25</w:t>
            </w:r>
          </w:p>
        </w:tc>
        <w:tc>
          <w:tcPr>
            <w:tcW w:w="1053"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135</w:t>
            </w:r>
          </w:p>
        </w:tc>
        <w:tc>
          <w:tcPr>
            <w:tcW w:w="970"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46"/>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ALZAGAL</w:t>
            </w:r>
          </w:p>
        </w:tc>
        <w:tc>
          <w:tcPr>
            <w:tcW w:w="1193"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101.25</w:t>
            </w:r>
          </w:p>
        </w:tc>
        <w:tc>
          <w:tcPr>
            <w:tcW w:w="1053"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135</w:t>
            </w:r>
          </w:p>
        </w:tc>
        <w:tc>
          <w:tcPr>
            <w:tcW w:w="970"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27"/>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 xml:space="preserve">NAJEM  </w:t>
            </w:r>
          </w:p>
        </w:tc>
        <w:tc>
          <w:tcPr>
            <w:tcW w:w="1193"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101.21</w:t>
            </w:r>
          </w:p>
        </w:tc>
        <w:tc>
          <w:tcPr>
            <w:tcW w:w="1053"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970"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27"/>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ESKAN RUJEB</w:t>
            </w:r>
          </w:p>
        </w:tc>
        <w:tc>
          <w:tcPr>
            <w:tcW w:w="1193"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101.11</w:t>
            </w:r>
          </w:p>
        </w:tc>
        <w:tc>
          <w:tcPr>
            <w:tcW w:w="1053"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970"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27"/>
        </w:trPr>
        <w:tc>
          <w:tcPr>
            <w:cnfStyle w:val="001000000000"/>
            <w:tcW w:w="5321" w:type="dxa"/>
            <w:gridSpan w:val="4"/>
          </w:tcPr>
          <w:p w:rsidR="000368EE" w:rsidRPr="00B822AD" w:rsidRDefault="000368EE" w:rsidP="000368EE">
            <w:pPr>
              <w:bidi w:val="0"/>
              <w:jc w:val="center"/>
              <w:rPr>
                <w:rFonts w:asciiTheme="majorBidi" w:hAnsiTheme="majorBidi" w:cstheme="majorBidi"/>
                <w:sz w:val="26"/>
                <w:szCs w:val="26"/>
              </w:rPr>
            </w:pPr>
            <w:r w:rsidRPr="00B822AD">
              <w:rPr>
                <w:rFonts w:asciiTheme="majorBidi" w:hAnsiTheme="majorBidi" w:cstheme="majorBidi"/>
                <w:sz w:val="26"/>
                <w:szCs w:val="26"/>
              </w:rPr>
              <w:t>ALTHALAJAT</w:t>
            </w:r>
          </w:p>
        </w:tc>
      </w:tr>
      <w:tr w:rsidR="000368EE" w:rsidRPr="000368EE" w:rsidTr="00B822AD">
        <w:trPr>
          <w:cnfStyle w:val="000000100000"/>
          <w:trHeight w:val="327"/>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ALMOJAM3 ALM</w:t>
            </w:r>
          </w:p>
        </w:tc>
        <w:tc>
          <w:tcPr>
            <w:tcW w:w="1193"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101.84</w:t>
            </w:r>
          </w:p>
        </w:tc>
        <w:tc>
          <w:tcPr>
            <w:tcW w:w="1053"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970"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46"/>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VEGETABLES M(1)</w:t>
            </w:r>
          </w:p>
        </w:tc>
        <w:tc>
          <w:tcPr>
            <w:tcW w:w="1193"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101.82</w:t>
            </w:r>
          </w:p>
        </w:tc>
        <w:tc>
          <w:tcPr>
            <w:tcW w:w="1053"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970"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46"/>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VEGETABLES M(2)</w:t>
            </w:r>
          </w:p>
        </w:tc>
        <w:tc>
          <w:tcPr>
            <w:tcW w:w="1193"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101.77</w:t>
            </w:r>
          </w:p>
        </w:tc>
        <w:tc>
          <w:tcPr>
            <w:tcW w:w="1053"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970"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27"/>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VEGETABLES M(3)</w:t>
            </w:r>
          </w:p>
        </w:tc>
        <w:tc>
          <w:tcPr>
            <w:tcW w:w="1193"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101.7</w:t>
            </w:r>
          </w:p>
        </w:tc>
        <w:tc>
          <w:tcPr>
            <w:tcW w:w="1053"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970"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27"/>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ALDAJANI</w:t>
            </w:r>
          </w:p>
        </w:tc>
        <w:tc>
          <w:tcPr>
            <w:tcW w:w="1193"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101.53</w:t>
            </w:r>
          </w:p>
        </w:tc>
        <w:tc>
          <w:tcPr>
            <w:tcW w:w="1053"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135</w:t>
            </w:r>
          </w:p>
        </w:tc>
        <w:tc>
          <w:tcPr>
            <w:tcW w:w="970"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46"/>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MOUSA KHADER</w:t>
            </w:r>
          </w:p>
        </w:tc>
        <w:tc>
          <w:tcPr>
            <w:tcW w:w="1193"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101.47</w:t>
            </w:r>
          </w:p>
        </w:tc>
        <w:tc>
          <w:tcPr>
            <w:tcW w:w="1053"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135</w:t>
            </w:r>
          </w:p>
        </w:tc>
        <w:tc>
          <w:tcPr>
            <w:tcW w:w="970"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46"/>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ALMATAHEN</w:t>
            </w:r>
          </w:p>
        </w:tc>
        <w:tc>
          <w:tcPr>
            <w:tcW w:w="1193"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101.44</w:t>
            </w:r>
          </w:p>
        </w:tc>
        <w:tc>
          <w:tcPr>
            <w:tcW w:w="1053"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135</w:t>
            </w:r>
          </w:p>
        </w:tc>
        <w:tc>
          <w:tcPr>
            <w:tcW w:w="970"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27"/>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 xml:space="preserve">ALLEFTAWE  </w:t>
            </w:r>
          </w:p>
        </w:tc>
        <w:tc>
          <w:tcPr>
            <w:tcW w:w="1193"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101.52</w:t>
            </w:r>
          </w:p>
        </w:tc>
        <w:tc>
          <w:tcPr>
            <w:tcW w:w="1053"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135</w:t>
            </w:r>
          </w:p>
        </w:tc>
        <w:tc>
          <w:tcPr>
            <w:tcW w:w="970"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27"/>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ALROKHAM ARA</w:t>
            </w:r>
          </w:p>
        </w:tc>
        <w:tc>
          <w:tcPr>
            <w:tcW w:w="1193"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101.44</w:t>
            </w:r>
          </w:p>
        </w:tc>
        <w:tc>
          <w:tcPr>
            <w:tcW w:w="1053"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970"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27"/>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HIJAWE COLLEG</w:t>
            </w:r>
          </w:p>
        </w:tc>
        <w:tc>
          <w:tcPr>
            <w:tcW w:w="1193"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101.55</w:t>
            </w:r>
          </w:p>
        </w:tc>
        <w:tc>
          <w:tcPr>
            <w:tcW w:w="1053"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225</w:t>
            </w:r>
          </w:p>
        </w:tc>
        <w:tc>
          <w:tcPr>
            <w:tcW w:w="970"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46"/>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ZAYED</w:t>
            </w:r>
          </w:p>
        </w:tc>
        <w:tc>
          <w:tcPr>
            <w:tcW w:w="1193"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101.55</w:t>
            </w:r>
          </w:p>
        </w:tc>
        <w:tc>
          <w:tcPr>
            <w:tcW w:w="1053"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970"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46"/>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ALMADFA3</w:t>
            </w:r>
          </w:p>
        </w:tc>
        <w:tc>
          <w:tcPr>
            <w:tcW w:w="1193"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101.59</w:t>
            </w:r>
          </w:p>
        </w:tc>
        <w:tc>
          <w:tcPr>
            <w:tcW w:w="1053"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c>
          <w:tcPr>
            <w:tcW w:w="970"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27"/>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ASKAR NEW</w:t>
            </w:r>
          </w:p>
        </w:tc>
        <w:tc>
          <w:tcPr>
            <w:tcW w:w="1193"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101.3</w:t>
            </w:r>
          </w:p>
        </w:tc>
        <w:tc>
          <w:tcPr>
            <w:tcW w:w="1053"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970"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27"/>
        </w:trPr>
        <w:tc>
          <w:tcPr>
            <w:cnfStyle w:val="001000000000"/>
            <w:tcW w:w="2106"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 xml:space="preserve">OLD ASKAR  </w:t>
            </w:r>
          </w:p>
        </w:tc>
        <w:tc>
          <w:tcPr>
            <w:tcW w:w="1193"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101.35</w:t>
            </w:r>
          </w:p>
        </w:tc>
        <w:tc>
          <w:tcPr>
            <w:tcW w:w="1053"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100</w:t>
            </w:r>
          </w:p>
        </w:tc>
        <w:tc>
          <w:tcPr>
            <w:tcW w:w="970"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bl>
    <w:tbl>
      <w:tblPr>
        <w:tblStyle w:val="LightList-Accent11"/>
        <w:tblpPr w:leftFromText="180" w:rightFromText="180" w:vertAnchor="text" w:horzAnchor="page" w:tblpX="752" w:tblpY="871"/>
        <w:tblW w:w="4581" w:type="dxa"/>
        <w:tblLayout w:type="fixed"/>
        <w:tblLook w:val="04A0"/>
      </w:tblPr>
      <w:tblGrid>
        <w:gridCol w:w="2093"/>
        <w:gridCol w:w="992"/>
        <w:gridCol w:w="851"/>
        <w:gridCol w:w="645"/>
      </w:tblGrid>
      <w:tr w:rsidR="000368EE" w:rsidRPr="000368EE" w:rsidTr="00B822AD">
        <w:trPr>
          <w:cnfStyle w:val="100000000000"/>
          <w:trHeight w:val="315"/>
        </w:trPr>
        <w:tc>
          <w:tcPr>
            <w:cnfStyle w:val="001000000000"/>
            <w:tcW w:w="2093" w:type="dxa"/>
          </w:tcPr>
          <w:p w:rsidR="000368EE" w:rsidRPr="00B822AD" w:rsidRDefault="000368EE" w:rsidP="000368EE">
            <w:pPr>
              <w:bidi w:val="0"/>
              <w:jc w:val="center"/>
              <w:rPr>
                <w:rFonts w:asciiTheme="majorBidi" w:hAnsiTheme="majorBidi" w:cstheme="majorBidi"/>
                <w:sz w:val="26"/>
                <w:szCs w:val="26"/>
              </w:rPr>
            </w:pPr>
            <w:r w:rsidRPr="00B822AD">
              <w:rPr>
                <w:rFonts w:asciiTheme="majorBidi" w:hAnsiTheme="majorBidi" w:cstheme="majorBidi"/>
                <w:sz w:val="26"/>
                <w:szCs w:val="26"/>
              </w:rPr>
              <w:t>Transformer</w:t>
            </w:r>
          </w:p>
        </w:tc>
        <w:tc>
          <w:tcPr>
            <w:tcW w:w="992" w:type="dxa"/>
          </w:tcPr>
          <w:p w:rsidR="000368EE" w:rsidRPr="00B822AD" w:rsidRDefault="000368EE" w:rsidP="000368EE">
            <w:pPr>
              <w:bidi w:val="0"/>
              <w:jc w:val="center"/>
              <w:cnfStyle w:val="100000000000"/>
              <w:rPr>
                <w:rFonts w:asciiTheme="majorBidi" w:hAnsiTheme="majorBidi" w:cstheme="majorBidi"/>
                <w:sz w:val="26"/>
                <w:szCs w:val="26"/>
              </w:rPr>
            </w:pPr>
            <w:r w:rsidRPr="00B822AD">
              <w:rPr>
                <w:rFonts w:asciiTheme="majorBidi" w:hAnsiTheme="majorBidi" w:cstheme="majorBidi"/>
                <w:sz w:val="26"/>
                <w:szCs w:val="26"/>
              </w:rPr>
              <w:t>Voltages</w:t>
            </w:r>
          </w:p>
          <w:p w:rsidR="000368EE" w:rsidRPr="00B822AD" w:rsidRDefault="000368EE" w:rsidP="000368EE">
            <w:pPr>
              <w:bidi w:val="0"/>
              <w:jc w:val="center"/>
              <w:cnfStyle w:val="100000000000"/>
              <w:rPr>
                <w:rFonts w:asciiTheme="majorBidi" w:hAnsiTheme="majorBidi" w:cstheme="majorBidi"/>
                <w:sz w:val="26"/>
                <w:szCs w:val="26"/>
              </w:rPr>
            </w:pPr>
            <w:r w:rsidRPr="00B822AD">
              <w:rPr>
                <w:rFonts w:asciiTheme="majorBidi" w:hAnsiTheme="majorBidi" w:cstheme="majorBidi"/>
                <w:sz w:val="26"/>
                <w:szCs w:val="26"/>
              </w:rPr>
              <w:t>(%)</w:t>
            </w:r>
          </w:p>
        </w:tc>
        <w:tc>
          <w:tcPr>
            <w:tcW w:w="851" w:type="dxa"/>
          </w:tcPr>
          <w:p w:rsidR="000368EE" w:rsidRPr="00B822AD" w:rsidRDefault="000368EE" w:rsidP="000368EE">
            <w:pPr>
              <w:bidi w:val="0"/>
              <w:jc w:val="center"/>
              <w:cnfStyle w:val="100000000000"/>
              <w:rPr>
                <w:rFonts w:asciiTheme="majorBidi" w:hAnsiTheme="majorBidi" w:cstheme="majorBidi"/>
                <w:sz w:val="26"/>
                <w:szCs w:val="26"/>
              </w:rPr>
            </w:pPr>
            <w:r w:rsidRPr="00B822AD">
              <w:rPr>
                <w:rFonts w:asciiTheme="majorBidi" w:hAnsiTheme="majorBidi" w:cstheme="majorBidi"/>
                <w:sz w:val="26"/>
                <w:szCs w:val="26"/>
              </w:rPr>
              <w:t>Cap.</w:t>
            </w:r>
          </w:p>
          <w:p w:rsidR="000368EE" w:rsidRPr="00B822AD" w:rsidRDefault="000368EE" w:rsidP="000368EE">
            <w:pPr>
              <w:bidi w:val="0"/>
              <w:jc w:val="center"/>
              <w:cnfStyle w:val="100000000000"/>
              <w:rPr>
                <w:rFonts w:asciiTheme="majorBidi" w:hAnsiTheme="majorBidi" w:cstheme="majorBidi"/>
                <w:sz w:val="26"/>
                <w:szCs w:val="26"/>
              </w:rPr>
            </w:pPr>
            <w:r w:rsidRPr="00B822AD">
              <w:rPr>
                <w:rFonts w:asciiTheme="majorBidi" w:hAnsiTheme="majorBidi" w:cstheme="majorBidi"/>
                <w:sz w:val="26"/>
                <w:szCs w:val="26"/>
              </w:rPr>
              <w:t>(KVAR)</w:t>
            </w:r>
          </w:p>
        </w:tc>
        <w:tc>
          <w:tcPr>
            <w:tcW w:w="645" w:type="dxa"/>
          </w:tcPr>
          <w:p w:rsidR="000368EE" w:rsidRPr="00B822AD" w:rsidRDefault="000368EE" w:rsidP="000368EE">
            <w:pPr>
              <w:bidi w:val="0"/>
              <w:jc w:val="center"/>
              <w:cnfStyle w:val="100000000000"/>
              <w:rPr>
                <w:rFonts w:asciiTheme="majorBidi" w:hAnsiTheme="majorBidi" w:cstheme="majorBidi"/>
                <w:sz w:val="26"/>
                <w:szCs w:val="26"/>
              </w:rPr>
            </w:pPr>
            <w:r w:rsidRPr="00B822AD">
              <w:rPr>
                <w:rFonts w:asciiTheme="majorBidi" w:hAnsiTheme="majorBidi" w:cstheme="majorBidi"/>
                <w:sz w:val="26"/>
                <w:szCs w:val="26"/>
              </w:rPr>
              <w:t>Tap(%)</w:t>
            </w:r>
          </w:p>
        </w:tc>
      </w:tr>
      <w:tr w:rsidR="000368EE" w:rsidRPr="000368EE" w:rsidTr="00B822AD">
        <w:trPr>
          <w:cnfStyle w:val="000000100000"/>
          <w:trHeight w:val="315"/>
        </w:trPr>
        <w:tc>
          <w:tcPr>
            <w:cnfStyle w:val="001000000000"/>
            <w:tcW w:w="4581" w:type="dxa"/>
            <w:gridSpan w:val="4"/>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 xml:space="preserve">                             ALBATHAN</w:t>
            </w:r>
          </w:p>
        </w:tc>
      </w:tr>
      <w:tr w:rsidR="000368EE" w:rsidRPr="000368EE" w:rsidTr="00B822AD">
        <w:trPr>
          <w:trHeight w:val="298"/>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ESKANDER</w:t>
            </w:r>
          </w:p>
        </w:tc>
        <w:tc>
          <w:tcPr>
            <w:tcW w:w="992"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99.74</w:t>
            </w:r>
          </w:p>
        </w:tc>
        <w:tc>
          <w:tcPr>
            <w:tcW w:w="851"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ALMASAKEN(1)</w:t>
            </w:r>
          </w:p>
        </w:tc>
        <w:tc>
          <w:tcPr>
            <w:tcW w:w="992"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99.17</w:t>
            </w:r>
          </w:p>
        </w:tc>
        <w:tc>
          <w:tcPr>
            <w:tcW w:w="851"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c>
          <w:tcPr>
            <w:tcW w:w="645"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ALMASAKEN(2)</w:t>
            </w:r>
          </w:p>
        </w:tc>
        <w:tc>
          <w:tcPr>
            <w:tcW w:w="992"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99.7</w:t>
            </w:r>
          </w:p>
        </w:tc>
        <w:tc>
          <w:tcPr>
            <w:tcW w:w="851"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298"/>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ALSERAFE</w:t>
            </w:r>
          </w:p>
        </w:tc>
        <w:tc>
          <w:tcPr>
            <w:tcW w:w="992"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100.35</w:t>
            </w:r>
          </w:p>
        </w:tc>
        <w:tc>
          <w:tcPr>
            <w:tcW w:w="851"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c>
          <w:tcPr>
            <w:tcW w:w="645"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r>
      <w:tr w:rsidR="000368EE" w:rsidRPr="000368EE" w:rsidTr="00B822AD">
        <w:trPr>
          <w:trHeight w:val="258"/>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ALBADAN PUMP (1)</w:t>
            </w:r>
          </w:p>
        </w:tc>
        <w:tc>
          <w:tcPr>
            <w:tcW w:w="992" w:type="dxa"/>
          </w:tcPr>
          <w:p w:rsidR="000368EE" w:rsidRPr="00B822AD" w:rsidRDefault="000368EE" w:rsidP="000368EE">
            <w:pPr>
              <w:bidi w:val="0"/>
              <w:jc w:val="center"/>
              <w:cnfStyle w:val="000000000000"/>
              <w:rPr>
                <w:rFonts w:asciiTheme="majorBidi" w:hAnsiTheme="majorBidi" w:cstheme="majorBidi"/>
                <w:sz w:val="26"/>
                <w:szCs w:val="26"/>
              </w:rPr>
            </w:pPr>
          </w:p>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100.26</w:t>
            </w:r>
          </w:p>
        </w:tc>
        <w:tc>
          <w:tcPr>
            <w:tcW w:w="851" w:type="dxa"/>
          </w:tcPr>
          <w:p w:rsidR="000368EE" w:rsidRPr="00B822AD" w:rsidRDefault="000368EE" w:rsidP="000368EE">
            <w:pPr>
              <w:bidi w:val="0"/>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c>
          <w:tcPr>
            <w:tcW w:w="645" w:type="dxa"/>
          </w:tcPr>
          <w:p w:rsidR="000368EE" w:rsidRPr="00B822AD" w:rsidRDefault="000368EE" w:rsidP="000368EE">
            <w:pPr>
              <w:bidi w:val="0"/>
              <w:jc w:val="center"/>
              <w:cnfStyle w:val="000000000000"/>
              <w:rPr>
                <w:rFonts w:asciiTheme="majorBidi" w:hAnsiTheme="majorBidi" w:cstheme="majorBidi"/>
                <w:color w:val="000000"/>
                <w:sz w:val="26"/>
                <w:szCs w:val="26"/>
              </w:rPr>
            </w:pPr>
          </w:p>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r>
      <w:tr w:rsidR="000368EE" w:rsidRPr="000368EE" w:rsidTr="00B822AD">
        <w:trPr>
          <w:cnfStyle w:val="000000100000"/>
          <w:trHeight w:val="421"/>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ALBADAN PUMP (2)</w:t>
            </w:r>
          </w:p>
        </w:tc>
        <w:tc>
          <w:tcPr>
            <w:tcW w:w="992" w:type="dxa"/>
          </w:tcPr>
          <w:p w:rsidR="000368EE" w:rsidRPr="00B822AD" w:rsidRDefault="000368EE" w:rsidP="000368EE">
            <w:pPr>
              <w:bidi w:val="0"/>
              <w:jc w:val="center"/>
              <w:cnfStyle w:val="000000100000"/>
              <w:rPr>
                <w:rFonts w:asciiTheme="majorBidi" w:hAnsiTheme="majorBidi" w:cstheme="majorBidi"/>
                <w:sz w:val="26"/>
                <w:szCs w:val="26"/>
              </w:rPr>
            </w:pPr>
          </w:p>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100.26</w:t>
            </w:r>
          </w:p>
        </w:tc>
        <w:tc>
          <w:tcPr>
            <w:tcW w:w="851"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c>
          <w:tcPr>
            <w:tcW w:w="645" w:type="dxa"/>
          </w:tcPr>
          <w:p w:rsidR="000368EE" w:rsidRPr="00B822AD" w:rsidRDefault="000368EE" w:rsidP="000368EE">
            <w:pPr>
              <w:bidi w:val="0"/>
              <w:jc w:val="center"/>
              <w:cnfStyle w:val="000000100000"/>
              <w:rPr>
                <w:rFonts w:asciiTheme="majorBidi" w:hAnsiTheme="majorBidi" w:cstheme="majorBidi"/>
                <w:color w:val="000000"/>
                <w:sz w:val="26"/>
                <w:szCs w:val="26"/>
              </w:rPr>
            </w:pPr>
          </w:p>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r>
      <w:tr w:rsidR="000368EE" w:rsidRPr="000368EE" w:rsidTr="00B822AD">
        <w:trPr>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TALOZA SHARQ</w:t>
            </w:r>
          </w:p>
        </w:tc>
        <w:tc>
          <w:tcPr>
            <w:tcW w:w="992"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100.21</w:t>
            </w:r>
          </w:p>
        </w:tc>
        <w:tc>
          <w:tcPr>
            <w:tcW w:w="851"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r>
      <w:tr w:rsidR="000368EE" w:rsidRPr="000368EE" w:rsidTr="00B822AD">
        <w:trPr>
          <w:cnfStyle w:val="000000100000"/>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YASED</w:t>
            </w:r>
          </w:p>
        </w:tc>
        <w:tc>
          <w:tcPr>
            <w:tcW w:w="992"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100.19</w:t>
            </w:r>
          </w:p>
        </w:tc>
        <w:tc>
          <w:tcPr>
            <w:tcW w:w="851"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r>
      <w:tr w:rsidR="000368EE" w:rsidRPr="000368EE" w:rsidTr="00B822AD">
        <w:trPr>
          <w:trHeight w:val="298"/>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TALOZA</w:t>
            </w:r>
          </w:p>
        </w:tc>
        <w:tc>
          <w:tcPr>
            <w:tcW w:w="992"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99.61</w:t>
            </w:r>
          </w:p>
        </w:tc>
        <w:tc>
          <w:tcPr>
            <w:tcW w:w="851"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c>
          <w:tcPr>
            <w:tcW w:w="645"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r>
      <w:tr w:rsidR="000368EE" w:rsidRPr="000368EE" w:rsidTr="00B822AD">
        <w:trPr>
          <w:cnfStyle w:val="000000100000"/>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ALKASARAT</w:t>
            </w:r>
          </w:p>
        </w:tc>
        <w:tc>
          <w:tcPr>
            <w:tcW w:w="992"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99.91</w:t>
            </w:r>
          </w:p>
        </w:tc>
        <w:tc>
          <w:tcPr>
            <w:tcW w:w="851"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r>
      <w:tr w:rsidR="000368EE" w:rsidRPr="000368EE" w:rsidTr="00B822AD">
        <w:trPr>
          <w:trHeight w:val="298"/>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ALMONTAZAHAT</w:t>
            </w:r>
          </w:p>
        </w:tc>
        <w:tc>
          <w:tcPr>
            <w:tcW w:w="992"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99.53</w:t>
            </w:r>
          </w:p>
        </w:tc>
        <w:tc>
          <w:tcPr>
            <w:tcW w:w="851"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c>
          <w:tcPr>
            <w:tcW w:w="645"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r>
      <w:tr w:rsidR="000368EE" w:rsidRPr="000368EE" w:rsidTr="00B822AD">
        <w:trPr>
          <w:cnfStyle w:val="000000100000"/>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AKFARAA ROAD</w:t>
            </w:r>
          </w:p>
        </w:tc>
        <w:tc>
          <w:tcPr>
            <w:tcW w:w="992"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100.19</w:t>
            </w:r>
          </w:p>
        </w:tc>
        <w:tc>
          <w:tcPr>
            <w:tcW w:w="851"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r>
      <w:tr w:rsidR="000368EE" w:rsidRPr="000368EE" w:rsidTr="00B822AD">
        <w:trPr>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ALFARAA PUMP</w:t>
            </w:r>
          </w:p>
        </w:tc>
        <w:tc>
          <w:tcPr>
            <w:tcW w:w="992"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100.25</w:t>
            </w:r>
          </w:p>
        </w:tc>
        <w:tc>
          <w:tcPr>
            <w:tcW w:w="851"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100</w:t>
            </w:r>
          </w:p>
        </w:tc>
        <w:tc>
          <w:tcPr>
            <w:tcW w:w="645"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r>
      <w:tr w:rsidR="000368EE" w:rsidRPr="000368EE" w:rsidTr="00B822AD">
        <w:trPr>
          <w:cnfStyle w:val="000000100000"/>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TALOZA SCHOOL</w:t>
            </w:r>
          </w:p>
        </w:tc>
        <w:tc>
          <w:tcPr>
            <w:tcW w:w="992"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99.17</w:t>
            </w:r>
          </w:p>
        </w:tc>
        <w:tc>
          <w:tcPr>
            <w:tcW w:w="851"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r>
      <w:tr w:rsidR="000368EE" w:rsidRPr="000368EE" w:rsidTr="00B822AD">
        <w:trPr>
          <w:trHeight w:val="315"/>
        </w:trPr>
        <w:tc>
          <w:tcPr>
            <w:cnfStyle w:val="001000000000"/>
            <w:tcW w:w="4581" w:type="dxa"/>
            <w:gridSpan w:val="4"/>
          </w:tcPr>
          <w:p w:rsidR="000368EE" w:rsidRPr="00B822AD" w:rsidRDefault="000368EE" w:rsidP="000368EE">
            <w:pPr>
              <w:bidi w:val="0"/>
              <w:jc w:val="center"/>
              <w:rPr>
                <w:rFonts w:asciiTheme="majorBidi" w:hAnsiTheme="majorBidi" w:cstheme="majorBidi"/>
                <w:sz w:val="26"/>
                <w:szCs w:val="26"/>
              </w:rPr>
            </w:pPr>
            <w:r w:rsidRPr="00B822AD">
              <w:rPr>
                <w:rFonts w:asciiTheme="majorBidi" w:hAnsiTheme="majorBidi" w:cstheme="majorBidi"/>
                <w:sz w:val="26"/>
                <w:szCs w:val="26"/>
              </w:rPr>
              <w:t>SOUK ALKHUDAR</w:t>
            </w:r>
          </w:p>
        </w:tc>
      </w:tr>
      <w:tr w:rsidR="000368EE" w:rsidRPr="000368EE" w:rsidTr="00B822AD">
        <w:trPr>
          <w:cnfStyle w:val="000000100000"/>
          <w:trHeight w:val="387"/>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SOUK  ALKHUDAR</w:t>
            </w:r>
          </w:p>
        </w:tc>
        <w:tc>
          <w:tcPr>
            <w:tcW w:w="992" w:type="dxa"/>
          </w:tcPr>
          <w:p w:rsidR="000368EE" w:rsidRPr="00B822AD" w:rsidRDefault="000368EE" w:rsidP="000368EE">
            <w:pPr>
              <w:bidi w:val="0"/>
              <w:jc w:val="center"/>
              <w:cnfStyle w:val="000000100000"/>
              <w:rPr>
                <w:rFonts w:asciiTheme="majorBidi" w:hAnsiTheme="majorBidi" w:cstheme="majorBidi"/>
                <w:sz w:val="26"/>
                <w:szCs w:val="26"/>
              </w:rPr>
            </w:pPr>
          </w:p>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101.97</w:t>
            </w:r>
          </w:p>
        </w:tc>
        <w:tc>
          <w:tcPr>
            <w:tcW w:w="851"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100000"/>
              <w:rPr>
                <w:rFonts w:asciiTheme="majorBidi" w:hAnsiTheme="majorBidi" w:cstheme="majorBidi"/>
                <w:color w:val="000000"/>
                <w:sz w:val="26"/>
                <w:szCs w:val="26"/>
              </w:rPr>
            </w:pPr>
          </w:p>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ALFOWAT</w:t>
            </w:r>
          </w:p>
        </w:tc>
        <w:tc>
          <w:tcPr>
            <w:tcW w:w="992"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101.87</w:t>
            </w:r>
          </w:p>
        </w:tc>
        <w:tc>
          <w:tcPr>
            <w:tcW w:w="851"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ALTITE</w:t>
            </w:r>
          </w:p>
        </w:tc>
        <w:tc>
          <w:tcPr>
            <w:tcW w:w="992"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101.83</w:t>
            </w:r>
          </w:p>
        </w:tc>
        <w:tc>
          <w:tcPr>
            <w:tcW w:w="851"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25</w:t>
            </w:r>
          </w:p>
        </w:tc>
        <w:tc>
          <w:tcPr>
            <w:tcW w:w="645"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298"/>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ALZALMOUT</w:t>
            </w:r>
          </w:p>
        </w:tc>
        <w:tc>
          <w:tcPr>
            <w:tcW w:w="992"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101.82</w:t>
            </w:r>
          </w:p>
        </w:tc>
        <w:tc>
          <w:tcPr>
            <w:tcW w:w="851"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ROZ</w:t>
            </w:r>
          </w:p>
        </w:tc>
        <w:tc>
          <w:tcPr>
            <w:tcW w:w="992"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101.85</w:t>
            </w:r>
          </w:p>
        </w:tc>
        <w:tc>
          <w:tcPr>
            <w:tcW w:w="851"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298"/>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BLATASHKAR(2)</w:t>
            </w:r>
          </w:p>
        </w:tc>
        <w:tc>
          <w:tcPr>
            <w:tcW w:w="992"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101.5</w:t>
            </w:r>
          </w:p>
        </w:tc>
        <w:tc>
          <w:tcPr>
            <w:tcW w:w="851"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BLATASHKAR(1)</w:t>
            </w:r>
          </w:p>
        </w:tc>
        <w:tc>
          <w:tcPr>
            <w:tcW w:w="992"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101.8</w:t>
            </w:r>
          </w:p>
        </w:tc>
        <w:tc>
          <w:tcPr>
            <w:tcW w:w="851"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15"/>
        </w:trPr>
        <w:tc>
          <w:tcPr>
            <w:cnfStyle w:val="001000000000"/>
            <w:tcW w:w="4581" w:type="dxa"/>
            <w:gridSpan w:val="4"/>
          </w:tcPr>
          <w:p w:rsidR="000368EE" w:rsidRPr="00B822AD" w:rsidRDefault="000368EE" w:rsidP="000368EE">
            <w:pPr>
              <w:bidi w:val="0"/>
              <w:jc w:val="center"/>
              <w:rPr>
                <w:rFonts w:asciiTheme="majorBidi" w:hAnsiTheme="majorBidi" w:cstheme="majorBidi"/>
                <w:sz w:val="26"/>
                <w:szCs w:val="26"/>
              </w:rPr>
            </w:pPr>
            <w:r w:rsidRPr="00B822AD">
              <w:rPr>
                <w:rFonts w:asciiTheme="majorBidi" w:hAnsiTheme="majorBidi" w:cstheme="majorBidi"/>
                <w:sz w:val="26"/>
                <w:szCs w:val="26"/>
              </w:rPr>
              <w:t>NWASER (1)</w:t>
            </w:r>
          </w:p>
        </w:tc>
      </w:tr>
      <w:tr w:rsidR="000368EE" w:rsidRPr="000368EE" w:rsidTr="00B822AD">
        <w:trPr>
          <w:cnfStyle w:val="000000100000"/>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Abdul baset</w:t>
            </w:r>
          </w:p>
        </w:tc>
        <w:tc>
          <w:tcPr>
            <w:tcW w:w="992"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102.04</w:t>
            </w:r>
          </w:p>
        </w:tc>
        <w:tc>
          <w:tcPr>
            <w:tcW w:w="851"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298"/>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NWASER</w:t>
            </w:r>
          </w:p>
        </w:tc>
        <w:tc>
          <w:tcPr>
            <w:tcW w:w="992"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101.88</w:t>
            </w:r>
          </w:p>
        </w:tc>
        <w:tc>
          <w:tcPr>
            <w:tcW w:w="851"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ALAGBAR</w:t>
            </w:r>
          </w:p>
        </w:tc>
        <w:tc>
          <w:tcPr>
            <w:tcW w:w="992"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101.83</w:t>
            </w:r>
          </w:p>
        </w:tc>
        <w:tc>
          <w:tcPr>
            <w:tcW w:w="851"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298"/>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ALDUHANAT</w:t>
            </w:r>
          </w:p>
        </w:tc>
        <w:tc>
          <w:tcPr>
            <w:tcW w:w="992"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101.85</w:t>
            </w:r>
          </w:p>
        </w:tc>
        <w:tc>
          <w:tcPr>
            <w:tcW w:w="851"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BORHAN YA3ES</w:t>
            </w:r>
          </w:p>
        </w:tc>
        <w:tc>
          <w:tcPr>
            <w:tcW w:w="992"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101.85</w:t>
            </w:r>
          </w:p>
        </w:tc>
        <w:tc>
          <w:tcPr>
            <w:tcW w:w="851"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COMUNICATION</w:t>
            </w:r>
          </w:p>
        </w:tc>
        <w:tc>
          <w:tcPr>
            <w:tcW w:w="992"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101.65</w:t>
            </w:r>
          </w:p>
        </w:tc>
        <w:tc>
          <w:tcPr>
            <w:tcW w:w="851"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cnfStyle w:val="000000100000"/>
          <w:trHeight w:val="298"/>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ALKARTON</w:t>
            </w:r>
          </w:p>
        </w:tc>
        <w:tc>
          <w:tcPr>
            <w:tcW w:w="992" w:type="dxa"/>
          </w:tcPr>
          <w:p w:rsidR="000368EE" w:rsidRPr="00B822AD" w:rsidRDefault="000368EE" w:rsidP="000368EE">
            <w:pPr>
              <w:bidi w:val="0"/>
              <w:jc w:val="center"/>
              <w:cnfStyle w:val="000000100000"/>
              <w:rPr>
                <w:rFonts w:asciiTheme="majorBidi" w:hAnsiTheme="majorBidi" w:cstheme="majorBidi"/>
                <w:sz w:val="26"/>
                <w:szCs w:val="26"/>
              </w:rPr>
            </w:pPr>
            <w:r w:rsidRPr="00B822AD">
              <w:rPr>
                <w:rFonts w:asciiTheme="majorBidi" w:hAnsiTheme="majorBidi" w:cstheme="majorBidi"/>
                <w:sz w:val="26"/>
                <w:szCs w:val="26"/>
              </w:rPr>
              <w:t>101.77</w:t>
            </w:r>
          </w:p>
        </w:tc>
        <w:tc>
          <w:tcPr>
            <w:tcW w:w="851"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1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r w:rsidR="000368EE" w:rsidRPr="000368EE" w:rsidTr="00B822AD">
        <w:trPr>
          <w:trHeight w:val="315"/>
        </w:trPr>
        <w:tc>
          <w:tcPr>
            <w:cnfStyle w:val="001000000000"/>
            <w:tcW w:w="2093" w:type="dxa"/>
          </w:tcPr>
          <w:p w:rsidR="000368EE" w:rsidRPr="00B822AD" w:rsidRDefault="000368EE" w:rsidP="000368EE">
            <w:pPr>
              <w:bidi w:val="0"/>
              <w:rPr>
                <w:rFonts w:asciiTheme="majorBidi" w:hAnsiTheme="majorBidi" w:cstheme="majorBidi"/>
                <w:sz w:val="26"/>
                <w:szCs w:val="26"/>
              </w:rPr>
            </w:pPr>
            <w:r w:rsidRPr="00B822AD">
              <w:rPr>
                <w:rFonts w:asciiTheme="majorBidi" w:hAnsiTheme="majorBidi" w:cstheme="majorBidi"/>
                <w:sz w:val="26"/>
                <w:szCs w:val="26"/>
              </w:rPr>
              <w:t xml:space="preserve">MADANI  </w:t>
            </w:r>
          </w:p>
        </w:tc>
        <w:tc>
          <w:tcPr>
            <w:tcW w:w="992" w:type="dxa"/>
          </w:tcPr>
          <w:p w:rsidR="000368EE" w:rsidRPr="00B822AD" w:rsidRDefault="000368EE" w:rsidP="000368EE">
            <w:pPr>
              <w:bidi w:val="0"/>
              <w:jc w:val="center"/>
              <w:cnfStyle w:val="000000000000"/>
              <w:rPr>
                <w:rFonts w:asciiTheme="majorBidi" w:hAnsiTheme="majorBidi" w:cstheme="majorBidi"/>
                <w:sz w:val="26"/>
                <w:szCs w:val="26"/>
              </w:rPr>
            </w:pPr>
            <w:r w:rsidRPr="00B822AD">
              <w:rPr>
                <w:rFonts w:asciiTheme="majorBidi" w:hAnsiTheme="majorBidi" w:cstheme="majorBidi"/>
                <w:sz w:val="26"/>
                <w:szCs w:val="26"/>
              </w:rPr>
              <w:t>101.62</w:t>
            </w:r>
          </w:p>
        </w:tc>
        <w:tc>
          <w:tcPr>
            <w:tcW w:w="851"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c>
          <w:tcPr>
            <w:tcW w:w="645" w:type="dxa"/>
          </w:tcPr>
          <w:p w:rsidR="000368EE" w:rsidRPr="00B822AD" w:rsidRDefault="000368EE" w:rsidP="000368EE">
            <w:pPr>
              <w:bidi w:val="0"/>
              <w:jc w:val="center"/>
              <w:cnfStyle w:val="000000000000"/>
              <w:rPr>
                <w:rFonts w:asciiTheme="majorBidi" w:hAnsiTheme="majorBidi" w:cstheme="majorBidi"/>
                <w:color w:val="000000"/>
                <w:sz w:val="26"/>
                <w:szCs w:val="26"/>
              </w:rPr>
            </w:pPr>
            <w:r w:rsidRPr="00B822AD">
              <w:rPr>
                <w:rFonts w:asciiTheme="majorBidi" w:hAnsiTheme="majorBidi" w:cstheme="majorBidi"/>
                <w:color w:val="000000"/>
                <w:sz w:val="26"/>
                <w:szCs w:val="26"/>
              </w:rPr>
              <w:t>0</w:t>
            </w:r>
          </w:p>
        </w:tc>
      </w:tr>
    </w:tbl>
    <w:p w:rsidR="00516EE6" w:rsidRDefault="000368EE" w:rsidP="00516EE6">
      <w:pPr>
        <w:bidi w:val="0"/>
        <w:spacing w:before="0" w:after="200"/>
        <w:rPr>
          <w:vertAlign w:val="baseline"/>
        </w:rPr>
      </w:pPr>
      <w:r w:rsidRPr="000368EE">
        <w:rPr>
          <w:vertAlign w:val="baseline"/>
        </w:rPr>
        <w:t xml:space="preserve">                                                                           </w:t>
      </w:r>
    </w:p>
    <w:p w:rsidR="000368EE" w:rsidRPr="000368EE" w:rsidRDefault="00516EE6" w:rsidP="00D1271C">
      <w:pPr>
        <w:pStyle w:val="Heading2"/>
        <w:bidi w:val="0"/>
        <w:spacing w:line="240" w:lineRule="auto"/>
        <w:rPr>
          <w:vertAlign w:val="baseline"/>
        </w:rPr>
      </w:pPr>
      <w:r>
        <w:rPr>
          <w:vertAlign w:val="baseline"/>
        </w:rPr>
        <w:lastRenderedPageBreak/>
        <w:t xml:space="preserve">3.4 All The </w:t>
      </w:r>
      <w:r w:rsidR="00D1271C" w:rsidRPr="00D1271C">
        <w:rPr>
          <w:vertAlign w:val="baseline"/>
          <w:lang w:val="en-CA"/>
        </w:rPr>
        <w:t>capacitors</w:t>
      </w:r>
      <w:r>
        <w:rPr>
          <w:vertAlign w:val="baseline"/>
        </w:rPr>
        <w:t xml:space="preserve"> Used</w:t>
      </w:r>
      <w:r w:rsidRPr="000368EE">
        <w:rPr>
          <w:vertAlign w:val="baseline"/>
        </w:rPr>
        <w:t xml:space="preserve">   </w:t>
      </w:r>
    </w:p>
    <w:p w:rsidR="00516EE6" w:rsidRDefault="00B00AAD" w:rsidP="00516EE6">
      <w:pPr>
        <w:spacing w:line="240" w:lineRule="auto"/>
        <w:jc w:val="right"/>
        <w:rPr>
          <w:rFonts w:cs="Times New Roman"/>
          <w:sz w:val="26"/>
          <w:szCs w:val="26"/>
          <w:vertAlign w:val="baseline"/>
          <w:lang w:val="en-CA"/>
        </w:rPr>
      </w:pPr>
      <w:r>
        <w:rPr>
          <w:rFonts w:cs="Times New Roman"/>
          <w:sz w:val="26"/>
          <w:szCs w:val="26"/>
          <w:vertAlign w:val="baseline"/>
          <w:lang w:val="en-CA"/>
        </w:rPr>
        <w:t>And the tables below shows all the capacitors we need in our project :</w:t>
      </w:r>
    </w:p>
    <w:tbl>
      <w:tblPr>
        <w:tblStyle w:val="LightList-Accent11"/>
        <w:tblpPr w:leftFromText="180" w:rightFromText="180" w:vertAnchor="text" w:horzAnchor="margin" w:tblpY="811"/>
        <w:tblW w:w="3799" w:type="dxa"/>
        <w:tblLook w:val="04A0"/>
      </w:tblPr>
      <w:tblGrid>
        <w:gridCol w:w="1998"/>
        <w:gridCol w:w="900"/>
        <w:gridCol w:w="901"/>
      </w:tblGrid>
      <w:tr w:rsidR="00FF0F06" w:rsidRPr="00516EE6" w:rsidTr="00516EE6">
        <w:trPr>
          <w:cnfStyle w:val="100000000000"/>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Transformer</w:t>
            </w:r>
          </w:p>
        </w:tc>
        <w:tc>
          <w:tcPr>
            <w:tcW w:w="900" w:type="dxa"/>
          </w:tcPr>
          <w:p w:rsidR="00FF0F06" w:rsidRPr="00516EE6" w:rsidRDefault="00FF0F06" w:rsidP="00FF0F06">
            <w:pPr>
              <w:bidi w:val="0"/>
              <w:cnfStyle w:val="100000000000"/>
              <w:rPr>
                <w:rFonts w:asciiTheme="majorBidi" w:hAnsiTheme="majorBidi" w:cstheme="majorBidi"/>
                <w:sz w:val="26"/>
                <w:szCs w:val="26"/>
              </w:rPr>
            </w:pPr>
            <w:r w:rsidRPr="00516EE6">
              <w:rPr>
                <w:rFonts w:asciiTheme="majorBidi" w:hAnsiTheme="majorBidi" w:cstheme="majorBidi"/>
                <w:sz w:val="26"/>
                <w:szCs w:val="26"/>
              </w:rPr>
              <w:t xml:space="preserve">Rated </w:t>
            </w:r>
          </w:p>
          <w:p w:rsidR="00FF0F06" w:rsidRPr="00516EE6" w:rsidRDefault="00FF0F06" w:rsidP="00FF0F06">
            <w:pPr>
              <w:bidi w:val="0"/>
              <w:cnfStyle w:val="100000000000"/>
              <w:rPr>
                <w:rFonts w:asciiTheme="majorBidi" w:hAnsiTheme="majorBidi" w:cstheme="majorBidi"/>
                <w:sz w:val="26"/>
                <w:szCs w:val="26"/>
              </w:rPr>
            </w:pPr>
            <w:r w:rsidRPr="00516EE6">
              <w:rPr>
                <w:rFonts w:asciiTheme="majorBidi" w:hAnsiTheme="majorBidi" w:cstheme="majorBidi"/>
                <w:sz w:val="26"/>
                <w:szCs w:val="26"/>
              </w:rPr>
              <w:t>(KVA)</w:t>
            </w:r>
          </w:p>
        </w:tc>
        <w:tc>
          <w:tcPr>
            <w:tcW w:w="900" w:type="dxa"/>
          </w:tcPr>
          <w:p w:rsidR="00FF0F06" w:rsidRPr="00516EE6" w:rsidRDefault="00FF0F06" w:rsidP="00FF0F06">
            <w:pPr>
              <w:bidi w:val="0"/>
              <w:cnfStyle w:val="100000000000"/>
              <w:rPr>
                <w:rFonts w:asciiTheme="majorBidi" w:hAnsiTheme="majorBidi" w:cstheme="majorBidi"/>
                <w:sz w:val="26"/>
                <w:szCs w:val="26"/>
              </w:rPr>
            </w:pPr>
            <w:r w:rsidRPr="00516EE6">
              <w:rPr>
                <w:rFonts w:asciiTheme="majorBidi" w:hAnsiTheme="majorBidi" w:cstheme="majorBidi"/>
                <w:sz w:val="26"/>
                <w:szCs w:val="26"/>
              </w:rPr>
              <w:t>CAP.</w:t>
            </w:r>
          </w:p>
          <w:p w:rsidR="00FF0F06" w:rsidRPr="00516EE6" w:rsidRDefault="00FF0F06" w:rsidP="00FF0F06">
            <w:pPr>
              <w:bidi w:val="0"/>
              <w:cnfStyle w:val="100000000000"/>
              <w:rPr>
                <w:rFonts w:asciiTheme="majorBidi" w:hAnsiTheme="majorBidi" w:cstheme="majorBidi"/>
                <w:sz w:val="26"/>
                <w:szCs w:val="26"/>
              </w:rPr>
            </w:pPr>
            <w:r w:rsidRPr="00516EE6">
              <w:rPr>
                <w:rFonts w:asciiTheme="majorBidi" w:hAnsiTheme="majorBidi" w:cstheme="majorBidi"/>
                <w:sz w:val="26"/>
                <w:szCs w:val="26"/>
              </w:rPr>
              <w:t>(KVAR)</w:t>
            </w:r>
          </w:p>
        </w:tc>
      </w:tr>
      <w:tr w:rsidR="00FF0F06" w:rsidRPr="00516EE6" w:rsidTr="00516EE6">
        <w:trPr>
          <w:cnfStyle w:val="000000100000"/>
          <w:trHeight w:val="308"/>
        </w:trPr>
        <w:tc>
          <w:tcPr>
            <w:cnfStyle w:val="001000000000"/>
            <w:tcW w:w="3799" w:type="dxa"/>
            <w:gridSpan w:val="3"/>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 xml:space="preserve">                             ALBATHAN</w:t>
            </w:r>
          </w:p>
        </w:tc>
      </w:tr>
      <w:tr w:rsidR="00FF0F06" w:rsidRPr="00516EE6" w:rsidTr="00516EE6">
        <w:trPr>
          <w:trHeight w:val="291"/>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ESKANDER</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400</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40</w:t>
            </w:r>
          </w:p>
        </w:tc>
      </w:tr>
      <w:tr w:rsidR="00FF0F06" w:rsidRPr="00516EE6" w:rsidTr="00516EE6">
        <w:trPr>
          <w:cnfStyle w:val="000000100000"/>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ALMASAKEN(1)</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250</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25</w:t>
            </w:r>
          </w:p>
        </w:tc>
      </w:tr>
      <w:tr w:rsidR="00FF0F06" w:rsidRPr="00516EE6" w:rsidTr="00516EE6">
        <w:trPr>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ALMASAKEN(2)</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630</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50</w:t>
            </w:r>
          </w:p>
        </w:tc>
      </w:tr>
      <w:tr w:rsidR="00FF0F06" w:rsidRPr="00516EE6" w:rsidTr="00516EE6">
        <w:trPr>
          <w:cnfStyle w:val="000000100000"/>
          <w:trHeight w:val="291"/>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ALSERAFE</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630</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90</w:t>
            </w:r>
          </w:p>
        </w:tc>
      </w:tr>
      <w:tr w:rsidR="00FF0F06" w:rsidRPr="00516EE6" w:rsidTr="00516EE6">
        <w:trPr>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ALBADAN PUMP (1)</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1000</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100</w:t>
            </w:r>
          </w:p>
        </w:tc>
      </w:tr>
      <w:tr w:rsidR="00FF0F06" w:rsidRPr="00516EE6" w:rsidTr="00516EE6">
        <w:trPr>
          <w:cnfStyle w:val="000000100000"/>
          <w:trHeight w:val="291"/>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ALBADAN PUMP (2)</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1000</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185</w:t>
            </w:r>
          </w:p>
        </w:tc>
      </w:tr>
      <w:tr w:rsidR="00FF0F06" w:rsidRPr="00516EE6" w:rsidTr="00516EE6">
        <w:trPr>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TALOZA SHARQ</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400</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0</w:t>
            </w:r>
          </w:p>
        </w:tc>
      </w:tr>
      <w:tr w:rsidR="00FF0F06" w:rsidRPr="00516EE6" w:rsidTr="00516EE6">
        <w:trPr>
          <w:cnfStyle w:val="000000100000"/>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YASED</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400</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40</w:t>
            </w:r>
          </w:p>
        </w:tc>
      </w:tr>
      <w:tr w:rsidR="00FF0F06" w:rsidRPr="00516EE6" w:rsidTr="00516EE6">
        <w:trPr>
          <w:trHeight w:val="291"/>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TALOZA</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250</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25</w:t>
            </w:r>
          </w:p>
        </w:tc>
      </w:tr>
      <w:tr w:rsidR="00FF0F06" w:rsidRPr="00516EE6" w:rsidTr="00516EE6">
        <w:trPr>
          <w:cnfStyle w:val="000000100000"/>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ALKASARAT</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400</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0</w:t>
            </w:r>
          </w:p>
        </w:tc>
      </w:tr>
      <w:tr w:rsidR="00FF0F06" w:rsidRPr="00516EE6" w:rsidTr="00516EE6">
        <w:trPr>
          <w:trHeight w:val="291"/>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ALMONTAZAHAT</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250</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25</w:t>
            </w:r>
          </w:p>
        </w:tc>
      </w:tr>
      <w:tr w:rsidR="00FF0F06" w:rsidRPr="00516EE6" w:rsidTr="00516EE6">
        <w:trPr>
          <w:cnfStyle w:val="000000100000"/>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AKFARAA ROAD</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400</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0</w:t>
            </w:r>
          </w:p>
        </w:tc>
      </w:tr>
      <w:tr w:rsidR="00FF0F06" w:rsidRPr="00516EE6" w:rsidTr="00516EE6">
        <w:trPr>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ALFARAA PUMP</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1600</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225</w:t>
            </w:r>
          </w:p>
        </w:tc>
      </w:tr>
      <w:tr w:rsidR="00FF0F06" w:rsidRPr="00516EE6" w:rsidTr="00516EE6">
        <w:trPr>
          <w:cnfStyle w:val="000000100000"/>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TALOZA SCHOOL</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160</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0</w:t>
            </w:r>
          </w:p>
        </w:tc>
      </w:tr>
      <w:tr w:rsidR="00FF0F06" w:rsidRPr="00516EE6" w:rsidTr="00516EE6">
        <w:trPr>
          <w:trHeight w:val="308"/>
        </w:trPr>
        <w:tc>
          <w:tcPr>
            <w:cnfStyle w:val="001000000000"/>
            <w:tcW w:w="3799" w:type="dxa"/>
            <w:gridSpan w:val="3"/>
          </w:tcPr>
          <w:p w:rsidR="00FF0F06" w:rsidRPr="00516EE6" w:rsidRDefault="00FF0F06" w:rsidP="00FF0F06">
            <w:pPr>
              <w:bidi w:val="0"/>
              <w:jc w:val="center"/>
              <w:rPr>
                <w:rFonts w:asciiTheme="majorBidi" w:hAnsiTheme="majorBidi" w:cstheme="majorBidi"/>
                <w:sz w:val="26"/>
                <w:szCs w:val="26"/>
              </w:rPr>
            </w:pPr>
            <w:r w:rsidRPr="00516EE6">
              <w:rPr>
                <w:rFonts w:asciiTheme="majorBidi" w:hAnsiTheme="majorBidi" w:cstheme="majorBidi"/>
                <w:sz w:val="26"/>
                <w:szCs w:val="26"/>
              </w:rPr>
              <w:t>SOUK ALKHUDAR</w:t>
            </w:r>
          </w:p>
        </w:tc>
      </w:tr>
      <w:tr w:rsidR="00FF0F06" w:rsidRPr="00516EE6" w:rsidTr="00516EE6">
        <w:trPr>
          <w:cnfStyle w:val="000000100000"/>
          <w:trHeight w:val="291"/>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SOUK ALKHUDAR</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300</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0</w:t>
            </w:r>
          </w:p>
        </w:tc>
      </w:tr>
      <w:tr w:rsidR="00FF0F06" w:rsidRPr="00516EE6" w:rsidTr="00516EE6">
        <w:trPr>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ALFOWAT</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630</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25</w:t>
            </w:r>
          </w:p>
        </w:tc>
      </w:tr>
      <w:tr w:rsidR="00FF0F06" w:rsidRPr="00516EE6" w:rsidTr="00516EE6">
        <w:trPr>
          <w:cnfStyle w:val="000000100000"/>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ALTITE</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400</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65</w:t>
            </w:r>
          </w:p>
        </w:tc>
      </w:tr>
      <w:tr w:rsidR="00FF0F06" w:rsidRPr="00516EE6" w:rsidTr="00516EE6">
        <w:trPr>
          <w:trHeight w:val="291"/>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ALZALMOUT</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630</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25</w:t>
            </w:r>
          </w:p>
        </w:tc>
      </w:tr>
      <w:tr w:rsidR="00FF0F06" w:rsidRPr="00516EE6" w:rsidTr="00516EE6">
        <w:trPr>
          <w:cnfStyle w:val="000000100000"/>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ROZ</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630</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25</w:t>
            </w:r>
          </w:p>
        </w:tc>
      </w:tr>
      <w:tr w:rsidR="00FF0F06" w:rsidRPr="00516EE6" w:rsidTr="00516EE6">
        <w:trPr>
          <w:trHeight w:val="291"/>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BLATASHKAR(2)</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400</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65</w:t>
            </w:r>
          </w:p>
        </w:tc>
      </w:tr>
      <w:tr w:rsidR="00FF0F06" w:rsidRPr="00516EE6" w:rsidTr="00516EE6">
        <w:trPr>
          <w:cnfStyle w:val="000000100000"/>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BLATASHKAR(1)</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630</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25</w:t>
            </w:r>
          </w:p>
        </w:tc>
      </w:tr>
      <w:tr w:rsidR="00FF0F06" w:rsidRPr="00516EE6" w:rsidTr="00516EE6">
        <w:trPr>
          <w:trHeight w:val="308"/>
        </w:trPr>
        <w:tc>
          <w:tcPr>
            <w:cnfStyle w:val="001000000000"/>
            <w:tcW w:w="3799" w:type="dxa"/>
            <w:gridSpan w:val="3"/>
          </w:tcPr>
          <w:p w:rsidR="00FF0F06" w:rsidRPr="00516EE6" w:rsidRDefault="00FF0F06" w:rsidP="00FF0F06">
            <w:pPr>
              <w:bidi w:val="0"/>
              <w:jc w:val="center"/>
              <w:rPr>
                <w:rFonts w:asciiTheme="majorBidi" w:hAnsiTheme="majorBidi" w:cstheme="majorBidi"/>
                <w:sz w:val="26"/>
                <w:szCs w:val="26"/>
              </w:rPr>
            </w:pPr>
            <w:r w:rsidRPr="00516EE6">
              <w:rPr>
                <w:rFonts w:asciiTheme="majorBidi" w:hAnsiTheme="majorBidi" w:cstheme="majorBidi"/>
                <w:sz w:val="26"/>
                <w:szCs w:val="26"/>
              </w:rPr>
              <w:t>NWASER (1)</w:t>
            </w:r>
          </w:p>
        </w:tc>
      </w:tr>
      <w:tr w:rsidR="00FF0F06" w:rsidRPr="00516EE6" w:rsidTr="00516EE6">
        <w:trPr>
          <w:cnfStyle w:val="000000100000"/>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Abdul baset</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630</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75</w:t>
            </w:r>
          </w:p>
        </w:tc>
      </w:tr>
      <w:tr w:rsidR="00FF0F06" w:rsidRPr="00516EE6" w:rsidTr="00516EE6">
        <w:trPr>
          <w:trHeight w:val="291"/>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NWASER</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400</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25</w:t>
            </w:r>
          </w:p>
        </w:tc>
      </w:tr>
      <w:tr w:rsidR="00FF0F06" w:rsidRPr="00516EE6" w:rsidTr="00516EE6">
        <w:trPr>
          <w:cnfStyle w:val="000000100000"/>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ALAGBAR</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160</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0</w:t>
            </w:r>
          </w:p>
        </w:tc>
      </w:tr>
      <w:tr w:rsidR="00FF0F06" w:rsidRPr="00516EE6" w:rsidTr="00516EE6">
        <w:trPr>
          <w:trHeight w:val="291"/>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ALDUHANAT</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400</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25</w:t>
            </w:r>
          </w:p>
        </w:tc>
      </w:tr>
      <w:tr w:rsidR="00FF0F06" w:rsidRPr="00516EE6" w:rsidTr="00516EE6">
        <w:trPr>
          <w:cnfStyle w:val="000000100000"/>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BORHAN YA3ES</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400</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25</w:t>
            </w:r>
          </w:p>
        </w:tc>
      </w:tr>
      <w:tr w:rsidR="00FF0F06" w:rsidRPr="00516EE6" w:rsidTr="00516EE6">
        <w:trPr>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COMUNICATION</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250</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0</w:t>
            </w:r>
          </w:p>
        </w:tc>
      </w:tr>
      <w:tr w:rsidR="00FF0F06" w:rsidRPr="00516EE6" w:rsidTr="00516EE6">
        <w:trPr>
          <w:cnfStyle w:val="000000100000"/>
          <w:trHeight w:val="291"/>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ALKARTON</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630</w:t>
            </w:r>
          </w:p>
        </w:tc>
        <w:tc>
          <w:tcPr>
            <w:tcW w:w="9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75</w:t>
            </w:r>
          </w:p>
        </w:tc>
      </w:tr>
      <w:tr w:rsidR="00FF0F06" w:rsidRPr="00516EE6" w:rsidTr="00516EE6">
        <w:trPr>
          <w:trHeight w:val="308"/>
        </w:trPr>
        <w:tc>
          <w:tcPr>
            <w:cnfStyle w:val="001000000000"/>
            <w:tcW w:w="1998"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 xml:space="preserve">MADANI  </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250</w:t>
            </w:r>
          </w:p>
        </w:tc>
        <w:tc>
          <w:tcPr>
            <w:tcW w:w="9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0</w:t>
            </w:r>
          </w:p>
        </w:tc>
      </w:tr>
    </w:tbl>
    <w:tbl>
      <w:tblPr>
        <w:tblStyle w:val="LightList-Accent11"/>
        <w:tblpPr w:leftFromText="180" w:rightFromText="180" w:vertAnchor="text" w:horzAnchor="page" w:tblpX="6298" w:tblpY="811"/>
        <w:tblW w:w="0" w:type="auto"/>
        <w:tblLook w:val="04A0"/>
      </w:tblPr>
      <w:tblGrid>
        <w:gridCol w:w="1943"/>
        <w:gridCol w:w="917"/>
        <w:gridCol w:w="1100"/>
      </w:tblGrid>
      <w:tr w:rsidR="00FF0F06" w:rsidRPr="00516EE6" w:rsidTr="00516EE6">
        <w:trPr>
          <w:cnfStyle w:val="100000000000"/>
          <w:trHeight w:val="310"/>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Transformer</w:t>
            </w:r>
          </w:p>
        </w:tc>
        <w:tc>
          <w:tcPr>
            <w:tcW w:w="917" w:type="dxa"/>
          </w:tcPr>
          <w:p w:rsidR="00FF0F06" w:rsidRPr="00516EE6" w:rsidRDefault="00FF0F06" w:rsidP="00FF0F06">
            <w:pPr>
              <w:bidi w:val="0"/>
              <w:cnfStyle w:val="100000000000"/>
              <w:rPr>
                <w:rFonts w:asciiTheme="majorBidi" w:hAnsiTheme="majorBidi" w:cstheme="majorBidi"/>
                <w:sz w:val="26"/>
                <w:szCs w:val="26"/>
              </w:rPr>
            </w:pPr>
            <w:r w:rsidRPr="00516EE6">
              <w:rPr>
                <w:rFonts w:asciiTheme="majorBidi" w:hAnsiTheme="majorBidi" w:cstheme="majorBidi"/>
                <w:sz w:val="26"/>
                <w:szCs w:val="26"/>
              </w:rPr>
              <w:t xml:space="preserve">Rated </w:t>
            </w:r>
          </w:p>
          <w:p w:rsidR="00FF0F06" w:rsidRPr="00516EE6" w:rsidRDefault="00FF0F06" w:rsidP="00FF0F06">
            <w:pPr>
              <w:bidi w:val="0"/>
              <w:cnfStyle w:val="100000000000"/>
              <w:rPr>
                <w:rFonts w:asciiTheme="majorBidi" w:hAnsiTheme="majorBidi" w:cstheme="majorBidi"/>
                <w:sz w:val="26"/>
                <w:szCs w:val="26"/>
              </w:rPr>
            </w:pPr>
            <w:r w:rsidRPr="00516EE6">
              <w:rPr>
                <w:rFonts w:asciiTheme="majorBidi" w:hAnsiTheme="majorBidi" w:cstheme="majorBidi"/>
                <w:sz w:val="26"/>
                <w:szCs w:val="26"/>
              </w:rPr>
              <w:t>(KVA)</w:t>
            </w:r>
          </w:p>
        </w:tc>
        <w:tc>
          <w:tcPr>
            <w:tcW w:w="1100" w:type="dxa"/>
          </w:tcPr>
          <w:p w:rsidR="00FF0F06" w:rsidRPr="00516EE6" w:rsidRDefault="00FF0F06" w:rsidP="00FF0F06">
            <w:pPr>
              <w:bidi w:val="0"/>
              <w:cnfStyle w:val="100000000000"/>
              <w:rPr>
                <w:rFonts w:asciiTheme="majorBidi" w:hAnsiTheme="majorBidi" w:cstheme="majorBidi"/>
                <w:sz w:val="26"/>
                <w:szCs w:val="26"/>
              </w:rPr>
            </w:pPr>
            <w:r w:rsidRPr="00516EE6">
              <w:rPr>
                <w:rFonts w:asciiTheme="majorBidi" w:hAnsiTheme="majorBidi" w:cstheme="majorBidi"/>
                <w:sz w:val="26"/>
                <w:szCs w:val="26"/>
              </w:rPr>
              <w:t>CAP.</w:t>
            </w:r>
          </w:p>
          <w:p w:rsidR="00FF0F06" w:rsidRPr="00516EE6" w:rsidRDefault="00FF0F06" w:rsidP="00FF0F06">
            <w:pPr>
              <w:bidi w:val="0"/>
              <w:cnfStyle w:val="100000000000"/>
              <w:rPr>
                <w:rFonts w:asciiTheme="majorBidi" w:hAnsiTheme="majorBidi" w:cstheme="majorBidi"/>
                <w:sz w:val="26"/>
                <w:szCs w:val="26"/>
              </w:rPr>
            </w:pPr>
            <w:r w:rsidRPr="00516EE6">
              <w:rPr>
                <w:rFonts w:asciiTheme="majorBidi" w:hAnsiTheme="majorBidi" w:cstheme="majorBidi"/>
                <w:sz w:val="26"/>
                <w:szCs w:val="26"/>
              </w:rPr>
              <w:t>(KVAR)</w:t>
            </w:r>
          </w:p>
        </w:tc>
      </w:tr>
      <w:tr w:rsidR="00FF0F06" w:rsidRPr="00516EE6" w:rsidTr="00516EE6">
        <w:trPr>
          <w:cnfStyle w:val="000000100000"/>
          <w:trHeight w:val="310"/>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HIRBAWI</w:t>
            </w:r>
          </w:p>
        </w:tc>
        <w:tc>
          <w:tcPr>
            <w:tcW w:w="917"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400</w:t>
            </w:r>
          </w:p>
        </w:tc>
        <w:tc>
          <w:tcPr>
            <w:tcW w:w="11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25</w:t>
            </w:r>
          </w:p>
        </w:tc>
      </w:tr>
      <w:tr w:rsidR="00FF0F06" w:rsidRPr="00516EE6" w:rsidTr="00516EE6">
        <w:trPr>
          <w:trHeight w:val="310"/>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KUFR QALEL</w:t>
            </w:r>
          </w:p>
        </w:tc>
        <w:tc>
          <w:tcPr>
            <w:tcW w:w="917"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400</w:t>
            </w:r>
          </w:p>
        </w:tc>
        <w:tc>
          <w:tcPr>
            <w:tcW w:w="11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65</w:t>
            </w:r>
          </w:p>
        </w:tc>
      </w:tr>
      <w:tr w:rsidR="00FF0F06" w:rsidRPr="00516EE6" w:rsidTr="00516EE6">
        <w:trPr>
          <w:cnfStyle w:val="000000100000"/>
          <w:trHeight w:val="310"/>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HENDEYAH</w:t>
            </w:r>
          </w:p>
        </w:tc>
        <w:tc>
          <w:tcPr>
            <w:tcW w:w="917"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400</w:t>
            </w:r>
          </w:p>
        </w:tc>
        <w:tc>
          <w:tcPr>
            <w:tcW w:w="11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65</w:t>
            </w:r>
          </w:p>
        </w:tc>
      </w:tr>
      <w:tr w:rsidR="00FF0F06" w:rsidRPr="00516EE6" w:rsidTr="00516EE6">
        <w:trPr>
          <w:trHeight w:val="310"/>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EIN SEREEN</w:t>
            </w:r>
          </w:p>
        </w:tc>
        <w:tc>
          <w:tcPr>
            <w:tcW w:w="917"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630</w:t>
            </w:r>
          </w:p>
        </w:tc>
        <w:tc>
          <w:tcPr>
            <w:tcW w:w="11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50</w:t>
            </w:r>
          </w:p>
        </w:tc>
      </w:tr>
      <w:tr w:rsidR="00FF0F06" w:rsidRPr="00516EE6" w:rsidTr="00516EE6">
        <w:trPr>
          <w:cnfStyle w:val="000000100000"/>
          <w:trHeight w:val="310"/>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ABO WARDEH</w:t>
            </w:r>
          </w:p>
        </w:tc>
        <w:tc>
          <w:tcPr>
            <w:tcW w:w="917"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630</w:t>
            </w:r>
          </w:p>
        </w:tc>
        <w:tc>
          <w:tcPr>
            <w:tcW w:w="11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25</w:t>
            </w:r>
          </w:p>
        </w:tc>
      </w:tr>
      <w:tr w:rsidR="00FF0F06" w:rsidRPr="00516EE6" w:rsidTr="00516EE6">
        <w:trPr>
          <w:trHeight w:val="310"/>
        </w:trPr>
        <w:tc>
          <w:tcPr>
            <w:cnfStyle w:val="001000000000"/>
            <w:tcW w:w="3959" w:type="dxa"/>
            <w:gridSpan w:val="3"/>
          </w:tcPr>
          <w:p w:rsidR="00FF0F06" w:rsidRPr="00516EE6" w:rsidRDefault="00FF0F06" w:rsidP="00FF0F06">
            <w:pPr>
              <w:bidi w:val="0"/>
              <w:jc w:val="center"/>
              <w:rPr>
                <w:rFonts w:asciiTheme="majorBidi" w:hAnsiTheme="majorBidi" w:cstheme="majorBidi"/>
                <w:sz w:val="26"/>
                <w:szCs w:val="26"/>
              </w:rPr>
            </w:pPr>
            <w:r w:rsidRPr="00516EE6">
              <w:rPr>
                <w:rFonts w:asciiTheme="majorBidi" w:hAnsiTheme="majorBidi" w:cstheme="majorBidi"/>
                <w:sz w:val="26"/>
                <w:szCs w:val="26"/>
              </w:rPr>
              <w:t>NWASER (2)</w:t>
            </w:r>
          </w:p>
        </w:tc>
      </w:tr>
      <w:tr w:rsidR="00FF0F06" w:rsidRPr="00516EE6" w:rsidTr="00516EE6">
        <w:trPr>
          <w:cnfStyle w:val="000000100000"/>
          <w:trHeight w:val="294"/>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 xml:space="preserve">  ALMASLAKH</w:t>
            </w:r>
          </w:p>
        </w:tc>
        <w:tc>
          <w:tcPr>
            <w:tcW w:w="917"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630</w:t>
            </w:r>
          </w:p>
        </w:tc>
        <w:tc>
          <w:tcPr>
            <w:tcW w:w="11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160</w:t>
            </w:r>
          </w:p>
        </w:tc>
      </w:tr>
      <w:tr w:rsidR="00FF0F06" w:rsidRPr="00516EE6" w:rsidTr="00516EE6">
        <w:trPr>
          <w:trHeight w:val="294"/>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ALMOUNSHAR</w:t>
            </w:r>
          </w:p>
        </w:tc>
        <w:tc>
          <w:tcPr>
            <w:tcW w:w="917"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630</w:t>
            </w:r>
          </w:p>
        </w:tc>
        <w:tc>
          <w:tcPr>
            <w:tcW w:w="11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160</w:t>
            </w:r>
          </w:p>
        </w:tc>
      </w:tr>
      <w:tr w:rsidR="00FF0F06" w:rsidRPr="00516EE6" w:rsidTr="00516EE6">
        <w:trPr>
          <w:cnfStyle w:val="000000100000"/>
          <w:trHeight w:val="310"/>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ALHIJAWI</w:t>
            </w:r>
          </w:p>
        </w:tc>
        <w:tc>
          <w:tcPr>
            <w:tcW w:w="917"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400</w:t>
            </w:r>
          </w:p>
        </w:tc>
        <w:tc>
          <w:tcPr>
            <w:tcW w:w="11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115</w:t>
            </w:r>
          </w:p>
        </w:tc>
      </w:tr>
      <w:tr w:rsidR="00FF0F06" w:rsidRPr="00516EE6" w:rsidTr="00516EE6">
        <w:trPr>
          <w:trHeight w:val="310"/>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ALAQAD</w:t>
            </w:r>
          </w:p>
        </w:tc>
        <w:tc>
          <w:tcPr>
            <w:tcW w:w="917"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400</w:t>
            </w:r>
          </w:p>
        </w:tc>
        <w:tc>
          <w:tcPr>
            <w:tcW w:w="11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75</w:t>
            </w:r>
          </w:p>
        </w:tc>
      </w:tr>
      <w:tr w:rsidR="00FF0F06" w:rsidRPr="00516EE6" w:rsidTr="00516EE6">
        <w:trPr>
          <w:cnfStyle w:val="000000100000"/>
          <w:trHeight w:val="294"/>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INDNSTIAL B (1)</w:t>
            </w:r>
          </w:p>
        </w:tc>
        <w:tc>
          <w:tcPr>
            <w:tcW w:w="917"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400</w:t>
            </w:r>
          </w:p>
        </w:tc>
        <w:tc>
          <w:tcPr>
            <w:tcW w:w="11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75</w:t>
            </w:r>
          </w:p>
        </w:tc>
      </w:tr>
      <w:tr w:rsidR="00FF0F06" w:rsidRPr="00516EE6" w:rsidTr="00516EE6">
        <w:trPr>
          <w:trHeight w:val="294"/>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INDNSTIAL B(2)</w:t>
            </w:r>
          </w:p>
        </w:tc>
        <w:tc>
          <w:tcPr>
            <w:tcW w:w="917"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630</w:t>
            </w:r>
          </w:p>
        </w:tc>
        <w:tc>
          <w:tcPr>
            <w:tcW w:w="11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160</w:t>
            </w:r>
          </w:p>
        </w:tc>
      </w:tr>
      <w:tr w:rsidR="00FF0F06" w:rsidRPr="00516EE6" w:rsidTr="00516EE6">
        <w:trPr>
          <w:cnfStyle w:val="000000100000"/>
          <w:trHeight w:val="294"/>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 xml:space="preserve">ABU-EBAID  </w:t>
            </w:r>
          </w:p>
        </w:tc>
        <w:tc>
          <w:tcPr>
            <w:tcW w:w="917"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400</w:t>
            </w:r>
          </w:p>
        </w:tc>
        <w:tc>
          <w:tcPr>
            <w:tcW w:w="11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75</w:t>
            </w:r>
          </w:p>
        </w:tc>
      </w:tr>
      <w:tr w:rsidR="00FF0F06" w:rsidRPr="00516EE6" w:rsidTr="00516EE6">
        <w:trPr>
          <w:trHeight w:val="310"/>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ALKARMEL</w:t>
            </w:r>
          </w:p>
        </w:tc>
        <w:tc>
          <w:tcPr>
            <w:tcW w:w="917"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630</w:t>
            </w:r>
          </w:p>
        </w:tc>
        <w:tc>
          <w:tcPr>
            <w:tcW w:w="11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160</w:t>
            </w:r>
          </w:p>
        </w:tc>
      </w:tr>
      <w:tr w:rsidR="00FF0F06" w:rsidRPr="00516EE6" w:rsidTr="00516EE6">
        <w:trPr>
          <w:cnfStyle w:val="000000100000"/>
          <w:trHeight w:val="310"/>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ALZAGAL</w:t>
            </w:r>
          </w:p>
        </w:tc>
        <w:tc>
          <w:tcPr>
            <w:tcW w:w="917"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630</w:t>
            </w:r>
          </w:p>
        </w:tc>
        <w:tc>
          <w:tcPr>
            <w:tcW w:w="11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160</w:t>
            </w:r>
          </w:p>
        </w:tc>
      </w:tr>
      <w:tr w:rsidR="00FF0F06" w:rsidRPr="00516EE6" w:rsidTr="00516EE6">
        <w:trPr>
          <w:trHeight w:val="294"/>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 xml:space="preserve">NAJEM  </w:t>
            </w:r>
          </w:p>
        </w:tc>
        <w:tc>
          <w:tcPr>
            <w:tcW w:w="917"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400</w:t>
            </w:r>
          </w:p>
        </w:tc>
        <w:tc>
          <w:tcPr>
            <w:tcW w:w="11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75</w:t>
            </w:r>
          </w:p>
        </w:tc>
      </w:tr>
      <w:tr w:rsidR="00FF0F06" w:rsidRPr="00516EE6" w:rsidTr="00516EE6">
        <w:trPr>
          <w:cnfStyle w:val="000000100000"/>
          <w:trHeight w:val="294"/>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ESKAN RUJEB</w:t>
            </w:r>
          </w:p>
        </w:tc>
        <w:tc>
          <w:tcPr>
            <w:tcW w:w="917"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250</w:t>
            </w:r>
          </w:p>
        </w:tc>
        <w:tc>
          <w:tcPr>
            <w:tcW w:w="11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0</w:t>
            </w:r>
          </w:p>
        </w:tc>
      </w:tr>
      <w:tr w:rsidR="00FF0F06" w:rsidRPr="00516EE6" w:rsidTr="00516EE6">
        <w:trPr>
          <w:trHeight w:val="294"/>
        </w:trPr>
        <w:tc>
          <w:tcPr>
            <w:cnfStyle w:val="001000000000"/>
            <w:tcW w:w="3959" w:type="dxa"/>
            <w:gridSpan w:val="3"/>
          </w:tcPr>
          <w:p w:rsidR="00FF0F06" w:rsidRPr="00516EE6" w:rsidRDefault="00FF0F06" w:rsidP="00FF0F06">
            <w:pPr>
              <w:bidi w:val="0"/>
              <w:jc w:val="center"/>
              <w:rPr>
                <w:rFonts w:asciiTheme="majorBidi" w:hAnsiTheme="majorBidi" w:cstheme="majorBidi"/>
                <w:sz w:val="26"/>
                <w:szCs w:val="26"/>
              </w:rPr>
            </w:pPr>
            <w:r w:rsidRPr="00516EE6">
              <w:rPr>
                <w:rFonts w:asciiTheme="majorBidi" w:hAnsiTheme="majorBidi" w:cstheme="majorBidi"/>
                <w:sz w:val="26"/>
                <w:szCs w:val="26"/>
              </w:rPr>
              <w:t>ALTHALAJAT</w:t>
            </w:r>
          </w:p>
        </w:tc>
      </w:tr>
      <w:tr w:rsidR="00FF0F06" w:rsidRPr="00516EE6" w:rsidTr="00516EE6">
        <w:trPr>
          <w:cnfStyle w:val="000000100000"/>
          <w:trHeight w:val="294"/>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ALMOJAM3 ALM</w:t>
            </w:r>
          </w:p>
        </w:tc>
        <w:tc>
          <w:tcPr>
            <w:tcW w:w="917"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150</w:t>
            </w:r>
          </w:p>
        </w:tc>
        <w:tc>
          <w:tcPr>
            <w:tcW w:w="11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25</w:t>
            </w:r>
          </w:p>
        </w:tc>
      </w:tr>
      <w:tr w:rsidR="00FF0F06" w:rsidRPr="00516EE6" w:rsidTr="00516EE6">
        <w:trPr>
          <w:trHeight w:val="310"/>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VEGETABLES M(1)</w:t>
            </w:r>
          </w:p>
        </w:tc>
        <w:tc>
          <w:tcPr>
            <w:tcW w:w="917"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250</w:t>
            </w:r>
          </w:p>
        </w:tc>
        <w:tc>
          <w:tcPr>
            <w:tcW w:w="11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25</w:t>
            </w:r>
          </w:p>
        </w:tc>
      </w:tr>
      <w:tr w:rsidR="00FF0F06" w:rsidRPr="00516EE6" w:rsidTr="00516EE6">
        <w:trPr>
          <w:cnfStyle w:val="000000100000"/>
          <w:trHeight w:val="310"/>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VEGETABLES M(2)</w:t>
            </w:r>
          </w:p>
        </w:tc>
        <w:tc>
          <w:tcPr>
            <w:tcW w:w="917"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250</w:t>
            </w:r>
          </w:p>
        </w:tc>
        <w:tc>
          <w:tcPr>
            <w:tcW w:w="11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25</w:t>
            </w:r>
          </w:p>
        </w:tc>
      </w:tr>
      <w:tr w:rsidR="00FF0F06" w:rsidRPr="00516EE6" w:rsidTr="00516EE6">
        <w:trPr>
          <w:trHeight w:val="294"/>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VEGETABLES M(3)</w:t>
            </w:r>
          </w:p>
        </w:tc>
        <w:tc>
          <w:tcPr>
            <w:tcW w:w="917"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400</w:t>
            </w:r>
          </w:p>
        </w:tc>
        <w:tc>
          <w:tcPr>
            <w:tcW w:w="11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75</w:t>
            </w:r>
          </w:p>
        </w:tc>
      </w:tr>
      <w:tr w:rsidR="00FF0F06" w:rsidRPr="00516EE6" w:rsidTr="00516EE6">
        <w:trPr>
          <w:cnfStyle w:val="000000100000"/>
          <w:trHeight w:val="294"/>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ALDAJANI</w:t>
            </w:r>
          </w:p>
        </w:tc>
        <w:tc>
          <w:tcPr>
            <w:tcW w:w="917"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630</w:t>
            </w:r>
          </w:p>
        </w:tc>
        <w:tc>
          <w:tcPr>
            <w:tcW w:w="11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160</w:t>
            </w:r>
          </w:p>
        </w:tc>
      </w:tr>
      <w:tr w:rsidR="00FF0F06" w:rsidRPr="00516EE6" w:rsidTr="00516EE6">
        <w:trPr>
          <w:trHeight w:val="310"/>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MOUSA KHADER</w:t>
            </w:r>
          </w:p>
        </w:tc>
        <w:tc>
          <w:tcPr>
            <w:tcW w:w="917"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630</w:t>
            </w:r>
          </w:p>
        </w:tc>
        <w:tc>
          <w:tcPr>
            <w:tcW w:w="11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160</w:t>
            </w:r>
          </w:p>
        </w:tc>
      </w:tr>
      <w:tr w:rsidR="00FF0F06" w:rsidRPr="00516EE6" w:rsidTr="00516EE6">
        <w:trPr>
          <w:cnfStyle w:val="000000100000"/>
          <w:trHeight w:val="310"/>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ALMATAHEN</w:t>
            </w:r>
          </w:p>
        </w:tc>
        <w:tc>
          <w:tcPr>
            <w:tcW w:w="917"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630</w:t>
            </w:r>
          </w:p>
        </w:tc>
        <w:tc>
          <w:tcPr>
            <w:tcW w:w="11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160</w:t>
            </w:r>
          </w:p>
        </w:tc>
      </w:tr>
      <w:tr w:rsidR="00FF0F06" w:rsidRPr="00516EE6" w:rsidTr="00516EE6">
        <w:trPr>
          <w:trHeight w:val="294"/>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 xml:space="preserve">ALLEFTAWE  </w:t>
            </w:r>
          </w:p>
        </w:tc>
        <w:tc>
          <w:tcPr>
            <w:tcW w:w="917"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630</w:t>
            </w:r>
          </w:p>
        </w:tc>
        <w:tc>
          <w:tcPr>
            <w:tcW w:w="11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160</w:t>
            </w:r>
          </w:p>
        </w:tc>
      </w:tr>
      <w:tr w:rsidR="00FF0F06" w:rsidRPr="00516EE6" w:rsidTr="00516EE6">
        <w:trPr>
          <w:cnfStyle w:val="000000100000"/>
          <w:trHeight w:val="294"/>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ALROKHAM ARA</w:t>
            </w:r>
          </w:p>
        </w:tc>
        <w:tc>
          <w:tcPr>
            <w:tcW w:w="917"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400</w:t>
            </w:r>
          </w:p>
        </w:tc>
        <w:tc>
          <w:tcPr>
            <w:tcW w:w="11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75</w:t>
            </w:r>
          </w:p>
        </w:tc>
      </w:tr>
      <w:tr w:rsidR="00FF0F06" w:rsidRPr="00516EE6" w:rsidTr="00516EE6">
        <w:trPr>
          <w:trHeight w:val="294"/>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HIJAWE COLLEG</w:t>
            </w:r>
          </w:p>
        </w:tc>
        <w:tc>
          <w:tcPr>
            <w:tcW w:w="917"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1000</w:t>
            </w:r>
          </w:p>
        </w:tc>
        <w:tc>
          <w:tcPr>
            <w:tcW w:w="11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250</w:t>
            </w:r>
          </w:p>
        </w:tc>
      </w:tr>
      <w:tr w:rsidR="00FF0F06" w:rsidRPr="00516EE6" w:rsidTr="00516EE6">
        <w:trPr>
          <w:cnfStyle w:val="000000100000"/>
          <w:trHeight w:val="310"/>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ZAYED</w:t>
            </w:r>
          </w:p>
        </w:tc>
        <w:tc>
          <w:tcPr>
            <w:tcW w:w="917"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400</w:t>
            </w:r>
          </w:p>
        </w:tc>
        <w:tc>
          <w:tcPr>
            <w:tcW w:w="11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75</w:t>
            </w:r>
          </w:p>
        </w:tc>
      </w:tr>
      <w:tr w:rsidR="00FF0F06" w:rsidRPr="00516EE6" w:rsidTr="00516EE6">
        <w:trPr>
          <w:trHeight w:val="310"/>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ALMADFA3</w:t>
            </w:r>
          </w:p>
        </w:tc>
        <w:tc>
          <w:tcPr>
            <w:tcW w:w="917"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630</w:t>
            </w:r>
          </w:p>
        </w:tc>
        <w:tc>
          <w:tcPr>
            <w:tcW w:w="11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50</w:t>
            </w:r>
          </w:p>
        </w:tc>
      </w:tr>
      <w:tr w:rsidR="00FF0F06" w:rsidRPr="00516EE6" w:rsidTr="00516EE6">
        <w:trPr>
          <w:cnfStyle w:val="000000100000"/>
          <w:trHeight w:val="294"/>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ASKAR NEW</w:t>
            </w:r>
          </w:p>
        </w:tc>
        <w:tc>
          <w:tcPr>
            <w:tcW w:w="917"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250</w:t>
            </w:r>
          </w:p>
        </w:tc>
        <w:tc>
          <w:tcPr>
            <w:tcW w:w="1100" w:type="dxa"/>
          </w:tcPr>
          <w:p w:rsidR="00FF0F06" w:rsidRPr="00516EE6" w:rsidRDefault="00FF0F06" w:rsidP="00FF0F06">
            <w:pPr>
              <w:bidi w:val="0"/>
              <w:cnfStyle w:val="000000100000"/>
              <w:rPr>
                <w:rFonts w:asciiTheme="majorBidi" w:hAnsiTheme="majorBidi" w:cstheme="majorBidi"/>
                <w:sz w:val="26"/>
                <w:szCs w:val="26"/>
              </w:rPr>
            </w:pPr>
            <w:r w:rsidRPr="00516EE6">
              <w:rPr>
                <w:rFonts w:asciiTheme="majorBidi" w:hAnsiTheme="majorBidi" w:cstheme="majorBidi"/>
                <w:sz w:val="26"/>
                <w:szCs w:val="26"/>
              </w:rPr>
              <w:t>0</w:t>
            </w:r>
          </w:p>
        </w:tc>
      </w:tr>
      <w:tr w:rsidR="00FF0F06" w:rsidRPr="00516EE6" w:rsidTr="00516EE6">
        <w:trPr>
          <w:trHeight w:val="294"/>
        </w:trPr>
        <w:tc>
          <w:tcPr>
            <w:cnfStyle w:val="001000000000"/>
            <w:tcW w:w="1943" w:type="dxa"/>
          </w:tcPr>
          <w:p w:rsidR="00FF0F06" w:rsidRPr="00516EE6" w:rsidRDefault="00FF0F06" w:rsidP="00FF0F06">
            <w:pPr>
              <w:bidi w:val="0"/>
              <w:rPr>
                <w:rFonts w:asciiTheme="majorBidi" w:hAnsiTheme="majorBidi" w:cstheme="majorBidi"/>
                <w:sz w:val="26"/>
                <w:szCs w:val="26"/>
              </w:rPr>
            </w:pPr>
            <w:r w:rsidRPr="00516EE6">
              <w:rPr>
                <w:rFonts w:asciiTheme="majorBidi" w:hAnsiTheme="majorBidi" w:cstheme="majorBidi"/>
                <w:sz w:val="26"/>
                <w:szCs w:val="26"/>
              </w:rPr>
              <w:t xml:space="preserve">OLD ASKAR  </w:t>
            </w:r>
          </w:p>
        </w:tc>
        <w:tc>
          <w:tcPr>
            <w:tcW w:w="917"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630</w:t>
            </w:r>
          </w:p>
        </w:tc>
        <w:tc>
          <w:tcPr>
            <w:tcW w:w="1100" w:type="dxa"/>
          </w:tcPr>
          <w:p w:rsidR="00FF0F06" w:rsidRPr="00516EE6" w:rsidRDefault="00FF0F06" w:rsidP="00FF0F06">
            <w:pPr>
              <w:bidi w:val="0"/>
              <w:cnfStyle w:val="000000000000"/>
              <w:rPr>
                <w:rFonts w:asciiTheme="majorBidi" w:hAnsiTheme="majorBidi" w:cstheme="majorBidi"/>
                <w:sz w:val="26"/>
                <w:szCs w:val="26"/>
              </w:rPr>
            </w:pPr>
            <w:r w:rsidRPr="00516EE6">
              <w:rPr>
                <w:rFonts w:asciiTheme="majorBidi" w:hAnsiTheme="majorBidi" w:cstheme="majorBidi"/>
                <w:sz w:val="26"/>
                <w:szCs w:val="26"/>
              </w:rPr>
              <w:t>165</w:t>
            </w:r>
          </w:p>
        </w:tc>
      </w:tr>
    </w:tbl>
    <w:tbl>
      <w:tblPr>
        <w:tblStyle w:val="LightShading-Accent4"/>
        <w:tblpPr w:leftFromText="180" w:rightFromText="180" w:vertAnchor="text" w:horzAnchor="margin" w:tblpX="1278" w:tblpY="11998"/>
        <w:tblW w:w="0" w:type="auto"/>
        <w:tblLook w:val="04A0"/>
      </w:tblPr>
      <w:tblGrid>
        <w:gridCol w:w="2943"/>
        <w:gridCol w:w="3285"/>
      </w:tblGrid>
      <w:tr w:rsidR="00FF0F06" w:rsidRPr="00516EE6" w:rsidTr="00516EE6">
        <w:trPr>
          <w:cnfStyle w:val="100000000000"/>
        </w:trPr>
        <w:tc>
          <w:tcPr>
            <w:cnfStyle w:val="001000000000"/>
            <w:tcW w:w="2943" w:type="dxa"/>
          </w:tcPr>
          <w:p w:rsidR="00FF0F06" w:rsidRPr="00516EE6" w:rsidRDefault="00FF0F06" w:rsidP="00FF0F06">
            <w:pPr>
              <w:bidi w:val="0"/>
              <w:jc w:val="center"/>
              <w:rPr>
                <w:rFonts w:asciiTheme="majorBidi" w:hAnsiTheme="majorBidi" w:cstheme="majorBidi"/>
                <w:sz w:val="26"/>
                <w:szCs w:val="26"/>
              </w:rPr>
            </w:pPr>
            <w:r w:rsidRPr="00516EE6">
              <w:rPr>
                <w:rFonts w:asciiTheme="majorBidi" w:hAnsiTheme="majorBidi" w:cstheme="majorBidi"/>
                <w:sz w:val="26"/>
                <w:szCs w:val="26"/>
              </w:rPr>
              <w:t>TOTAL (KVAR)</w:t>
            </w:r>
          </w:p>
        </w:tc>
        <w:tc>
          <w:tcPr>
            <w:tcW w:w="3285" w:type="dxa"/>
          </w:tcPr>
          <w:p w:rsidR="00FF0F06" w:rsidRPr="00516EE6" w:rsidRDefault="00FF0F06" w:rsidP="00FF0F06">
            <w:pPr>
              <w:bidi w:val="0"/>
              <w:jc w:val="center"/>
              <w:cnfStyle w:val="100000000000"/>
              <w:rPr>
                <w:rFonts w:asciiTheme="majorBidi" w:hAnsiTheme="majorBidi" w:cstheme="majorBidi"/>
                <w:sz w:val="26"/>
                <w:szCs w:val="26"/>
              </w:rPr>
            </w:pPr>
            <w:r w:rsidRPr="00516EE6">
              <w:rPr>
                <w:rFonts w:asciiTheme="majorBidi" w:hAnsiTheme="majorBidi" w:cstheme="majorBidi"/>
                <w:sz w:val="26"/>
                <w:szCs w:val="26"/>
              </w:rPr>
              <w:t>4110</w:t>
            </w:r>
          </w:p>
        </w:tc>
      </w:tr>
    </w:tbl>
    <w:p w:rsidR="00FF0F06" w:rsidRDefault="00FF0F06" w:rsidP="000368EE">
      <w:pPr>
        <w:jc w:val="right"/>
        <w:rPr>
          <w:rFonts w:cs="Times New Roman"/>
          <w:sz w:val="26"/>
          <w:szCs w:val="26"/>
          <w:vertAlign w:val="baseline"/>
          <w:lang w:val="en-CA"/>
        </w:rPr>
      </w:pPr>
    </w:p>
    <w:p w:rsidR="000368EE" w:rsidRDefault="000368EE" w:rsidP="000368EE">
      <w:pPr>
        <w:jc w:val="right"/>
        <w:rPr>
          <w:rFonts w:cs="Times New Roman"/>
          <w:sz w:val="26"/>
          <w:szCs w:val="26"/>
          <w:vertAlign w:val="baseline"/>
          <w:lang w:val="en-CA"/>
        </w:rPr>
      </w:pPr>
    </w:p>
    <w:p w:rsidR="00310261" w:rsidRDefault="00516EE6" w:rsidP="00516EE6">
      <w:pPr>
        <w:pStyle w:val="Heading1"/>
        <w:bidi w:val="0"/>
        <w:rPr>
          <w:vertAlign w:val="baseline"/>
          <w:lang w:val="en-CA"/>
        </w:rPr>
      </w:pPr>
      <w:r>
        <w:rPr>
          <w:sz w:val="28"/>
          <w:vertAlign w:val="baseline"/>
          <w:lang w:val="en-CA"/>
        </w:rPr>
        <w:t xml:space="preserve">3.5   </w:t>
      </w:r>
      <w:r w:rsidR="00310261" w:rsidRPr="00105A52">
        <w:rPr>
          <w:sz w:val="28"/>
          <w:vertAlign w:val="baseline"/>
          <w:lang w:val="en-CA"/>
        </w:rPr>
        <w:t xml:space="preserve">Economical study:                                                                </w:t>
      </w:r>
      <w:r w:rsidR="00310261">
        <w:rPr>
          <w:vertAlign w:val="baseline"/>
          <w:lang w:val="en-CA"/>
        </w:rPr>
        <w:t xml:space="preserve">                                                                                                                                                                                                                                                                </w:t>
      </w:r>
    </w:p>
    <w:p w:rsidR="00310261" w:rsidRDefault="000F7D55" w:rsidP="00857BEC">
      <w:pPr>
        <w:ind w:left="720"/>
        <w:jc w:val="right"/>
        <w:rPr>
          <w:rFonts w:ascii="Times New Roman" w:hAnsi="Times New Roman" w:cs="Times New Roman"/>
          <w:sz w:val="32"/>
          <w:szCs w:val="32"/>
          <w:vertAlign w:val="baseline"/>
          <w:lang w:val="en-CA"/>
        </w:rPr>
      </w:pPr>
      <w:r>
        <w:rPr>
          <w:rFonts w:ascii="Times New Roman" w:hAnsi="Times New Roman" w:cs="Times New Roman"/>
          <w:sz w:val="32"/>
          <w:szCs w:val="32"/>
          <w:vertAlign w:val="baseline"/>
          <w:lang w:val="en-CA"/>
        </w:rPr>
        <w:t>We have 4110</w:t>
      </w:r>
      <w:r w:rsidR="00BB0F27">
        <w:rPr>
          <w:rFonts w:ascii="Times New Roman" w:hAnsi="Times New Roman" w:cs="Times New Roman"/>
          <w:sz w:val="32"/>
          <w:szCs w:val="32"/>
          <w:vertAlign w:val="baseline"/>
          <w:lang w:val="en-CA"/>
        </w:rPr>
        <w:t xml:space="preserve"> KVAR and each 1KVAR costs 1</w:t>
      </w:r>
      <w:r>
        <w:rPr>
          <w:rFonts w:ascii="Times New Roman" w:hAnsi="Times New Roman" w:cs="Times New Roman"/>
          <w:sz w:val="32"/>
          <w:szCs w:val="32"/>
          <w:vertAlign w:val="baseline"/>
          <w:lang w:val="en-CA"/>
        </w:rPr>
        <w:t>5$ so, the capacitors cost  4110*15=61650</w:t>
      </w:r>
      <w:r w:rsidR="00BB0F27">
        <w:rPr>
          <w:rFonts w:ascii="Times New Roman" w:hAnsi="Times New Roman" w:cs="Times New Roman"/>
          <w:sz w:val="32"/>
          <w:szCs w:val="32"/>
          <w:vertAlign w:val="baseline"/>
          <w:lang w:val="en-CA"/>
        </w:rPr>
        <w:t xml:space="preserve">$.             </w:t>
      </w:r>
      <w:r>
        <w:rPr>
          <w:rFonts w:ascii="Times New Roman" w:hAnsi="Times New Roman" w:cs="Times New Roman"/>
          <w:sz w:val="32"/>
          <w:szCs w:val="32"/>
          <w:vertAlign w:val="baseline"/>
          <w:lang w:val="en-CA"/>
        </w:rPr>
        <w:t xml:space="preserve">                           61650*3.7=228105</w:t>
      </w:r>
      <w:r w:rsidR="00BB0F27">
        <w:rPr>
          <w:rFonts w:ascii="Times New Roman" w:hAnsi="Times New Roman" w:cs="Times New Roman"/>
          <w:sz w:val="32"/>
          <w:szCs w:val="32"/>
          <w:vertAlign w:val="baseline"/>
          <w:lang w:val="en-CA"/>
        </w:rPr>
        <w:t>NIS.                                                        *Saving = saving in power+ saving in p</w:t>
      </w:r>
      <w:r w:rsidR="00077F75">
        <w:rPr>
          <w:rFonts w:ascii="Times New Roman" w:hAnsi="Times New Roman" w:cs="Times New Roman"/>
          <w:sz w:val="32"/>
          <w:szCs w:val="32"/>
          <w:vertAlign w:val="baseline"/>
          <w:lang w:val="en-CA"/>
        </w:rPr>
        <w:t>a</w:t>
      </w:r>
      <w:r w:rsidR="00BB0F27">
        <w:rPr>
          <w:rFonts w:ascii="Times New Roman" w:hAnsi="Times New Roman" w:cs="Times New Roman"/>
          <w:sz w:val="32"/>
          <w:szCs w:val="32"/>
          <w:vertAlign w:val="baseline"/>
          <w:lang w:val="en-CA"/>
        </w:rPr>
        <w:t>n</w:t>
      </w:r>
      <w:r w:rsidR="00077F75">
        <w:rPr>
          <w:rFonts w:ascii="Times New Roman" w:hAnsi="Times New Roman" w:cs="Times New Roman"/>
          <w:sz w:val="32"/>
          <w:szCs w:val="32"/>
          <w:vertAlign w:val="baseline"/>
          <w:lang w:val="en-CA"/>
        </w:rPr>
        <w:t>a</w:t>
      </w:r>
      <w:r w:rsidR="00BB0F27">
        <w:rPr>
          <w:rFonts w:ascii="Times New Roman" w:hAnsi="Times New Roman" w:cs="Times New Roman"/>
          <w:sz w:val="32"/>
          <w:szCs w:val="32"/>
          <w:vertAlign w:val="baseline"/>
          <w:lang w:val="en-CA"/>
        </w:rPr>
        <w:t xml:space="preserve">lities.               </w:t>
      </w:r>
      <w:r w:rsidR="005F6D85">
        <w:rPr>
          <w:rFonts w:ascii="Times New Roman" w:hAnsi="Times New Roman" w:cs="Times New Roman"/>
          <w:sz w:val="32"/>
          <w:szCs w:val="32"/>
          <w:vertAlign w:val="baseline"/>
          <w:lang w:val="en-CA"/>
        </w:rPr>
        <w:t>Saving(power)=</w:t>
      </w:r>
      <w:r w:rsidR="00C21039">
        <w:rPr>
          <w:rFonts w:ascii="Times New Roman" w:hAnsi="Times New Roman" w:cs="Times New Roman"/>
          <w:sz w:val="32"/>
          <w:szCs w:val="32"/>
          <w:vertAlign w:val="baseline"/>
          <w:lang w:val="en-CA"/>
        </w:rPr>
        <w:t xml:space="preserve"> 64 kw *8760*0.715*0.45= 180385.92</w:t>
      </w:r>
      <w:r w:rsidR="00BB0F27">
        <w:rPr>
          <w:rFonts w:ascii="Times New Roman" w:hAnsi="Times New Roman" w:cs="Times New Roman"/>
          <w:sz w:val="32"/>
          <w:szCs w:val="32"/>
          <w:vertAlign w:val="baseline"/>
          <w:lang w:val="en-CA"/>
        </w:rPr>
        <w:t xml:space="preserve"> NIS/year               </w:t>
      </w:r>
      <w:r w:rsidR="005F6D85">
        <w:rPr>
          <w:rFonts w:ascii="Times New Roman" w:hAnsi="Times New Roman" w:cs="Times New Roman"/>
          <w:sz w:val="32"/>
          <w:szCs w:val="32"/>
          <w:vertAlign w:val="baseline"/>
          <w:lang w:val="en-CA"/>
        </w:rPr>
        <w:t xml:space="preserve">                                                                </w:t>
      </w:r>
      <w:r w:rsidR="00BB0F27">
        <w:rPr>
          <w:rFonts w:ascii="Times New Roman" w:hAnsi="Times New Roman" w:cs="Times New Roman"/>
          <w:sz w:val="32"/>
          <w:szCs w:val="32"/>
          <w:vertAlign w:val="baseline"/>
          <w:lang w:val="en-CA"/>
        </w:rPr>
        <w:t xml:space="preserve">   panalities = </w:t>
      </w:r>
      <w:r w:rsidR="00857BEC">
        <w:rPr>
          <w:rFonts w:ascii="Times New Roman" w:hAnsi="Times New Roman" w:cs="Times New Roman"/>
          <w:sz w:val="32"/>
          <w:szCs w:val="32"/>
          <w:vertAlign w:val="baseline"/>
          <w:lang w:val="en-CA"/>
        </w:rPr>
        <w:t>330,000NIS/year</w:t>
      </w:r>
      <w:r w:rsidR="00BB0F27">
        <w:rPr>
          <w:rFonts w:ascii="Times New Roman" w:hAnsi="Times New Roman" w:cs="Times New Roman"/>
          <w:sz w:val="32"/>
          <w:szCs w:val="32"/>
          <w:vertAlign w:val="baseline"/>
          <w:lang w:val="en-CA"/>
        </w:rPr>
        <w:t xml:space="preserve">                                        </w:t>
      </w:r>
      <w:r w:rsidR="00857BEC">
        <w:rPr>
          <w:rFonts w:ascii="Times New Roman" w:hAnsi="Times New Roman" w:cs="Times New Roman"/>
          <w:sz w:val="32"/>
          <w:szCs w:val="32"/>
          <w:vertAlign w:val="baseline"/>
          <w:lang w:val="en-CA"/>
        </w:rPr>
        <w:t xml:space="preserve">          </w:t>
      </w:r>
      <w:r w:rsidR="00BB0F27">
        <w:rPr>
          <w:rFonts w:ascii="Times New Roman" w:hAnsi="Times New Roman" w:cs="Times New Roman"/>
          <w:sz w:val="32"/>
          <w:szCs w:val="32"/>
          <w:vertAlign w:val="baseline"/>
          <w:lang w:val="en-CA"/>
        </w:rPr>
        <w:t xml:space="preserve">  simple payback period(S.P.B.P)= Investme</w:t>
      </w:r>
      <w:r>
        <w:rPr>
          <w:rFonts w:ascii="Times New Roman" w:hAnsi="Times New Roman" w:cs="Times New Roman"/>
          <w:sz w:val="32"/>
          <w:szCs w:val="32"/>
          <w:vertAlign w:val="baseline"/>
          <w:lang w:val="en-CA"/>
        </w:rPr>
        <w:t>nt/saving           so, [ 228105</w:t>
      </w:r>
      <w:r w:rsidR="00C21039">
        <w:rPr>
          <w:rFonts w:ascii="Times New Roman" w:hAnsi="Times New Roman" w:cs="Times New Roman"/>
          <w:sz w:val="32"/>
          <w:szCs w:val="32"/>
          <w:vertAlign w:val="baseline"/>
          <w:lang w:val="en-CA"/>
        </w:rPr>
        <w:t>/(180385.92</w:t>
      </w:r>
      <w:r w:rsidR="00BB0F27">
        <w:rPr>
          <w:rFonts w:ascii="Times New Roman" w:hAnsi="Times New Roman" w:cs="Times New Roman"/>
          <w:sz w:val="32"/>
          <w:szCs w:val="32"/>
          <w:vertAlign w:val="baseline"/>
          <w:lang w:val="en-CA"/>
        </w:rPr>
        <w:t xml:space="preserve">+ </w:t>
      </w:r>
      <w:r w:rsidR="00857BEC">
        <w:rPr>
          <w:rFonts w:ascii="Times New Roman" w:hAnsi="Times New Roman" w:cs="Times New Roman"/>
          <w:sz w:val="32"/>
          <w:szCs w:val="32"/>
          <w:vertAlign w:val="baseline"/>
          <w:lang w:val="en-CA"/>
        </w:rPr>
        <w:t xml:space="preserve">330000 )]=163.1  day                    </w:t>
      </w:r>
      <w:r w:rsidR="00BB0F27">
        <w:rPr>
          <w:rFonts w:ascii="Times New Roman" w:hAnsi="Times New Roman" w:cs="Times New Roman"/>
          <w:sz w:val="32"/>
          <w:szCs w:val="32"/>
          <w:vertAlign w:val="baseline"/>
          <w:lang w:val="en-CA"/>
        </w:rPr>
        <w:t xml:space="preserve"> and by using cash flow the diagram is:</w:t>
      </w:r>
    </w:p>
    <w:p w:rsidR="005F710D" w:rsidRDefault="005F710D" w:rsidP="005F710D">
      <w:pPr>
        <w:ind w:left="720"/>
        <w:jc w:val="center"/>
        <w:rPr>
          <w:rFonts w:ascii="Times New Roman" w:hAnsi="Times New Roman" w:cs="Times New Roman"/>
          <w:sz w:val="32"/>
          <w:szCs w:val="32"/>
          <w:vertAlign w:val="baseline"/>
          <w:rtl/>
          <w:lang w:val="en-CA"/>
        </w:rPr>
      </w:pPr>
      <w:r>
        <w:rPr>
          <w:rFonts w:ascii="Times New Roman" w:hAnsi="Times New Roman" w:cs="Times New Roman"/>
          <w:noProof/>
          <w:sz w:val="32"/>
          <w:szCs w:val="32"/>
          <w:vertAlign w:val="baseline"/>
        </w:rPr>
        <w:drawing>
          <wp:inline distT="0" distB="0" distL="0" distR="0">
            <wp:extent cx="4229100" cy="22383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4229100" cy="2238375"/>
                    </a:xfrm>
                    <a:prstGeom prst="rect">
                      <a:avLst/>
                    </a:prstGeom>
                    <a:noFill/>
                    <a:ln w="9525">
                      <a:noFill/>
                      <a:miter lim="800000"/>
                      <a:headEnd/>
                      <a:tailEnd/>
                    </a:ln>
                  </pic:spPr>
                </pic:pic>
              </a:graphicData>
            </a:graphic>
          </wp:inline>
        </w:drawing>
      </w:r>
    </w:p>
    <w:p w:rsidR="0064396E" w:rsidRPr="00E37B95" w:rsidRDefault="00E37B95" w:rsidP="00E37B95">
      <w:pPr>
        <w:jc w:val="center"/>
        <w:rPr>
          <w:rFonts w:asciiTheme="majorBidi" w:hAnsiTheme="majorBidi" w:cstheme="majorBidi"/>
          <w:sz w:val="26"/>
          <w:szCs w:val="26"/>
          <w:vertAlign w:val="baseline"/>
          <w:lang w:val="en-CA"/>
        </w:rPr>
      </w:pPr>
      <w:r w:rsidRPr="00E37B95">
        <w:rPr>
          <w:rFonts w:asciiTheme="majorBidi" w:hAnsiTheme="majorBidi" w:cstheme="majorBidi"/>
          <w:sz w:val="26"/>
          <w:szCs w:val="26"/>
          <w:vertAlign w:val="baseline"/>
          <w:lang w:val="en-CA"/>
        </w:rPr>
        <w:t>P.W=</w:t>
      </w:r>
      <w:r>
        <w:rPr>
          <w:rFonts w:asciiTheme="majorBidi" w:hAnsiTheme="majorBidi" w:cstheme="majorBidi"/>
          <w:sz w:val="26"/>
          <w:szCs w:val="26"/>
          <w:vertAlign w:val="baseline"/>
          <w:lang w:val="en-CA"/>
        </w:rPr>
        <w:t>[</w:t>
      </w:r>
      <w:r w:rsidRPr="00E37B95">
        <w:rPr>
          <w:rFonts w:asciiTheme="majorBidi" w:hAnsiTheme="majorBidi" w:cstheme="majorBidi"/>
          <w:sz w:val="26"/>
          <w:szCs w:val="26"/>
          <w:vertAlign w:val="baseline"/>
          <w:lang w:val="en-CA"/>
        </w:rPr>
        <w:t>-228105+510385.92</w:t>
      </w:r>
      <w:r>
        <w:rPr>
          <w:rFonts w:asciiTheme="majorBidi" w:hAnsiTheme="majorBidi" w:cstheme="majorBidi"/>
          <w:sz w:val="26"/>
          <w:szCs w:val="26"/>
          <w:vertAlign w:val="baseline"/>
          <w:lang w:val="en-CA"/>
        </w:rPr>
        <w:t xml:space="preserve">(P/A,10%,20)] &gt;0   So, the project is feasible. </w:t>
      </w:r>
    </w:p>
    <w:p w:rsidR="0064396E" w:rsidRDefault="0064396E" w:rsidP="00331600">
      <w:pPr>
        <w:jc w:val="right"/>
        <w:rPr>
          <w:rFonts w:ascii="Times New Roman" w:hAnsi="Times New Roman" w:cs="Times New Roman"/>
          <w:sz w:val="32"/>
          <w:szCs w:val="32"/>
          <w:u w:val="single"/>
          <w:vertAlign w:val="baseline"/>
          <w:lang w:val="en-CA"/>
        </w:rPr>
      </w:pPr>
    </w:p>
    <w:p w:rsidR="0064396E" w:rsidRDefault="0064396E" w:rsidP="00331600">
      <w:pPr>
        <w:jc w:val="right"/>
        <w:rPr>
          <w:rFonts w:ascii="Times New Roman" w:hAnsi="Times New Roman" w:cs="Times New Roman"/>
          <w:sz w:val="32"/>
          <w:szCs w:val="32"/>
          <w:u w:val="single"/>
          <w:vertAlign w:val="baseline"/>
          <w:lang w:val="en-CA"/>
        </w:rPr>
      </w:pPr>
    </w:p>
    <w:p w:rsidR="0064396E" w:rsidRDefault="0064396E" w:rsidP="00331600">
      <w:pPr>
        <w:jc w:val="right"/>
        <w:rPr>
          <w:rFonts w:ascii="Times New Roman" w:hAnsi="Times New Roman" w:cs="Times New Roman"/>
          <w:sz w:val="32"/>
          <w:szCs w:val="32"/>
          <w:u w:val="single"/>
          <w:vertAlign w:val="baseline"/>
          <w:lang w:val="en-CA"/>
        </w:rPr>
      </w:pPr>
    </w:p>
    <w:p w:rsidR="00331600" w:rsidRDefault="004769B4" w:rsidP="00331600">
      <w:pPr>
        <w:jc w:val="right"/>
        <w:rPr>
          <w:rFonts w:ascii="Times New Roman" w:hAnsi="Times New Roman" w:cs="Times New Roman"/>
          <w:sz w:val="32"/>
          <w:szCs w:val="32"/>
          <w:vertAlign w:val="baseline"/>
          <w:lang w:val="en-CA"/>
        </w:rPr>
      </w:pPr>
      <w:r w:rsidRPr="004769B4">
        <w:rPr>
          <w:rStyle w:val="Heading1Char"/>
          <w:vertAlign w:val="baseline"/>
        </w:rPr>
        <w:lastRenderedPageBreak/>
        <w:t xml:space="preserve">3.6 </w:t>
      </w:r>
      <w:r w:rsidR="00331600" w:rsidRPr="004769B4">
        <w:rPr>
          <w:rStyle w:val="Heading1Char"/>
          <w:vertAlign w:val="baseline"/>
        </w:rPr>
        <w:t xml:space="preserve">Replacing transformers: </w:t>
      </w:r>
      <w:r w:rsidR="00331600">
        <w:rPr>
          <w:rFonts w:ascii="Times New Roman" w:hAnsi="Times New Roman" w:cs="Times New Roman"/>
          <w:sz w:val="32"/>
          <w:szCs w:val="32"/>
          <w:vertAlign w:val="baseline"/>
          <w:lang w:val="en-CA"/>
        </w:rPr>
        <w:t xml:space="preserve">                                                      </w:t>
      </w:r>
      <w:r w:rsidR="00331600" w:rsidRPr="004769B4">
        <w:rPr>
          <w:rFonts w:asciiTheme="majorBidi" w:hAnsiTheme="majorBidi" w:cstheme="majorBidi"/>
          <w:sz w:val="26"/>
          <w:szCs w:val="26"/>
          <w:vertAlign w:val="baseline"/>
          <w:lang w:val="en-CA"/>
        </w:rPr>
        <w:t xml:space="preserve">          we note the villages locate on wide ranges of lands so, we cant put one transformer in the village because of high voltage drop during the cables and this will be clear in Taloza village as below: </w:t>
      </w:r>
    </w:p>
    <w:p w:rsidR="00310261" w:rsidRPr="00BB0F27" w:rsidRDefault="00331600" w:rsidP="00331600">
      <w:pPr>
        <w:rPr>
          <w:sz w:val="32"/>
          <w:szCs w:val="32"/>
          <w:vertAlign w:val="baseline"/>
          <w:lang w:val="en-CA"/>
        </w:rPr>
      </w:pPr>
      <w:r>
        <w:rPr>
          <w:rFonts w:ascii="Times New Roman" w:hAnsi="Times New Roman" w:cs="Times New Roman"/>
          <w:noProof/>
          <w:sz w:val="32"/>
          <w:szCs w:val="32"/>
          <w:vertAlign w:val="baseline"/>
        </w:rPr>
        <w:drawing>
          <wp:inline distT="0" distB="0" distL="0" distR="0">
            <wp:extent cx="5524499" cy="2695575"/>
            <wp:effectExtent l="19050" t="0" r="1"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5525611" cy="2696118"/>
                    </a:xfrm>
                    <a:prstGeom prst="rect">
                      <a:avLst/>
                    </a:prstGeom>
                    <a:noFill/>
                    <a:ln w="9525">
                      <a:noFill/>
                      <a:miter lim="800000"/>
                      <a:headEnd/>
                      <a:tailEnd/>
                    </a:ln>
                  </pic:spPr>
                </pic:pic>
              </a:graphicData>
            </a:graphic>
          </wp:inline>
        </w:drawing>
      </w:r>
    </w:p>
    <w:p w:rsidR="00310261" w:rsidRPr="004769B4" w:rsidRDefault="00331600" w:rsidP="00331600">
      <w:pPr>
        <w:jc w:val="right"/>
        <w:rPr>
          <w:sz w:val="28"/>
          <w:szCs w:val="28"/>
          <w:vertAlign w:val="baseline"/>
          <w:lang w:val="en-CA"/>
        </w:rPr>
      </w:pPr>
      <w:r>
        <w:rPr>
          <w:rFonts w:hint="cs"/>
          <w:sz w:val="32"/>
          <w:szCs w:val="32"/>
          <w:vertAlign w:val="baseline"/>
          <w:rtl/>
          <w:lang w:val="en-CA"/>
        </w:rPr>
        <w:t xml:space="preserve">     </w:t>
      </w:r>
      <w:r w:rsidRPr="004769B4">
        <w:rPr>
          <w:sz w:val="28"/>
          <w:szCs w:val="28"/>
          <w:vertAlign w:val="baseline"/>
          <w:lang w:val="en-CA"/>
        </w:rPr>
        <w:t>And with feeders we see:</w:t>
      </w:r>
    </w:p>
    <w:p w:rsidR="00331600" w:rsidRDefault="00331600" w:rsidP="00331600">
      <w:pPr>
        <w:rPr>
          <w:sz w:val="32"/>
          <w:szCs w:val="32"/>
          <w:vertAlign w:val="baseline"/>
          <w:rtl/>
          <w:lang w:val="en-CA"/>
        </w:rPr>
      </w:pPr>
      <w:r>
        <w:rPr>
          <w:rFonts w:hint="cs"/>
          <w:noProof/>
          <w:sz w:val="32"/>
          <w:szCs w:val="32"/>
          <w:vertAlign w:val="baseline"/>
        </w:rPr>
        <w:drawing>
          <wp:inline distT="0" distB="0" distL="0" distR="0">
            <wp:extent cx="5524500" cy="2714625"/>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srcRect/>
                    <a:stretch>
                      <a:fillRect/>
                    </a:stretch>
                  </pic:blipFill>
                  <pic:spPr bwMode="auto">
                    <a:xfrm>
                      <a:off x="0" y="0"/>
                      <a:ext cx="5524500" cy="2714625"/>
                    </a:xfrm>
                    <a:prstGeom prst="rect">
                      <a:avLst/>
                    </a:prstGeom>
                    <a:noFill/>
                    <a:ln w="9525">
                      <a:noFill/>
                      <a:miter lim="800000"/>
                      <a:headEnd/>
                      <a:tailEnd/>
                    </a:ln>
                  </pic:spPr>
                </pic:pic>
              </a:graphicData>
            </a:graphic>
          </wp:inline>
        </w:drawing>
      </w:r>
    </w:p>
    <w:p w:rsidR="00442772" w:rsidRDefault="00442772" w:rsidP="00331600">
      <w:pPr>
        <w:rPr>
          <w:sz w:val="32"/>
          <w:szCs w:val="32"/>
          <w:vertAlign w:val="baseline"/>
          <w:rtl/>
          <w:lang w:val="en-CA"/>
        </w:rPr>
      </w:pPr>
    </w:p>
    <w:p w:rsidR="00533410" w:rsidRDefault="00533410" w:rsidP="00331600">
      <w:pPr>
        <w:rPr>
          <w:sz w:val="32"/>
          <w:szCs w:val="32"/>
          <w:vertAlign w:val="baseline"/>
          <w:rtl/>
          <w:lang w:val="en-CA"/>
        </w:rPr>
      </w:pPr>
    </w:p>
    <w:p w:rsidR="00533410" w:rsidRPr="004769B4" w:rsidRDefault="00442772" w:rsidP="00533410">
      <w:pPr>
        <w:jc w:val="right"/>
        <w:rPr>
          <w:sz w:val="28"/>
          <w:szCs w:val="28"/>
          <w:vertAlign w:val="baseline"/>
          <w:lang w:val="en-CA"/>
        </w:rPr>
      </w:pPr>
      <w:r w:rsidRPr="004769B4">
        <w:rPr>
          <w:sz w:val="28"/>
          <w:szCs w:val="28"/>
          <w:vertAlign w:val="baseline"/>
          <w:lang w:val="en-CA"/>
        </w:rPr>
        <w:lastRenderedPageBreak/>
        <w:t>And for a certain tower we note:</w:t>
      </w:r>
    </w:p>
    <w:p w:rsidR="00442772" w:rsidRDefault="00442772" w:rsidP="00442772">
      <w:pPr>
        <w:jc w:val="right"/>
        <w:rPr>
          <w:sz w:val="32"/>
          <w:szCs w:val="32"/>
          <w:vertAlign w:val="baseline"/>
          <w:rtl/>
          <w:lang w:val="en-CA"/>
        </w:rPr>
      </w:pPr>
      <w:r>
        <w:rPr>
          <w:sz w:val="32"/>
          <w:szCs w:val="32"/>
          <w:vertAlign w:val="baseline"/>
          <w:lang w:val="en-CA"/>
        </w:rPr>
        <w:t xml:space="preserve"> </w:t>
      </w:r>
      <w:r>
        <w:rPr>
          <w:noProof/>
          <w:sz w:val="32"/>
          <w:szCs w:val="32"/>
          <w:vertAlign w:val="baseline"/>
        </w:rPr>
        <w:drawing>
          <wp:inline distT="0" distB="0" distL="0" distR="0">
            <wp:extent cx="5514975" cy="2724150"/>
            <wp:effectExtent l="1905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srcRect/>
                    <a:stretch>
                      <a:fillRect/>
                    </a:stretch>
                  </pic:blipFill>
                  <pic:spPr bwMode="auto">
                    <a:xfrm>
                      <a:off x="0" y="0"/>
                      <a:ext cx="5514975" cy="2724150"/>
                    </a:xfrm>
                    <a:prstGeom prst="rect">
                      <a:avLst/>
                    </a:prstGeom>
                    <a:noFill/>
                    <a:ln w="9525">
                      <a:noFill/>
                      <a:miter lim="800000"/>
                      <a:headEnd/>
                      <a:tailEnd/>
                    </a:ln>
                  </pic:spPr>
                </pic:pic>
              </a:graphicData>
            </a:graphic>
          </wp:inline>
        </w:drawing>
      </w:r>
    </w:p>
    <w:p w:rsidR="004769B4" w:rsidRDefault="00442772" w:rsidP="00AA03CC">
      <w:pPr>
        <w:spacing w:line="240" w:lineRule="auto"/>
        <w:jc w:val="right"/>
        <w:rPr>
          <w:rFonts w:asciiTheme="majorBidi" w:hAnsiTheme="majorBidi" w:cstheme="majorBidi"/>
          <w:sz w:val="26"/>
          <w:szCs w:val="26"/>
          <w:vertAlign w:val="baseline"/>
          <w:lang w:val="en-CA"/>
        </w:rPr>
      </w:pPr>
      <w:r w:rsidRPr="004769B4">
        <w:rPr>
          <w:rFonts w:asciiTheme="majorBidi" w:hAnsiTheme="majorBidi" w:cstheme="majorBidi"/>
          <w:sz w:val="26"/>
          <w:szCs w:val="26"/>
          <w:vertAlign w:val="baseline"/>
          <w:lang w:val="en-CA"/>
        </w:rPr>
        <w:t xml:space="preserve">So, we will make replacing transformers for a </w:t>
      </w:r>
      <w:r w:rsidR="00AA03CC" w:rsidRPr="004769B4">
        <w:rPr>
          <w:rFonts w:asciiTheme="majorBidi" w:hAnsiTheme="majorBidi" w:cstheme="majorBidi"/>
          <w:sz w:val="26"/>
          <w:szCs w:val="26"/>
          <w:vertAlign w:val="baseline"/>
          <w:lang w:val="en-CA"/>
        </w:rPr>
        <w:t>Market</w:t>
      </w:r>
      <w:r w:rsidRPr="004769B4">
        <w:rPr>
          <w:rFonts w:asciiTheme="majorBidi" w:hAnsiTheme="majorBidi" w:cstheme="majorBidi"/>
          <w:sz w:val="26"/>
          <w:szCs w:val="26"/>
          <w:vertAlign w:val="baseline"/>
          <w:lang w:val="en-CA"/>
        </w:rPr>
        <w:t xml:space="preserve"> feeder from Askar network.  </w:t>
      </w:r>
    </w:p>
    <w:p w:rsidR="004769B4" w:rsidRDefault="00442772" w:rsidP="004769B4">
      <w:pPr>
        <w:spacing w:line="240" w:lineRule="auto"/>
        <w:jc w:val="right"/>
        <w:rPr>
          <w:rFonts w:asciiTheme="majorBidi" w:hAnsiTheme="majorBidi" w:cstheme="majorBidi"/>
          <w:sz w:val="26"/>
          <w:szCs w:val="26"/>
          <w:vertAlign w:val="baseline"/>
          <w:lang w:val="en-CA"/>
        </w:rPr>
      </w:pPr>
      <w:r w:rsidRPr="004769B4">
        <w:rPr>
          <w:rFonts w:asciiTheme="majorBidi" w:hAnsiTheme="majorBidi" w:cstheme="majorBidi"/>
          <w:sz w:val="26"/>
          <w:szCs w:val="26"/>
          <w:vertAlign w:val="baseline"/>
          <w:lang w:val="en-CA"/>
        </w:rPr>
        <w:t xml:space="preserve">  It</w:t>
      </w:r>
      <w:r w:rsidR="00A227DD" w:rsidRPr="004769B4">
        <w:rPr>
          <w:rFonts w:asciiTheme="majorBidi" w:hAnsiTheme="majorBidi" w:cstheme="majorBidi"/>
          <w:sz w:val="26"/>
          <w:szCs w:val="26"/>
          <w:vertAlign w:val="baseline"/>
          <w:lang w:val="en-CA"/>
        </w:rPr>
        <w:t xml:space="preserve"> i</w:t>
      </w:r>
      <w:r w:rsidRPr="004769B4">
        <w:rPr>
          <w:rFonts w:asciiTheme="majorBidi" w:hAnsiTheme="majorBidi" w:cstheme="majorBidi"/>
          <w:sz w:val="26"/>
          <w:szCs w:val="26"/>
          <w:vertAlign w:val="baseline"/>
          <w:lang w:val="en-CA"/>
        </w:rPr>
        <w:t xml:space="preserve">s called Market feeder and it contains 7 transformers. </w:t>
      </w:r>
      <w:r w:rsidR="00EB6FB3" w:rsidRPr="004769B4">
        <w:rPr>
          <w:rFonts w:asciiTheme="majorBidi" w:hAnsiTheme="majorBidi" w:cstheme="majorBidi"/>
          <w:sz w:val="26"/>
          <w:szCs w:val="26"/>
          <w:vertAlign w:val="baseline"/>
          <w:lang w:val="en-CA"/>
        </w:rPr>
        <w:t xml:space="preserve">         </w:t>
      </w:r>
    </w:p>
    <w:p w:rsidR="004769B4" w:rsidRDefault="00EB6FB3" w:rsidP="004769B4">
      <w:pPr>
        <w:spacing w:line="240" w:lineRule="auto"/>
        <w:jc w:val="right"/>
        <w:rPr>
          <w:rFonts w:asciiTheme="majorBidi" w:hAnsiTheme="majorBidi" w:cstheme="majorBidi"/>
          <w:sz w:val="26"/>
          <w:szCs w:val="26"/>
          <w:vertAlign w:val="baseline"/>
          <w:lang w:val="en-CA"/>
        </w:rPr>
      </w:pPr>
      <w:r w:rsidRPr="004769B4">
        <w:rPr>
          <w:rFonts w:asciiTheme="majorBidi" w:hAnsiTheme="majorBidi" w:cstheme="majorBidi"/>
          <w:sz w:val="26"/>
          <w:szCs w:val="26"/>
          <w:vertAlign w:val="baseline"/>
          <w:lang w:val="en-CA"/>
        </w:rPr>
        <w:t xml:space="preserve">  The table below shows the </w:t>
      </w:r>
      <w:r w:rsidR="00F571A6" w:rsidRPr="004769B4">
        <w:rPr>
          <w:rFonts w:asciiTheme="majorBidi" w:hAnsiTheme="majorBidi" w:cstheme="majorBidi"/>
          <w:sz w:val="26"/>
          <w:szCs w:val="26"/>
          <w:vertAlign w:val="baseline"/>
          <w:lang w:val="en-CA"/>
        </w:rPr>
        <w:t>values of apperent power and the load factor before and after the replacing.</w:t>
      </w:r>
      <w:r w:rsidRPr="004769B4">
        <w:rPr>
          <w:rFonts w:asciiTheme="majorBidi" w:hAnsiTheme="majorBidi" w:cstheme="majorBidi"/>
          <w:sz w:val="26"/>
          <w:szCs w:val="26"/>
          <w:vertAlign w:val="baseline"/>
          <w:lang w:val="en-CA"/>
        </w:rPr>
        <w:t xml:space="preserve"> </w:t>
      </w:r>
      <w:r w:rsidR="00442772" w:rsidRPr="004769B4">
        <w:rPr>
          <w:rFonts w:asciiTheme="majorBidi" w:hAnsiTheme="majorBidi" w:cstheme="majorBidi"/>
          <w:sz w:val="26"/>
          <w:szCs w:val="26"/>
          <w:vertAlign w:val="baseline"/>
          <w:lang w:val="en-CA"/>
        </w:rPr>
        <w:t xml:space="preserve">  </w:t>
      </w:r>
    </w:p>
    <w:p w:rsidR="00A227DD" w:rsidRPr="004769B4" w:rsidRDefault="00442772" w:rsidP="004769B4">
      <w:pPr>
        <w:spacing w:line="240" w:lineRule="auto"/>
        <w:jc w:val="right"/>
        <w:rPr>
          <w:rFonts w:asciiTheme="majorBidi" w:hAnsiTheme="majorBidi" w:cstheme="majorBidi"/>
          <w:sz w:val="26"/>
          <w:szCs w:val="26"/>
          <w:vertAlign w:val="baseline"/>
          <w:rtl/>
          <w:lang w:val="en-CA"/>
        </w:rPr>
      </w:pPr>
      <w:r w:rsidRPr="004769B4">
        <w:rPr>
          <w:rFonts w:asciiTheme="majorBidi" w:hAnsiTheme="majorBidi" w:cstheme="majorBidi"/>
          <w:sz w:val="26"/>
          <w:szCs w:val="26"/>
          <w:vertAlign w:val="baseline"/>
          <w:lang w:val="en-CA"/>
        </w:rPr>
        <w:t xml:space="preserve">         </w:t>
      </w:r>
    </w:p>
    <w:tbl>
      <w:tblPr>
        <w:tblStyle w:val="LightList-Accent11"/>
        <w:bidiVisual/>
        <w:tblW w:w="0" w:type="auto"/>
        <w:jc w:val="center"/>
        <w:tblLook w:val="04A0"/>
      </w:tblPr>
      <w:tblGrid>
        <w:gridCol w:w="1006"/>
        <w:gridCol w:w="1503"/>
        <w:gridCol w:w="1317"/>
        <w:gridCol w:w="1504"/>
        <w:gridCol w:w="1108"/>
        <w:gridCol w:w="2084"/>
      </w:tblGrid>
      <w:tr w:rsidR="00A227DD" w:rsidRPr="004769B4" w:rsidTr="004769B4">
        <w:trPr>
          <w:cnfStyle w:val="100000000000"/>
          <w:jc w:val="center"/>
        </w:trPr>
        <w:tc>
          <w:tcPr>
            <w:cnfStyle w:val="001000000000"/>
            <w:tcW w:w="1006" w:type="dxa"/>
          </w:tcPr>
          <w:p w:rsidR="00A227DD" w:rsidRPr="004769B4" w:rsidRDefault="00A227DD" w:rsidP="00442772">
            <w:pPr>
              <w:jc w:val="right"/>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Load factor</w:t>
            </w:r>
          </w:p>
        </w:tc>
        <w:tc>
          <w:tcPr>
            <w:tcW w:w="1503" w:type="dxa"/>
          </w:tcPr>
          <w:p w:rsidR="00A227DD" w:rsidRPr="004769B4" w:rsidRDefault="00A227DD" w:rsidP="00EB6FB3">
            <w:pPr>
              <w:jc w:val="center"/>
              <w:cnfStyle w:val="1000000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Capacity after</w:t>
            </w:r>
          </w:p>
        </w:tc>
        <w:tc>
          <w:tcPr>
            <w:tcW w:w="1317" w:type="dxa"/>
          </w:tcPr>
          <w:p w:rsidR="00A227DD" w:rsidRPr="004769B4" w:rsidRDefault="00A227DD" w:rsidP="00A227DD">
            <w:pPr>
              <w:jc w:val="center"/>
              <w:cnfStyle w:val="1000000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Load factor</w:t>
            </w:r>
          </w:p>
        </w:tc>
        <w:tc>
          <w:tcPr>
            <w:tcW w:w="1504" w:type="dxa"/>
          </w:tcPr>
          <w:p w:rsidR="00A227DD" w:rsidRPr="004769B4" w:rsidRDefault="00A227DD" w:rsidP="00A227DD">
            <w:pPr>
              <w:jc w:val="center"/>
              <w:cnfStyle w:val="100000000000"/>
              <w:rPr>
                <w:rFonts w:asciiTheme="majorBidi" w:hAnsiTheme="majorBidi" w:cstheme="majorBidi"/>
                <w:sz w:val="28"/>
                <w:szCs w:val="28"/>
                <w:vertAlign w:val="baseline"/>
              </w:rPr>
            </w:pPr>
            <w:r w:rsidRPr="004769B4">
              <w:rPr>
                <w:rFonts w:asciiTheme="majorBidi" w:hAnsiTheme="majorBidi" w:cstheme="majorBidi"/>
                <w:sz w:val="28"/>
                <w:szCs w:val="28"/>
                <w:vertAlign w:val="baseline"/>
                <w:lang w:val="en-CA"/>
              </w:rPr>
              <w:t>C</w:t>
            </w:r>
            <w:r w:rsidRPr="004769B4">
              <w:rPr>
                <w:rFonts w:asciiTheme="majorBidi" w:hAnsiTheme="majorBidi" w:cstheme="majorBidi"/>
                <w:sz w:val="28"/>
                <w:szCs w:val="28"/>
                <w:vertAlign w:val="baseline"/>
              </w:rPr>
              <w:t>apacity before</w:t>
            </w:r>
          </w:p>
        </w:tc>
        <w:tc>
          <w:tcPr>
            <w:tcW w:w="1108" w:type="dxa"/>
          </w:tcPr>
          <w:p w:rsidR="00A227DD" w:rsidRPr="004769B4" w:rsidRDefault="00A227DD" w:rsidP="00A227DD">
            <w:pPr>
              <w:jc w:val="center"/>
              <w:cnfStyle w:val="1000000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S max</w:t>
            </w:r>
          </w:p>
          <w:p w:rsidR="00EB6FB3" w:rsidRPr="004769B4" w:rsidRDefault="00EB6FB3" w:rsidP="00A227DD">
            <w:pPr>
              <w:jc w:val="center"/>
              <w:cnfStyle w:val="100000000000"/>
              <w:rPr>
                <w:rFonts w:asciiTheme="majorBidi" w:hAnsiTheme="majorBidi" w:cstheme="majorBidi"/>
                <w:sz w:val="28"/>
                <w:szCs w:val="28"/>
                <w:vertAlign w:val="baseline"/>
                <w:rtl/>
                <w:lang w:val="en-CA"/>
              </w:rPr>
            </w:pPr>
            <w:r w:rsidRPr="004769B4">
              <w:rPr>
                <w:rFonts w:asciiTheme="majorBidi" w:hAnsiTheme="majorBidi" w:cstheme="majorBidi"/>
                <w:sz w:val="28"/>
                <w:szCs w:val="28"/>
                <w:vertAlign w:val="baseline"/>
                <w:lang w:val="en-CA"/>
              </w:rPr>
              <w:t>(KVA)</w:t>
            </w:r>
          </w:p>
        </w:tc>
        <w:tc>
          <w:tcPr>
            <w:tcW w:w="2084" w:type="dxa"/>
          </w:tcPr>
          <w:p w:rsidR="00A227DD" w:rsidRPr="004769B4" w:rsidRDefault="00A227DD" w:rsidP="00442772">
            <w:pPr>
              <w:jc w:val="right"/>
              <w:cnfStyle w:val="1000000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transformers</w:t>
            </w:r>
          </w:p>
        </w:tc>
      </w:tr>
      <w:tr w:rsidR="00EB6FB3" w:rsidRPr="004769B4" w:rsidTr="004769B4">
        <w:trPr>
          <w:cnfStyle w:val="000000100000"/>
          <w:jc w:val="center"/>
        </w:trPr>
        <w:tc>
          <w:tcPr>
            <w:cnfStyle w:val="001000000000"/>
            <w:tcW w:w="1006" w:type="dxa"/>
          </w:tcPr>
          <w:p w:rsidR="00EB6FB3" w:rsidRPr="004769B4" w:rsidRDefault="00EB6FB3" w:rsidP="00442772">
            <w:pPr>
              <w:jc w:val="right"/>
              <w:rPr>
                <w:rFonts w:asciiTheme="majorBidi" w:hAnsiTheme="majorBidi" w:cstheme="majorBidi"/>
                <w:b w:val="0"/>
                <w:bCs w:val="0"/>
                <w:sz w:val="28"/>
                <w:szCs w:val="28"/>
                <w:vertAlign w:val="baseline"/>
                <w:lang w:val="en-CA"/>
              </w:rPr>
            </w:pPr>
            <w:r w:rsidRPr="004769B4">
              <w:rPr>
                <w:rFonts w:asciiTheme="majorBidi" w:hAnsiTheme="majorBidi" w:cstheme="majorBidi"/>
                <w:b w:val="0"/>
                <w:bCs w:val="0"/>
                <w:sz w:val="28"/>
                <w:szCs w:val="28"/>
                <w:vertAlign w:val="baseline"/>
                <w:lang w:val="en-CA"/>
              </w:rPr>
              <w:t>74.34</w:t>
            </w:r>
          </w:p>
        </w:tc>
        <w:tc>
          <w:tcPr>
            <w:tcW w:w="1503" w:type="dxa"/>
          </w:tcPr>
          <w:p w:rsidR="00EB6FB3" w:rsidRPr="004769B4" w:rsidRDefault="00EB6FB3" w:rsidP="00EB6FB3">
            <w:pPr>
              <w:jc w:val="center"/>
              <w:cnfStyle w:val="0000001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50</w:t>
            </w:r>
          </w:p>
        </w:tc>
        <w:tc>
          <w:tcPr>
            <w:tcW w:w="1317" w:type="dxa"/>
          </w:tcPr>
          <w:p w:rsidR="00EB6FB3" w:rsidRPr="004769B4" w:rsidRDefault="00EB6FB3" w:rsidP="00EB6FB3">
            <w:pPr>
              <w:jc w:val="center"/>
              <w:cnfStyle w:val="0000001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5.9</w:t>
            </w:r>
          </w:p>
        </w:tc>
        <w:tc>
          <w:tcPr>
            <w:tcW w:w="1504" w:type="dxa"/>
          </w:tcPr>
          <w:p w:rsidR="00EB6FB3" w:rsidRPr="004769B4" w:rsidRDefault="00EB6FB3" w:rsidP="007D250C">
            <w:pPr>
              <w:jc w:val="center"/>
              <w:cnfStyle w:val="0000001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630</w:t>
            </w:r>
          </w:p>
        </w:tc>
        <w:tc>
          <w:tcPr>
            <w:tcW w:w="1108" w:type="dxa"/>
          </w:tcPr>
          <w:p w:rsidR="00EB6FB3" w:rsidRPr="004769B4" w:rsidRDefault="00EB6FB3" w:rsidP="00EB6FB3">
            <w:pPr>
              <w:jc w:val="center"/>
              <w:cnfStyle w:val="0000001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37.170</w:t>
            </w:r>
          </w:p>
        </w:tc>
        <w:tc>
          <w:tcPr>
            <w:tcW w:w="2084" w:type="dxa"/>
          </w:tcPr>
          <w:p w:rsidR="00EB6FB3" w:rsidRPr="004769B4" w:rsidRDefault="00EB6FB3" w:rsidP="00A227DD">
            <w:pPr>
              <w:jc w:val="center"/>
              <w:cnfStyle w:val="0000001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zalmout</w:t>
            </w:r>
          </w:p>
        </w:tc>
      </w:tr>
      <w:tr w:rsidR="00EB6FB3" w:rsidRPr="004769B4" w:rsidTr="004769B4">
        <w:trPr>
          <w:jc w:val="center"/>
        </w:trPr>
        <w:tc>
          <w:tcPr>
            <w:cnfStyle w:val="001000000000"/>
            <w:tcW w:w="1006" w:type="dxa"/>
          </w:tcPr>
          <w:p w:rsidR="00EB6FB3" w:rsidRPr="004769B4" w:rsidRDefault="00EB6FB3" w:rsidP="00442772">
            <w:pPr>
              <w:jc w:val="right"/>
              <w:rPr>
                <w:rFonts w:asciiTheme="majorBidi" w:hAnsiTheme="majorBidi" w:cstheme="majorBidi"/>
                <w:sz w:val="28"/>
                <w:szCs w:val="28"/>
                <w:vertAlign w:val="baseline"/>
                <w:rtl/>
                <w:lang w:val="en-CA"/>
              </w:rPr>
            </w:pPr>
            <w:r w:rsidRPr="004769B4">
              <w:rPr>
                <w:rFonts w:asciiTheme="majorBidi" w:hAnsiTheme="majorBidi" w:cstheme="majorBidi"/>
                <w:b w:val="0"/>
                <w:bCs w:val="0"/>
                <w:sz w:val="28"/>
                <w:szCs w:val="28"/>
                <w:vertAlign w:val="baseline"/>
                <w:lang w:val="en-CA"/>
              </w:rPr>
              <w:t>74.34</w:t>
            </w:r>
          </w:p>
        </w:tc>
        <w:tc>
          <w:tcPr>
            <w:tcW w:w="1503" w:type="dxa"/>
          </w:tcPr>
          <w:p w:rsidR="00EB6FB3" w:rsidRPr="004769B4" w:rsidRDefault="00EB6FB3" w:rsidP="00EB6FB3">
            <w:pPr>
              <w:jc w:val="center"/>
              <w:cnfStyle w:val="000000000000"/>
              <w:rPr>
                <w:rFonts w:asciiTheme="majorBidi" w:hAnsiTheme="majorBidi" w:cstheme="majorBidi"/>
                <w:sz w:val="28"/>
                <w:szCs w:val="28"/>
                <w:vertAlign w:val="baseline"/>
                <w:rtl/>
                <w:lang w:val="en-CA"/>
              </w:rPr>
            </w:pPr>
            <w:r w:rsidRPr="004769B4">
              <w:rPr>
                <w:rFonts w:asciiTheme="majorBidi" w:hAnsiTheme="majorBidi" w:cstheme="majorBidi"/>
                <w:sz w:val="28"/>
                <w:szCs w:val="28"/>
                <w:vertAlign w:val="baseline"/>
                <w:lang w:val="en-CA"/>
              </w:rPr>
              <w:t>50</w:t>
            </w:r>
          </w:p>
        </w:tc>
        <w:tc>
          <w:tcPr>
            <w:tcW w:w="1317" w:type="dxa"/>
          </w:tcPr>
          <w:p w:rsidR="00EB6FB3" w:rsidRPr="004769B4" w:rsidRDefault="00EB6FB3" w:rsidP="00EB6FB3">
            <w:pPr>
              <w:jc w:val="center"/>
              <w:cnfStyle w:val="000000000000"/>
              <w:rPr>
                <w:rFonts w:asciiTheme="majorBidi" w:hAnsiTheme="majorBidi" w:cstheme="majorBidi"/>
                <w:sz w:val="28"/>
                <w:szCs w:val="28"/>
                <w:vertAlign w:val="baseline"/>
                <w:rtl/>
                <w:lang w:val="en-CA"/>
              </w:rPr>
            </w:pPr>
            <w:r w:rsidRPr="004769B4">
              <w:rPr>
                <w:rFonts w:asciiTheme="majorBidi" w:hAnsiTheme="majorBidi" w:cstheme="majorBidi"/>
                <w:sz w:val="28"/>
                <w:szCs w:val="28"/>
                <w:vertAlign w:val="baseline"/>
                <w:lang w:val="en-CA"/>
              </w:rPr>
              <w:t>5.9</w:t>
            </w:r>
          </w:p>
        </w:tc>
        <w:tc>
          <w:tcPr>
            <w:tcW w:w="1504" w:type="dxa"/>
          </w:tcPr>
          <w:p w:rsidR="00EB6FB3" w:rsidRPr="004769B4" w:rsidRDefault="00EB6FB3" w:rsidP="007D250C">
            <w:pPr>
              <w:jc w:val="center"/>
              <w:cnfStyle w:val="000000000000"/>
              <w:rPr>
                <w:rFonts w:asciiTheme="majorBidi" w:hAnsiTheme="majorBidi" w:cstheme="majorBidi"/>
                <w:sz w:val="28"/>
                <w:szCs w:val="28"/>
                <w:vertAlign w:val="baseline"/>
                <w:rtl/>
                <w:lang w:val="en-CA"/>
              </w:rPr>
            </w:pPr>
            <w:r w:rsidRPr="004769B4">
              <w:rPr>
                <w:rFonts w:asciiTheme="majorBidi" w:hAnsiTheme="majorBidi" w:cstheme="majorBidi"/>
                <w:sz w:val="28"/>
                <w:szCs w:val="28"/>
                <w:vertAlign w:val="baseline"/>
                <w:rtl/>
                <w:lang w:val="en-CA"/>
              </w:rPr>
              <w:t>630</w:t>
            </w:r>
          </w:p>
        </w:tc>
        <w:tc>
          <w:tcPr>
            <w:tcW w:w="1108" w:type="dxa"/>
          </w:tcPr>
          <w:p w:rsidR="00EB6FB3" w:rsidRPr="004769B4" w:rsidRDefault="00EB6FB3" w:rsidP="00EB6FB3">
            <w:pPr>
              <w:jc w:val="center"/>
              <w:cnfStyle w:val="000000000000"/>
              <w:rPr>
                <w:rFonts w:asciiTheme="majorBidi" w:hAnsiTheme="majorBidi" w:cstheme="majorBidi"/>
                <w:sz w:val="28"/>
                <w:szCs w:val="28"/>
                <w:vertAlign w:val="baseline"/>
                <w:rtl/>
                <w:lang w:val="en-CA"/>
              </w:rPr>
            </w:pPr>
            <w:r w:rsidRPr="004769B4">
              <w:rPr>
                <w:rFonts w:asciiTheme="majorBidi" w:hAnsiTheme="majorBidi" w:cstheme="majorBidi"/>
                <w:sz w:val="28"/>
                <w:szCs w:val="28"/>
                <w:vertAlign w:val="baseline"/>
                <w:lang w:val="en-CA"/>
              </w:rPr>
              <w:t>37.170</w:t>
            </w:r>
          </w:p>
        </w:tc>
        <w:tc>
          <w:tcPr>
            <w:tcW w:w="2084" w:type="dxa"/>
          </w:tcPr>
          <w:p w:rsidR="00EB6FB3" w:rsidRPr="004769B4" w:rsidRDefault="00EB6FB3" w:rsidP="00A227DD">
            <w:pPr>
              <w:jc w:val="center"/>
              <w:cnfStyle w:val="0000000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Fowat</w:t>
            </w:r>
          </w:p>
        </w:tc>
      </w:tr>
      <w:tr w:rsidR="00EB6FB3" w:rsidRPr="004769B4" w:rsidTr="004769B4">
        <w:trPr>
          <w:cnfStyle w:val="000000100000"/>
          <w:jc w:val="center"/>
        </w:trPr>
        <w:tc>
          <w:tcPr>
            <w:cnfStyle w:val="001000000000"/>
            <w:tcW w:w="1006" w:type="dxa"/>
          </w:tcPr>
          <w:p w:rsidR="00EB6FB3" w:rsidRPr="004769B4" w:rsidRDefault="00EB6FB3" w:rsidP="00442772">
            <w:pPr>
              <w:jc w:val="right"/>
              <w:rPr>
                <w:rFonts w:asciiTheme="majorBidi" w:hAnsiTheme="majorBidi" w:cstheme="majorBidi"/>
                <w:sz w:val="28"/>
                <w:szCs w:val="28"/>
                <w:vertAlign w:val="baseline"/>
                <w:rtl/>
                <w:lang w:val="en-CA"/>
              </w:rPr>
            </w:pPr>
            <w:r w:rsidRPr="004769B4">
              <w:rPr>
                <w:rFonts w:asciiTheme="majorBidi" w:hAnsiTheme="majorBidi" w:cstheme="majorBidi"/>
                <w:b w:val="0"/>
                <w:bCs w:val="0"/>
                <w:sz w:val="28"/>
                <w:szCs w:val="28"/>
                <w:vertAlign w:val="baseline"/>
                <w:lang w:val="en-CA"/>
              </w:rPr>
              <w:t>74.34</w:t>
            </w:r>
          </w:p>
        </w:tc>
        <w:tc>
          <w:tcPr>
            <w:tcW w:w="1503" w:type="dxa"/>
          </w:tcPr>
          <w:p w:rsidR="00EB6FB3" w:rsidRPr="004769B4" w:rsidRDefault="00EB6FB3" w:rsidP="00EB6FB3">
            <w:pPr>
              <w:jc w:val="center"/>
              <w:cnfStyle w:val="000000100000"/>
              <w:rPr>
                <w:rFonts w:asciiTheme="majorBidi" w:hAnsiTheme="majorBidi" w:cstheme="majorBidi"/>
                <w:sz w:val="28"/>
                <w:szCs w:val="28"/>
                <w:vertAlign w:val="baseline"/>
                <w:rtl/>
                <w:lang w:val="en-CA"/>
              </w:rPr>
            </w:pPr>
            <w:r w:rsidRPr="004769B4">
              <w:rPr>
                <w:rFonts w:asciiTheme="majorBidi" w:hAnsiTheme="majorBidi" w:cstheme="majorBidi"/>
                <w:sz w:val="28"/>
                <w:szCs w:val="28"/>
                <w:vertAlign w:val="baseline"/>
                <w:lang w:val="en-CA"/>
              </w:rPr>
              <w:t>50</w:t>
            </w:r>
          </w:p>
        </w:tc>
        <w:tc>
          <w:tcPr>
            <w:tcW w:w="1317" w:type="dxa"/>
          </w:tcPr>
          <w:p w:rsidR="00EB6FB3" w:rsidRPr="004769B4" w:rsidRDefault="00EB6FB3" w:rsidP="00EB6FB3">
            <w:pPr>
              <w:jc w:val="center"/>
              <w:cnfStyle w:val="000000100000"/>
              <w:rPr>
                <w:rFonts w:asciiTheme="majorBidi" w:hAnsiTheme="majorBidi" w:cstheme="majorBidi"/>
                <w:sz w:val="28"/>
                <w:szCs w:val="28"/>
                <w:vertAlign w:val="baseline"/>
                <w:rtl/>
                <w:lang w:val="en-CA"/>
              </w:rPr>
            </w:pPr>
            <w:r w:rsidRPr="004769B4">
              <w:rPr>
                <w:rFonts w:asciiTheme="majorBidi" w:hAnsiTheme="majorBidi" w:cstheme="majorBidi"/>
                <w:sz w:val="28"/>
                <w:szCs w:val="28"/>
                <w:vertAlign w:val="baseline"/>
                <w:lang w:val="en-CA"/>
              </w:rPr>
              <w:t>5.9</w:t>
            </w:r>
          </w:p>
        </w:tc>
        <w:tc>
          <w:tcPr>
            <w:tcW w:w="1504" w:type="dxa"/>
          </w:tcPr>
          <w:p w:rsidR="00EB6FB3" w:rsidRPr="004769B4" w:rsidRDefault="00EB6FB3" w:rsidP="007D250C">
            <w:pPr>
              <w:jc w:val="center"/>
              <w:cnfStyle w:val="0000001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630</w:t>
            </w:r>
          </w:p>
        </w:tc>
        <w:tc>
          <w:tcPr>
            <w:tcW w:w="1108" w:type="dxa"/>
          </w:tcPr>
          <w:p w:rsidR="00EB6FB3" w:rsidRPr="004769B4" w:rsidRDefault="00EB6FB3" w:rsidP="00EB6FB3">
            <w:pPr>
              <w:jc w:val="center"/>
              <w:cnfStyle w:val="0000001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37.170</w:t>
            </w:r>
          </w:p>
        </w:tc>
        <w:tc>
          <w:tcPr>
            <w:tcW w:w="2084" w:type="dxa"/>
          </w:tcPr>
          <w:p w:rsidR="00EB6FB3" w:rsidRPr="004769B4" w:rsidRDefault="00EB6FB3" w:rsidP="00A227DD">
            <w:pPr>
              <w:jc w:val="center"/>
              <w:cnfStyle w:val="000000100000"/>
              <w:rPr>
                <w:rFonts w:asciiTheme="majorBidi" w:hAnsiTheme="majorBidi" w:cstheme="majorBidi"/>
                <w:sz w:val="28"/>
                <w:szCs w:val="28"/>
                <w:vertAlign w:val="baseline"/>
                <w:rtl/>
                <w:lang w:val="en-CA"/>
              </w:rPr>
            </w:pPr>
            <w:r w:rsidRPr="004769B4">
              <w:rPr>
                <w:rFonts w:asciiTheme="majorBidi" w:hAnsiTheme="majorBidi" w:cstheme="majorBidi"/>
                <w:sz w:val="28"/>
                <w:szCs w:val="28"/>
                <w:vertAlign w:val="baseline"/>
                <w:lang w:val="en-CA"/>
              </w:rPr>
              <w:t>Roz</w:t>
            </w:r>
          </w:p>
        </w:tc>
      </w:tr>
      <w:tr w:rsidR="00EB6FB3" w:rsidRPr="004769B4" w:rsidTr="004769B4">
        <w:trPr>
          <w:jc w:val="center"/>
        </w:trPr>
        <w:tc>
          <w:tcPr>
            <w:cnfStyle w:val="001000000000"/>
            <w:tcW w:w="1006" w:type="dxa"/>
          </w:tcPr>
          <w:p w:rsidR="00EB6FB3" w:rsidRPr="004769B4" w:rsidRDefault="00EB6FB3" w:rsidP="00442772">
            <w:pPr>
              <w:jc w:val="right"/>
              <w:rPr>
                <w:rFonts w:asciiTheme="majorBidi" w:hAnsiTheme="majorBidi" w:cstheme="majorBidi"/>
                <w:sz w:val="28"/>
                <w:szCs w:val="28"/>
                <w:vertAlign w:val="baseline"/>
                <w:rtl/>
                <w:lang w:val="en-CA"/>
              </w:rPr>
            </w:pPr>
            <w:r w:rsidRPr="004769B4">
              <w:rPr>
                <w:rFonts w:asciiTheme="majorBidi" w:hAnsiTheme="majorBidi" w:cstheme="majorBidi"/>
                <w:b w:val="0"/>
                <w:bCs w:val="0"/>
                <w:sz w:val="28"/>
                <w:szCs w:val="28"/>
                <w:vertAlign w:val="baseline"/>
                <w:lang w:val="en-CA"/>
              </w:rPr>
              <w:t>74.34</w:t>
            </w:r>
          </w:p>
        </w:tc>
        <w:tc>
          <w:tcPr>
            <w:tcW w:w="1503" w:type="dxa"/>
          </w:tcPr>
          <w:p w:rsidR="00EB6FB3" w:rsidRPr="004769B4" w:rsidRDefault="00EB6FB3" w:rsidP="00EB6FB3">
            <w:pPr>
              <w:jc w:val="center"/>
              <w:cnfStyle w:val="000000000000"/>
              <w:rPr>
                <w:rFonts w:asciiTheme="majorBidi" w:hAnsiTheme="majorBidi" w:cstheme="majorBidi"/>
                <w:sz w:val="28"/>
                <w:szCs w:val="28"/>
                <w:vertAlign w:val="baseline"/>
                <w:rtl/>
                <w:lang w:val="en-CA"/>
              </w:rPr>
            </w:pPr>
            <w:r w:rsidRPr="004769B4">
              <w:rPr>
                <w:rFonts w:asciiTheme="majorBidi" w:hAnsiTheme="majorBidi" w:cstheme="majorBidi"/>
                <w:sz w:val="28"/>
                <w:szCs w:val="28"/>
                <w:vertAlign w:val="baseline"/>
                <w:lang w:val="en-CA"/>
              </w:rPr>
              <w:t>50</w:t>
            </w:r>
          </w:p>
        </w:tc>
        <w:tc>
          <w:tcPr>
            <w:tcW w:w="1317" w:type="dxa"/>
          </w:tcPr>
          <w:p w:rsidR="00EB6FB3" w:rsidRPr="004769B4" w:rsidRDefault="00EB6FB3" w:rsidP="00EB6FB3">
            <w:pPr>
              <w:jc w:val="center"/>
              <w:cnfStyle w:val="000000000000"/>
              <w:rPr>
                <w:rFonts w:asciiTheme="majorBidi" w:hAnsiTheme="majorBidi" w:cstheme="majorBidi"/>
                <w:sz w:val="28"/>
                <w:szCs w:val="28"/>
                <w:vertAlign w:val="baseline"/>
                <w:rtl/>
                <w:lang w:val="en-CA"/>
              </w:rPr>
            </w:pPr>
            <w:r w:rsidRPr="004769B4">
              <w:rPr>
                <w:rFonts w:asciiTheme="majorBidi" w:hAnsiTheme="majorBidi" w:cstheme="majorBidi"/>
                <w:sz w:val="28"/>
                <w:szCs w:val="28"/>
                <w:vertAlign w:val="baseline"/>
                <w:lang w:val="en-CA"/>
              </w:rPr>
              <w:t>5.9</w:t>
            </w:r>
          </w:p>
        </w:tc>
        <w:tc>
          <w:tcPr>
            <w:tcW w:w="1504" w:type="dxa"/>
          </w:tcPr>
          <w:p w:rsidR="00EB6FB3" w:rsidRPr="004769B4" w:rsidRDefault="00EB6FB3" w:rsidP="007D250C">
            <w:pPr>
              <w:jc w:val="center"/>
              <w:cnfStyle w:val="0000000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630</w:t>
            </w:r>
          </w:p>
        </w:tc>
        <w:tc>
          <w:tcPr>
            <w:tcW w:w="1108" w:type="dxa"/>
          </w:tcPr>
          <w:p w:rsidR="00EB6FB3" w:rsidRPr="004769B4" w:rsidRDefault="00EB6FB3" w:rsidP="00EB6FB3">
            <w:pPr>
              <w:jc w:val="center"/>
              <w:cnfStyle w:val="0000000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37.170</w:t>
            </w:r>
          </w:p>
        </w:tc>
        <w:tc>
          <w:tcPr>
            <w:tcW w:w="2084" w:type="dxa"/>
          </w:tcPr>
          <w:p w:rsidR="00EB6FB3" w:rsidRPr="004769B4" w:rsidRDefault="00EB6FB3" w:rsidP="00A227DD">
            <w:pPr>
              <w:jc w:val="right"/>
              <w:cnfStyle w:val="0000000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Balata askar1</w:t>
            </w:r>
          </w:p>
        </w:tc>
      </w:tr>
      <w:tr w:rsidR="00EB6FB3" w:rsidRPr="004769B4" w:rsidTr="004769B4">
        <w:trPr>
          <w:cnfStyle w:val="000000100000"/>
          <w:jc w:val="center"/>
        </w:trPr>
        <w:tc>
          <w:tcPr>
            <w:cnfStyle w:val="001000000000"/>
            <w:tcW w:w="1006" w:type="dxa"/>
          </w:tcPr>
          <w:p w:rsidR="00EB6FB3" w:rsidRPr="004769B4" w:rsidRDefault="00EB6FB3" w:rsidP="00442772">
            <w:pPr>
              <w:jc w:val="right"/>
              <w:rPr>
                <w:rFonts w:asciiTheme="majorBidi" w:hAnsiTheme="majorBidi" w:cstheme="majorBidi"/>
                <w:b w:val="0"/>
                <w:bCs w:val="0"/>
                <w:sz w:val="28"/>
                <w:szCs w:val="28"/>
                <w:vertAlign w:val="baseline"/>
                <w:lang w:val="en-CA"/>
              </w:rPr>
            </w:pPr>
            <w:r w:rsidRPr="004769B4">
              <w:rPr>
                <w:rFonts w:asciiTheme="majorBidi" w:hAnsiTheme="majorBidi" w:cstheme="majorBidi"/>
                <w:b w:val="0"/>
                <w:bCs w:val="0"/>
                <w:sz w:val="28"/>
                <w:szCs w:val="28"/>
                <w:vertAlign w:val="baseline"/>
                <w:lang w:val="en-CA"/>
              </w:rPr>
              <w:t>88.12</w:t>
            </w:r>
          </w:p>
        </w:tc>
        <w:tc>
          <w:tcPr>
            <w:tcW w:w="1503" w:type="dxa"/>
          </w:tcPr>
          <w:p w:rsidR="00EB6FB3" w:rsidRPr="004769B4" w:rsidRDefault="00EB6FB3" w:rsidP="00EB6FB3">
            <w:pPr>
              <w:jc w:val="center"/>
              <w:cnfStyle w:val="0000001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250</w:t>
            </w:r>
          </w:p>
        </w:tc>
        <w:tc>
          <w:tcPr>
            <w:tcW w:w="1317" w:type="dxa"/>
          </w:tcPr>
          <w:p w:rsidR="00EB6FB3" w:rsidRPr="004769B4" w:rsidRDefault="00EB6FB3" w:rsidP="00442772">
            <w:pPr>
              <w:jc w:val="right"/>
              <w:cnfStyle w:val="000000100000"/>
              <w:rPr>
                <w:rFonts w:asciiTheme="majorBidi" w:hAnsiTheme="majorBidi" w:cstheme="majorBidi"/>
                <w:sz w:val="28"/>
                <w:szCs w:val="28"/>
                <w:vertAlign w:val="baseline"/>
                <w:rtl/>
                <w:lang w:val="en-CA"/>
              </w:rPr>
            </w:pPr>
            <w:r w:rsidRPr="004769B4">
              <w:rPr>
                <w:rFonts w:asciiTheme="majorBidi" w:hAnsiTheme="majorBidi" w:cstheme="majorBidi"/>
                <w:sz w:val="28"/>
                <w:szCs w:val="28"/>
                <w:vertAlign w:val="baseline"/>
                <w:rtl/>
                <w:lang w:val="en-CA"/>
              </w:rPr>
              <w:t>55.075</w:t>
            </w:r>
          </w:p>
        </w:tc>
        <w:tc>
          <w:tcPr>
            <w:tcW w:w="1504" w:type="dxa"/>
          </w:tcPr>
          <w:p w:rsidR="00EB6FB3" w:rsidRPr="004769B4" w:rsidRDefault="00EB6FB3" w:rsidP="007D250C">
            <w:pPr>
              <w:jc w:val="center"/>
              <w:cnfStyle w:val="0000001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400</w:t>
            </w:r>
          </w:p>
        </w:tc>
        <w:tc>
          <w:tcPr>
            <w:tcW w:w="1108" w:type="dxa"/>
          </w:tcPr>
          <w:p w:rsidR="00EB6FB3" w:rsidRPr="004769B4" w:rsidRDefault="00EB6FB3" w:rsidP="00EB6FB3">
            <w:pPr>
              <w:jc w:val="center"/>
              <w:cnfStyle w:val="0000001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220.3</w:t>
            </w:r>
          </w:p>
        </w:tc>
        <w:tc>
          <w:tcPr>
            <w:tcW w:w="2084" w:type="dxa"/>
          </w:tcPr>
          <w:p w:rsidR="00EB6FB3" w:rsidRPr="004769B4" w:rsidRDefault="00EB6FB3" w:rsidP="00EB6FB3">
            <w:pPr>
              <w:jc w:val="center"/>
              <w:cnfStyle w:val="0000001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Teti</w:t>
            </w:r>
          </w:p>
        </w:tc>
      </w:tr>
      <w:tr w:rsidR="00EB6FB3" w:rsidRPr="004769B4" w:rsidTr="004769B4">
        <w:trPr>
          <w:jc w:val="center"/>
        </w:trPr>
        <w:tc>
          <w:tcPr>
            <w:cnfStyle w:val="001000000000"/>
            <w:tcW w:w="1006" w:type="dxa"/>
          </w:tcPr>
          <w:p w:rsidR="00EB6FB3" w:rsidRPr="004769B4" w:rsidRDefault="00EB6FB3" w:rsidP="00442772">
            <w:pPr>
              <w:jc w:val="right"/>
              <w:rPr>
                <w:rFonts w:asciiTheme="majorBidi" w:hAnsiTheme="majorBidi" w:cstheme="majorBidi"/>
                <w:b w:val="0"/>
                <w:bCs w:val="0"/>
                <w:sz w:val="28"/>
                <w:szCs w:val="28"/>
                <w:vertAlign w:val="baseline"/>
                <w:rtl/>
                <w:lang w:val="en-CA"/>
              </w:rPr>
            </w:pPr>
            <w:r w:rsidRPr="004769B4">
              <w:rPr>
                <w:rFonts w:asciiTheme="majorBidi" w:hAnsiTheme="majorBidi" w:cstheme="majorBidi"/>
                <w:b w:val="0"/>
                <w:bCs w:val="0"/>
                <w:sz w:val="28"/>
                <w:szCs w:val="28"/>
                <w:vertAlign w:val="baseline"/>
                <w:rtl/>
                <w:lang w:val="en-CA"/>
              </w:rPr>
              <w:t>88.12</w:t>
            </w:r>
          </w:p>
        </w:tc>
        <w:tc>
          <w:tcPr>
            <w:tcW w:w="1503" w:type="dxa"/>
          </w:tcPr>
          <w:p w:rsidR="00EB6FB3" w:rsidRPr="004769B4" w:rsidRDefault="00EB6FB3" w:rsidP="00EB6FB3">
            <w:pPr>
              <w:jc w:val="center"/>
              <w:cnfStyle w:val="0000000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250</w:t>
            </w:r>
          </w:p>
        </w:tc>
        <w:tc>
          <w:tcPr>
            <w:tcW w:w="1317" w:type="dxa"/>
          </w:tcPr>
          <w:p w:rsidR="00EB6FB3" w:rsidRPr="004769B4" w:rsidRDefault="00EB6FB3" w:rsidP="00442772">
            <w:pPr>
              <w:jc w:val="right"/>
              <w:cnfStyle w:val="000000000000"/>
              <w:rPr>
                <w:rFonts w:asciiTheme="majorBidi" w:hAnsiTheme="majorBidi" w:cstheme="majorBidi"/>
                <w:sz w:val="28"/>
                <w:szCs w:val="28"/>
                <w:vertAlign w:val="baseline"/>
                <w:rtl/>
                <w:lang w:val="en-CA"/>
              </w:rPr>
            </w:pPr>
            <w:r w:rsidRPr="004769B4">
              <w:rPr>
                <w:rFonts w:asciiTheme="majorBidi" w:hAnsiTheme="majorBidi" w:cstheme="majorBidi"/>
                <w:sz w:val="28"/>
                <w:szCs w:val="28"/>
                <w:vertAlign w:val="baseline"/>
                <w:rtl/>
                <w:lang w:val="en-CA"/>
              </w:rPr>
              <w:t>55.075</w:t>
            </w:r>
          </w:p>
        </w:tc>
        <w:tc>
          <w:tcPr>
            <w:tcW w:w="1504" w:type="dxa"/>
          </w:tcPr>
          <w:p w:rsidR="00EB6FB3" w:rsidRPr="004769B4" w:rsidRDefault="00EB6FB3" w:rsidP="007D250C">
            <w:pPr>
              <w:jc w:val="center"/>
              <w:cnfStyle w:val="0000000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400</w:t>
            </w:r>
          </w:p>
        </w:tc>
        <w:tc>
          <w:tcPr>
            <w:tcW w:w="1108" w:type="dxa"/>
          </w:tcPr>
          <w:p w:rsidR="00EB6FB3" w:rsidRPr="004769B4" w:rsidRDefault="00EB6FB3" w:rsidP="00EB6FB3">
            <w:pPr>
              <w:jc w:val="center"/>
              <w:cnfStyle w:val="0000000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rtl/>
                <w:lang w:val="en-CA"/>
              </w:rPr>
              <w:t>220.3</w:t>
            </w:r>
          </w:p>
        </w:tc>
        <w:tc>
          <w:tcPr>
            <w:tcW w:w="2084" w:type="dxa"/>
          </w:tcPr>
          <w:p w:rsidR="00EB6FB3" w:rsidRPr="004769B4" w:rsidRDefault="00EB6FB3" w:rsidP="00442772">
            <w:pPr>
              <w:jc w:val="right"/>
              <w:cnfStyle w:val="0000000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Balata askar2</w:t>
            </w:r>
          </w:p>
        </w:tc>
      </w:tr>
      <w:tr w:rsidR="00EB6FB3" w:rsidRPr="004769B4" w:rsidTr="004769B4">
        <w:trPr>
          <w:cnfStyle w:val="000000100000"/>
          <w:jc w:val="center"/>
        </w:trPr>
        <w:tc>
          <w:tcPr>
            <w:cnfStyle w:val="001000000000"/>
            <w:tcW w:w="1006" w:type="dxa"/>
          </w:tcPr>
          <w:p w:rsidR="00EB6FB3" w:rsidRPr="004769B4" w:rsidRDefault="00EB6FB3" w:rsidP="00442772">
            <w:pPr>
              <w:jc w:val="right"/>
              <w:rPr>
                <w:rFonts w:asciiTheme="majorBidi" w:hAnsiTheme="majorBidi" w:cstheme="majorBidi"/>
                <w:b w:val="0"/>
                <w:bCs w:val="0"/>
                <w:sz w:val="28"/>
                <w:szCs w:val="28"/>
                <w:vertAlign w:val="baseline"/>
                <w:lang w:val="en-CA"/>
              </w:rPr>
            </w:pPr>
            <w:r w:rsidRPr="004769B4">
              <w:rPr>
                <w:rFonts w:asciiTheme="majorBidi" w:hAnsiTheme="majorBidi" w:cstheme="majorBidi"/>
                <w:b w:val="0"/>
                <w:bCs w:val="0"/>
                <w:sz w:val="28"/>
                <w:szCs w:val="28"/>
                <w:vertAlign w:val="baseline"/>
                <w:lang w:val="en-CA"/>
              </w:rPr>
              <w:t>52.85</w:t>
            </w:r>
          </w:p>
        </w:tc>
        <w:tc>
          <w:tcPr>
            <w:tcW w:w="1503" w:type="dxa"/>
          </w:tcPr>
          <w:p w:rsidR="00EB6FB3" w:rsidRPr="004769B4" w:rsidRDefault="00EB6FB3" w:rsidP="00EB6FB3">
            <w:pPr>
              <w:jc w:val="center"/>
              <w:cnfStyle w:val="0000001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100</w:t>
            </w:r>
          </w:p>
        </w:tc>
        <w:tc>
          <w:tcPr>
            <w:tcW w:w="1317" w:type="dxa"/>
          </w:tcPr>
          <w:p w:rsidR="00EB6FB3" w:rsidRPr="004769B4" w:rsidRDefault="00EB6FB3" w:rsidP="00EB6FB3">
            <w:pPr>
              <w:jc w:val="center"/>
              <w:cnfStyle w:val="000000100000"/>
              <w:rPr>
                <w:rFonts w:asciiTheme="majorBidi" w:hAnsiTheme="majorBidi" w:cstheme="majorBidi"/>
                <w:sz w:val="28"/>
                <w:szCs w:val="28"/>
                <w:vertAlign w:val="baseline"/>
                <w:rtl/>
                <w:lang w:val="en-CA"/>
              </w:rPr>
            </w:pPr>
            <w:r w:rsidRPr="004769B4">
              <w:rPr>
                <w:rFonts w:asciiTheme="majorBidi" w:hAnsiTheme="majorBidi" w:cstheme="majorBidi"/>
                <w:sz w:val="28"/>
                <w:szCs w:val="28"/>
                <w:vertAlign w:val="baseline"/>
                <w:lang w:val="en-CA"/>
              </w:rPr>
              <w:t>17.61</w:t>
            </w:r>
          </w:p>
        </w:tc>
        <w:tc>
          <w:tcPr>
            <w:tcW w:w="1504" w:type="dxa"/>
          </w:tcPr>
          <w:p w:rsidR="00EB6FB3" w:rsidRPr="004769B4" w:rsidRDefault="00EB6FB3" w:rsidP="007D250C">
            <w:pPr>
              <w:jc w:val="center"/>
              <w:cnfStyle w:val="0000001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300</w:t>
            </w:r>
          </w:p>
        </w:tc>
        <w:tc>
          <w:tcPr>
            <w:tcW w:w="1108" w:type="dxa"/>
          </w:tcPr>
          <w:p w:rsidR="00EB6FB3" w:rsidRPr="004769B4" w:rsidRDefault="00EB6FB3" w:rsidP="00EB6FB3">
            <w:pPr>
              <w:jc w:val="center"/>
              <w:cnfStyle w:val="0000001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52.85</w:t>
            </w:r>
          </w:p>
        </w:tc>
        <w:tc>
          <w:tcPr>
            <w:tcW w:w="2084" w:type="dxa"/>
          </w:tcPr>
          <w:p w:rsidR="00EB6FB3" w:rsidRPr="004769B4" w:rsidRDefault="00EB6FB3" w:rsidP="00EB6FB3">
            <w:pPr>
              <w:jc w:val="center"/>
              <w:cnfStyle w:val="000000100000"/>
              <w:rPr>
                <w:rFonts w:asciiTheme="majorBidi" w:hAnsiTheme="majorBidi" w:cstheme="majorBidi"/>
                <w:sz w:val="28"/>
                <w:szCs w:val="28"/>
                <w:vertAlign w:val="baseline"/>
                <w:lang w:val="en-CA"/>
              </w:rPr>
            </w:pPr>
            <w:r w:rsidRPr="004769B4">
              <w:rPr>
                <w:rFonts w:asciiTheme="majorBidi" w:hAnsiTheme="majorBidi" w:cstheme="majorBidi"/>
                <w:sz w:val="28"/>
                <w:szCs w:val="28"/>
                <w:vertAlign w:val="baseline"/>
                <w:lang w:val="en-CA"/>
              </w:rPr>
              <w:t>Market</w:t>
            </w:r>
          </w:p>
        </w:tc>
      </w:tr>
    </w:tbl>
    <w:p w:rsidR="00F571A6" w:rsidRPr="004769B4" w:rsidRDefault="00F571A6" w:rsidP="00F571A6">
      <w:pPr>
        <w:jc w:val="right"/>
        <w:rPr>
          <w:sz w:val="26"/>
          <w:szCs w:val="26"/>
          <w:vertAlign w:val="baseline"/>
          <w:lang w:val="en-CA"/>
        </w:rPr>
      </w:pPr>
      <w:r w:rsidRPr="004769B4">
        <w:rPr>
          <w:sz w:val="26"/>
          <w:szCs w:val="26"/>
          <w:vertAlign w:val="baseline"/>
          <w:lang w:val="en-CA"/>
        </w:rPr>
        <w:t>*Below there are two diagram before and after replacing of transformers and it shows the values of saving power.</w:t>
      </w:r>
    </w:p>
    <w:p w:rsidR="007D250C" w:rsidRPr="004769B4" w:rsidRDefault="00F571A6" w:rsidP="00F571A6">
      <w:pPr>
        <w:jc w:val="right"/>
        <w:rPr>
          <w:rFonts w:asciiTheme="majorBidi" w:hAnsiTheme="majorBidi" w:cstheme="majorBidi"/>
          <w:noProof/>
          <w:sz w:val="28"/>
          <w:szCs w:val="28"/>
          <w:vertAlign w:val="baseline"/>
          <w:rtl/>
        </w:rPr>
      </w:pPr>
      <w:r w:rsidRPr="004769B4">
        <w:rPr>
          <w:rFonts w:asciiTheme="majorBidi" w:hAnsiTheme="majorBidi" w:cstheme="majorBidi"/>
          <w:sz w:val="28"/>
          <w:szCs w:val="28"/>
          <w:vertAlign w:val="baseline"/>
          <w:lang w:val="en-CA"/>
        </w:rPr>
        <w:lastRenderedPageBreak/>
        <w:t>Before replacing:</w:t>
      </w:r>
    </w:p>
    <w:p w:rsidR="00F571A6" w:rsidRDefault="0053201D" w:rsidP="0053201D">
      <w:pPr>
        <w:tabs>
          <w:tab w:val="left" w:pos="1218"/>
        </w:tabs>
        <w:jc w:val="center"/>
        <w:rPr>
          <w:sz w:val="32"/>
          <w:szCs w:val="32"/>
          <w:vertAlign w:val="baseline"/>
          <w:rtl/>
          <w:lang w:val="en-CA"/>
        </w:rPr>
      </w:pPr>
      <w:r>
        <w:rPr>
          <w:noProof/>
          <w:sz w:val="32"/>
          <w:szCs w:val="32"/>
          <w:vertAlign w:val="baseline"/>
        </w:rPr>
        <w:drawing>
          <wp:inline distT="0" distB="0" distL="0" distR="0">
            <wp:extent cx="5610225" cy="6877050"/>
            <wp:effectExtent l="19050" t="0" r="9525"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srcRect/>
                    <a:stretch>
                      <a:fillRect/>
                    </a:stretch>
                  </pic:blipFill>
                  <pic:spPr bwMode="auto">
                    <a:xfrm>
                      <a:off x="0" y="0"/>
                      <a:ext cx="5610225" cy="6877050"/>
                    </a:xfrm>
                    <a:prstGeom prst="rect">
                      <a:avLst/>
                    </a:prstGeom>
                    <a:noFill/>
                    <a:ln w="9525">
                      <a:noFill/>
                      <a:miter lim="800000"/>
                      <a:headEnd/>
                      <a:tailEnd/>
                    </a:ln>
                  </pic:spPr>
                </pic:pic>
              </a:graphicData>
            </a:graphic>
          </wp:inline>
        </w:drawing>
      </w:r>
    </w:p>
    <w:p w:rsidR="00442772" w:rsidRDefault="00F571A6" w:rsidP="001D0C02">
      <w:pPr>
        <w:jc w:val="right"/>
        <w:rPr>
          <w:sz w:val="32"/>
          <w:szCs w:val="32"/>
          <w:vertAlign w:val="baseline"/>
          <w:rtl/>
          <w:lang w:val="en-CA"/>
        </w:rPr>
      </w:pPr>
      <w:r>
        <w:rPr>
          <w:sz w:val="32"/>
          <w:szCs w:val="32"/>
          <w:vertAlign w:val="baseline"/>
          <w:lang w:val="en-CA"/>
        </w:rPr>
        <w:t>Note the feeder is fed by:</w:t>
      </w:r>
      <w:r w:rsidR="00AB2B87">
        <w:rPr>
          <w:sz w:val="32"/>
          <w:szCs w:val="32"/>
          <w:vertAlign w:val="baseline"/>
          <w:lang w:val="en-CA"/>
        </w:rPr>
        <w:t xml:space="preserve">                        </w:t>
      </w:r>
      <w:r w:rsidR="007D250C">
        <w:rPr>
          <w:sz w:val="32"/>
          <w:szCs w:val="32"/>
          <w:vertAlign w:val="baseline"/>
          <w:lang w:val="en-CA"/>
        </w:rPr>
        <w:t xml:space="preserve">      </w:t>
      </w:r>
      <w:r w:rsidR="00AB2B87">
        <w:rPr>
          <w:sz w:val="32"/>
          <w:szCs w:val="32"/>
          <w:vertAlign w:val="baseline"/>
          <w:lang w:val="en-CA"/>
        </w:rPr>
        <w:t xml:space="preserve">                               </w:t>
      </w:r>
      <w:r w:rsidR="00AB2B87">
        <w:rPr>
          <w:rFonts w:hint="cs"/>
          <w:sz w:val="32"/>
          <w:szCs w:val="32"/>
          <w:vertAlign w:val="baseline"/>
          <w:rtl/>
          <w:lang w:val="en-CA"/>
        </w:rPr>
        <w:t xml:space="preserve"> </w:t>
      </w:r>
      <w:r w:rsidR="00533410">
        <w:rPr>
          <w:sz w:val="32"/>
          <w:szCs w:val="32"/>
          <w:vertAlign w:val="baseline"/>
          <w:lang w:val="en-CA"/>
        </w:rPr>
        <w:t>kw</w:t>
      </w:r>
      <w:r w:rsidR="00534E25">
        <w:rPr>
          <w:rFonts w:hint="cs"/>
          <w:sz w:val="32"/>
          <w:szCs w:val="32"/>
          <w:vertAlign w:val="baseline"/>
          <w:rtl/>
          <w:lang w:val="en-CA"/>
        </w:rPr>
        <w:t>687</w:t>
      </w:r>
      <w:r w:rsidR="00AB2B87">
        <w:rPr>
          <w:rFonts w:hint="cs"/>
          <w:sz w:val="32"/>
          <w:szCs w:val="32"/>
          <w:vertAlign w:val="baseline"/>
          <w:rtl/>
          <w:lang w:val="en-CA"/>
        </w:rPr>
        <w:t xml:space="preserve">      </w:t>
      </w:r>
    </w:p>
    <w:p w:rsidR="00953762" w:rsidRDefault="007D250C" w:rsidP="00953762">
      <w:pPr>
        <w:jc w:val="right"/>
        <w:rPr>
          <w:sz w:val="32"/>
          <w:szCs w:val="32"/>
          <w:vertAlign w:val="baseline"/>
          <w:lang w:val="en-CA"/>
        </w:rPr>
      </w:pPr>
      <w:r>
        <w:rPr>
          <w:sz w:val="32"/>
          <w:szCs w:val="32"/>
          <w:vertAlign w:val="baseline"/>
          <w:lang w:val="en-CA"/>
        </w:rPr>
        <w:lastRenderedPageBreak/>
        <w:t>After replacing:</w:t>
      </w:r>
    </w:p>
    <w:p w:rsidR="00953762" w:rsidRDefault="0053201D" w:rsidP="00AB2B87">
      <w:pPr>
        <w:jc w:val="center"/>
        <w:rPr>
          <w:sz w:val="32"/>
          <w:szCs w:val="32"/>
          <w:vertAlign w:val="baseline"/>
          <w:rtl/>
          <w:lang w:val="en-CA"/>
        </w:rPr>
      </w:pPr>
      <w:r>
        <w:rPr>
          <w:noProof/>
          <w:sz w:val="32"/>
          <w:szCs w:val="32"/>
          <w:vertAlign w:val="baseline"/>
        </w:rPr>
        <w:drawing>
          <wp:inline distT="0" distB="0" distL="0" distR="0">
            <wp:extent cx="5648325" cy="6257925"/>
            <wp:effectExtent l="19050" t="0" r="9525"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srcRect/>
                    <a:stretch>
                      <a:fillRect/>
                    </a:stretch>
                  </pic:blipFill>
                  <pic:spPr bwMode="auto">
                    <a:xfrm>
                      <a:off x="0" y="0"/>
                      <a:ext cx="5648325" cy="6257925"/>
                    </a:xfrm>
                    <a:prstGeom prst="rect">
                      <a:avLst/>
                    </a:prstGeom>
                    <a:noFill/>
                    <a:ln w="9525">
                      <a:noFill/>
                      <a:miter lim="800000"/>
                      <a:headEnd/>
                      <a:tailEnd/>
                    </a:ln>
                  </pic:spPr>
                </pic:pic>
              </a:graphicData>
            </a:graphic>
          </wp:inline>
        </w:drawing>
      </w:r>
    </w:p>
    <w:p w:rsidR="00AB2B87" w:rsidRPr="00AB2B87" w:rsidRDefault="00953762" w:rsidP="00AB2B87">
      <w:pPr>
        <w:jc w:val="right"/>
        <w:rPr>
          <w:sz w:val="32"/>
          <w:szCs w:val="32"/>
          <w:vertAlign w:val="baseline"/>
          <w:rtl/>
          <w:lang w:val="en-CA"/>
        </w:rPr>
      </w:pPr>
      <w:r>
        <w:rPr>
          <w:sz w:val="32"/>
          <w:szCs w:val="32"/>
          <w:vertAlign w:val="baseline"/>
          <w:lang w:val="en-CA"/>
        </w:rPr>
        <w:t xml:space="preserve">Note the feeder is fed by:                                                                                </w:t>
      </w:r>
      <w:r w:rsidR="00AB2B87">
        <w:rPr>
          <w:sz w:val="32"/>
          <w:szCs w:val="32"/>
          <w:vertAlign w:val="baseline"/>
          <w:lang w:val="en-CA"/>
        </w:rPr>
        <w:t xml:space="preserve">                              684</w:t>
      </w:r>
      <w:r>
        <w:rPr>
          <w:sz w:val="32"/>
          <w:szCs w:val="32"/>
          <w:vertAlign w:val="baseline"/>
          <w:lang w:val="en-CA"/>
        </w:rPr>
        <w:t xml:space="preserve">kw                                                            so, the saving = 3kw*8760*0.71*0.45= 8396.46 NIS/year                                                          8396.46/3.7= 2269.3 $/year </w:t>
      </w:r>
    </w:p>
    <w:p w:rsidR="0006624A" w:rsidRDefault="000E17E3" w:rsidP="0006624A">
      <w:pPr>
        <w:jc w:val="right"/>
        <w:rPr>
          <w:sz w:val="32"/>
          <w:szCs w:val="32"/>
          <w:vertAlign w:val="baseline"/>
          <w:lang w:val="en-CA"/>
        </w:rPr>
      </w:pPr>
      <w:r w:rsidRPr="000E17E3">
        <w:rPr>
          <w:rStyle w:val="Heading1Char"/>
          <w:vertAlign w:val="baseline"/>
        </w:rPr>
        <w:lastRenderedPageBreak/>
        <w:t>3.7</w:t>
      </w:r>
      <w:r w:rsidR="00953762" w:rsidRPr="000E17E3">
        <w:rPr>
          <w:rStyle w:val="Heading1Char"/>
          <w:vertAlign w:val="baseline"/>
        </w:rPr>
        <w:t>Low tension analysis</w:t>
      </w:r>
      <w:r w:rsidR="00953762">
        <w:rPr>
          <w:sz w:val="32"/>
          <w:szCs w:val="32"/>
          <w:vertAlign w:val="baseline"/>
          <w:lang w:val="en-CA"/>
        </w:rPr>
        <w:t xml:space="preserve">: </w:t>
      </w:r>
      <w:r w:rsidR="005017BE">
        <w:rPr>
          <w:sz w:val="32"/>
          <w:szCs w:val="32"/>
          <w:vertAlign w:val="baseline"/>
          <w:lang w:val="en-CA"/>
        </w:rPr>
        <w:t xml:space="preserve">                                                                            we will take boys school as an example for a low tension analysis . the transformer contains 3 feeders and the data for one feeder as below:                                                                              </w:t>
      </w:r>
      <w:r w:rsidR="006A2E72">
        <w:rPr>
          <w:sz w:val="32"/>
          <w:szCs w:val="32"/>
          <w:vertAlign w:val="baseline"/>
          <w:lang w:val="en-CA"/>
        </w:rPr>
        <w:t xml:space="preserve">Assume </w:t>
      </w:r>
      <w:r w:rsidR="0006624A">
        <w:rPr>
          <w:sz w:val="32"/>
          <w:szCs w:val="32"/>
          <w:vertAlign w:val="baseline"/>
          <w:lang w:val="en-CA"/>
        </w:rPr>
        <w:t xml:space="preserve">A=4*95 mm2, </w:t>
      </w:r>
      <w:r w:rsidR="006A2E72">
        <w:rPr>
          <w:sz w:val="32"/>
          <w:szCs w:val="32"/>
          <w:vertAlign w:val="baseline"/>
          <w:lang w:val="en-CA"/>
        </w:rPr>
        <w:t xml:space="preserve">R=0.308 ohm/km </w:t>
      </w:r>
      <w:r w:rsidR="0006624A">
        <w:rPr>
          <w:sz w:val="32"/>
          <w:szCs w:val="32"/>
          <w:vertAlign w:val="baseline"/>
          <w:lang w:val="en-CA"/>
        </w:rPr>
        <w:t>and the feeder long=515m</w:t>
      </w:r>
    </w:p>
    <w:tbl>
      <w:tblPr>
        <w:tblStyle w:val="LightList-Accent11"/>
        <w:tblpPr w:leftFromText="180" w:rightFromText="180" w:vertAnchor="text" w:horzAnchor="margin" w:tblpY="231"/>
        <w:bidiVisual/>
        <w:tblW w:w="0" w:type="auto"/>
        <w:tblLook w:val="04A0"/>
      </w:tblPr>
      <w:tblGrid>
        <w:gridCol w:w="1108"/>
        <w:gridCol w:w="1108"/>
        <w:gridCol w:w="1270"/>
        <w:gridCol w:w="1108"/>
        <w:gridCol w:w="946"/>
        <w:gridCol w:w="946"/>
        <w:gridCol w:w="1108"/>
      </w:tblGrid>
      <w:tr w:rsidR="0006624A" w:rsidTr="000E17E3">
        <w:trPr>
          <w:cnfStyle w:val="100000000000"/>
        </w:trPr>
        <w:tc>
          <w:tcPr>
            <w:cnfStyle w:val="001000000000"/>
            <w:tcW w:w="1108" w:type="dxa"/>
          </w:tcPr>
          <w:p w:rsidR="0006624A" w:rsidRPr="005017BE" w:rsidRDefault="0006624A" w:rsidP="0006624A">
            <w:pPr>
              <w:jc w:val="center"/>
              <w:rPr>
                <w:b w:val="0"/>
                <w:bCs w:val="0"/>
                <w:sz w:val="32"/>
                <w:szCs w:val="32"/>
                <w:vertAlign w:val="baseline"/>
                <w:lang w:val="en-CA"/>
              </w:rPr>
            </w:pPr>
            <w:r w:rsidRPr="005017BE">
              <w:rPr>
                <w:b w:val="0"/>
                <w:bCs w:val="0"/>
                <w:sz w:val="32"/>
                <w:szCs w:val="32"/>
                <w:vertAlign w:val="baseline"/>
                <w:lang w:val="en-CA"/>
              </w:rPr>
              <w:t>VA3</w:t>
            </w:r>
          </w:p>
        </w:tc>
        <w:tc>
          <w:tcPr>
            <w:tcW w:w="1108" w:type="dxa"/>
          </w:tcPr>
          <w:p w:rsidR="0006624A" w:rsidRPr="005017BE" w:rsidRDefault="0006624A" w:rsidP="0006624A">
            <w:pPr>
              <w:jc w:val="center"/>
              <w:cnfStyle w:val="100000000000"/>
              <w:rPr>
                <w:b w:val="0"/>
                <w:bCs w:val="0"/>
                <w:sz w:val="32"/>
                <w:szCs w:val="32"/>
                <w:vertAlign w:val="baseline"/>
                <w:lang w:val="en-CA"/>
              </w:rPr>
            </w:pPr>
            <w:r w:rsidRPr="005017BE">
              <w:rPr>
                <w:b w:val="0"/>
                <w:bCs w:val="0"/>
                <w:sz w:val="32"/>
                <w:szCs w:val="32"/>
                <w:vertAlign w:val="baseline"/>
                <w:lang w:val="en-CA"/>
              </w:rPr>
              <w:t>VA2</w:t>
            </w:r>
          </w:p>
        </w:tc>
        <w:tc>
          <w:tcPr>
            <w:tcW w:w="1270" w:type="dxa"/>
          </w:tcPr>
          <w:p w:rsidR="0006624A" w:rsidRPr="005017BE" w:rsidRDefault="0006624A" w:rsidP="0006624A">
            <w:pPr>
              <w:jc w:val="center"/>
              <w:cnfStyle w:val="100000000000"/>
              <w:rPr>
                <w:b w:val="0"/>
                <w:bCs w:val="0"/>
                <w:sz w:val="32"/>
                <w:szCs w:val="32"/>
                <w:vertAlign w:val="baseline"/>
                <w:lang w:val="en-CA"/>
              </w:rPr>
            </w:pPr>
            <w:r w:rsidRPr="005017BE">
              <w:rPr>
                <w:b w:val="0"/>
                <w:bCs w:val="0"/>
                <w:sz w:val="32"/>
                <w:szCs w:val="32"/>
                <w:vertAlign w:val="baseline"/>
                <w:lang w:val="en-CA"/>
              </w:rPr>
              <w:t>VA1</w:t>
            </w:r>
          </w:p>
        </w:tc>
        <w:tc>
          <w:tcPr>
            <w:tcW w:w="1108" w:type="dxa"/>
          </w:tcPr>
          <w:p w:rsidR="0006624A" w:rsidRPr="005017BE" w:rsidRDefault="0006624A" w:rsidP="0006624A">
            <w:pPr>
              <w:jc w:val="center"/>
              <w:cnfStyle w:val="100000000000"/>
              <w:rPr>
                <w:b w:val="0"/>
                <w:bCs w:val="0"/>
                <w:sz w:val="32"/>
                <w:szCs w:val="32"/>
                <w:vertAlign w:val="baseline"/>
                <w:lang w:val="en-CA"/>
              </w:rPr>
            </w:pPr>
            <w:r w:rsidRPr="005017BE">
              <w:rPr>
                <w:b w:val="0"/>
                <w:bCs w:val="0"/>
                <w:sz w:val="32"/>
                <w:szCs w:val="32"/>
                <w:vertAlign w:val="baseline"/>
                <w:lang w:val="en-CA"/>
              </w:rPr>
              <w:t>IN</w:t>
            </w:r>
          </w:p>
        </w:tc>
        <w:tc>
          <w:tcPr>
            <w:tcW w:w="946" w:type="dxa"/>
          </w:tcPr>
          <w:p w:rsidR="0006624A" w:rsidRPr="005017BE" w:rsidRDefault="0006624A" w:rsidP="0006624A">
            <w:pPr>
              <w:jc w:val="center"/>
              <w:cnfStyle w:val="100000000000"/>
              <w:rPr>
                <w:b w:val="0"/>
                <w:bCs w:val="0"/>
                <w:sz w:val="32"/>
                <w:szCs w:val="32"/>
                <w:vertAlign w:val="baseline"/>
                <w:lang w:val="en-CA"/>
              </w:rPr>
            </w:pPr>
            <w:r w:rsidRPr="005017BE">
              <w:rPr>
                <w:b w:val="0"/>
                <w:bCs w:val="0"/>
                <w:sz w:val="32"/>
                <w:szCs w:val="32"/>
                <w:vertAlign w:val="baseline"/>
                <w:lang w:val="en-CA"/>
              </w:rPr>
              <w:t>IC</w:t>
            </w:r>
          </w:p>
        </w:tc>
        <w:tc>
          <w:tcPr>
            <w:tcW w:w="946" w:type="dxa"/>
          </w:tcPr>
          <w:p w:rsidR="0006624A" w:rsidRPr="005017BE" w:rsidRDefault="0006624A" w:rsidP="0006624A">
            <w:pPr>
              <w:jc w:val="center"/>
              <w:cnfStyle w:val="100000000000"/>
              <w:rPr>
                <w:b w:val="0"/>
                <w:bCs w:val="0"/>
                <w:sz w:val="32"/>
                <w:szCs w:val="32"/>
                <w:vertAlign w:val="baseline"/>
                <w:lang w:val="en-CA"/>
              </w:rPr>
            </w:pPr>
            <w:r w:rsidRPr="005017BE">
              <w:rPr>
                <w:b w:val="0"/>
                <w:bCs w:val="0"/>
                <w:sz w:val="32"/>
                <w:szCs w:val="32"/>
                <w:vertAlign w:val="baseline"/>
                <w:lang w:val="en-CA"/>
              </w:rPr>
              <w:t>IB</w:t>
            </w:r>
          </w:p>
        </w:tc>
        <w:tc>
          <w:tcPr>
            <w:tcW w:w="1108" w:type="dxa"/>
          </w:tcPr>
          <w:p w:rsidR="0006624A" w:rsidRPr="005017BE" w:rsidRDefault="0006624A" w:rsidP="0006624A">
            <w:pPr>
              <w:jc w:val="center"/>
              <w:cnfStyle w:val="100000000000"/>
              <w:rPr>
                <w:b w:val="0"/>
                <w:bCs w:val="0"/>
                <w:sz w:val="32"/>
                <w:szCs w:val="32"/>
                <w:vertAlign w:val="baseline"/>
                <w:lang w:val="en-CA"/>
              </w:rPr>
            </w:pPr>
            <w:r w:rsidRPr="005017BE">
              <w:rPr>
                <w:b w:val="0"/>
                <w:bCs w:val="0"/>
                <w:sz w:val="32"/>
                <w:szCs w:val="32"/>
                <w:vertAlign w:val="baseline"/>
                <w:lang w:val="en-CA"/>
              </w:rPr>
              <w:t>IA</w:t>
            </w:r>
          </w:p>
        </w:tc>
      </w:tr>
      <w:tr w:rsidR="0006624A" w:rsidTr="000E17E3">
        <w:trPr>
          <w:cnfStyle w:val="000000100000"/>
        </w:trPr>
        <w:tc>
          <w:tcPr>
            <w:cnfStyle w:val="001000000000"/>
            <w:tcW w:w="1108" w:type="dxa"/>
          </w:tcPr>
          <w:p w:rsidR="0006624A" w:rsidRPr="005017BE" w:rsidRDefault="0006624A" w:rsidP="0006624A">
            <w:pPr>
              <w:jc w:val="center"/>
              <w:rPr>
                <w:b w:val="0"/>
                <w:bCs w:val="0"/>
                <w:sz w:val="32"/>
                <w:szCs w:val="32"/>
                <w:vertAlign w:val="baseline"/>
                <w:lang w:val="en-CA"/>
              </w:rPr>
            </w:pPr>
            <w:r w:rsidRPr="005017BE">
              <w:rPr>
                <w:b w:val="0"/>
                <w:bCs w:val="0"/>
                <w:sz w:val="32"/>
                <w:szCs w:val="32"/>
                <w:vertAlign w:val="baseline"/>
                <w:lang w:val="en-CA"/>
              </w:rPr>
              <w:t>19.754</w:t>
            </w:r>
          </w:p>
        </w:tc>
        <w:tc>
          <w:tcPr>
            <w:tcW w:w="1108" w:type="dxa"/>
          </w:tcPr>
          <w:p w:rsidR="0006624A" w:rsidRPr="005017BE" w:rsidRDefault="0006624A" w:rsidP="0006624A">
            <w:pPr>
              <w:jc w:val="center"/>
              <w:cnfStyle w:val="000000100000"/>
              <w:rPr>
                <w:sz w:val="32"/>
                <w:szCs w:val="32"/>
                <w:vertAlign w:val="baseline"/>
                <w:lang w:val="en-CA"/>
              </w:rPr>
            </w:pPr>
            <w:r w:rsidRPr="005017BE">
              <w:rPr>
                <w:sz w:val="32"/>
                <w:szCs w:val="32"/>
                <w:vertAlign w:val="baseline"/>
                <w:lang w:val="en-CA"/>
              </w:rPr>
              <w:t>14.357</w:t>
            </w:r>
          </w:p>
        </w:tc>
        <w:tc>
          <w:tcPr>
            <w:tcW w:w="1270" w:type="dxa"/>
          </w:tcPr>
          <w:p w:rsidR="0006624A" w:rsidRPr="005017BE" w:rsidRDefault="0006624A" w:rsidP="0006624A">
            <w:pPr>
              <w:jc w:val="center"/>
              <w:cnfStyle w:val="000000100000"/>
              <w:rPr>
                <w:sz w:val="32"/>
                <w:szCs w:val="32"/>
                <w:vertAlign w:val="baseline"/>
                <w:lang w:val="en-CA"/>
              </w:rPr>
            </w:pPr>
            <w:r w:rsidRPr="005017BE">
              <w:rPr>
                <w:sz w:val="32"/>
                <w:szCs w:val="32"/>
                <w:vertAlign w:val="baseline"/>
                <w:lang w:val="en-CA"/>
              </w:rPr>
              <w:t>13.0133</w:t>
            </w:r>
          </w:p>
        </w:tc>
        <w:tc>
          <w:tcPr>
            <w:tcW w:w="1108" w:type="dxa"/>
          </w:tcPr>
          <w:p w:rsidR="0006624A" w:rsidRPr="005017BE" w:rsidRDefault="0006624A" w:rsidP="0006624A">
            <w:pPr>
              <w:jc w:val="center"/>
              <w:cnfStyle w:val="000000100000"/>
              <w:rPr>
                <w:sz w:val="32"/>
                <w:szCs w:val="32"/>
                <w:vertAlign w:val="baseline"/>
                <w:lang w:val="en-CA"/>
              </w:rPr>
            </w:pPr>
            <w:r w:rsidRPr="005017BE">
              <w:rPr>
                <w:sz w:val="32"/>
                <w:szCs w:val="32"/>
                <w:vertAlign w:val="baseline"/>
                <w:lang w:val="en-CA"/>
              </w:rPr>
              <w:t>23.616</w:t>
            </w:r>
          </w:p>
        </w:tc>
        <w:tc>
          <w:tcPr>
            <w:tcW w:w="946" w:type="dxa"/>
          </w:tcPr>
          <w:p w:rsidR="0006624A" w:rsidRPr="005017BE" w:rsidRDefault="0006624A" w:rsidP="0006624A">
            <w:pPr>
              <w:jc w:val="center"/>
              <w:cnfStyle w:val="000000100000"/>
              <w:rPr>
                <w:sz w:val="32"/>
                <w:szCs w:val="32"/>
                <w:vertAlign w:val="baseline"/>
                <w:lang w:val="en-CA"/>
              </w:rPr>
            </w:pPr>
            <w:r w:rsidRPr="005017BE">
              <w:rPr>
                <w:sz w:val="32"/>
                <w:szCs w:val="32"/>
                <w:vertAlign w:val="baseline"/>
                <w:lang w:val="en-CA"/>
              </w:rPr>
              <w:t>85.12</w:t>
            </w:r>
          </w:p>
        </w:tc>
        <w:tc>
          <w:tcPr>
            <w:tcW w:w="946" w:type="dxa"/>
          </w:tcPr>
          <w:p w:rsidR="0006624A" w:rsidRPr="005017BE" w:rsidRDefault="0006624A" w:rsidP="0006624A">
            <w:pPr>
              <w:jc w:val="center"/>
              <w:cnfStyle w:val="000000100000"/>
              <w:rPr>
                <w:sz w:val="32"/>
                <w:szCs w:val="32"/>
                <w:vertAlign w:val="baseline"/>
                <w:lang w:val="en-CA"/>
              </w:rPr>
            </w:pPr>
            <w:r w:rsidRPr="005017BE">
              <w:rPr>
                <w:sz w:val="32"/>
                <w:szCs w:val="32"/>
                <w:vertAlign w:val="baseline"/>
                <w:lang w:val="en-CA"/>
              </w:rPr>
              <w:t>61.44</w:t>
            </w:r>
          </w:p>
        </w:tc>
        <w:tc>
          <w:tcPr>
            <w:tcW w:w="1108" w:type="dxa"/>
          </w:tcPr>
          <w:p w:rsidR="0006624A" w:rsidRPr="005017BE" w:rsidRDefault="0006624A" w:rsidP="0006624A">
            <w:pPr>
              <w:jc w:val="center"/>
              <w:cnfStyle w:val="000000100000"/>
              <w:rPr>
                <w:sz w:val="32"/>
                <w:szCs w:val="32"/>
                <w:vertAlign w:val="baseline"/>
                <w:lang w:val="en-CA"/>
              </w:rPr>
            </w:pPr>
            <w:r w:rsidRPr="005017BE">
              <w:rPr>
                <w:sz w:val="32"/>
                <w:szCs w:val="32"/>
                <w:vertAlign w:val="baseline"/>
                <w:lang w:val="en-CA"/>
              </w:rPr>
              <w:t>55.893</w:t>
            </w:r>
          </w:p>
        </w:tc>
      </w:tr>
    </w:tbl>
    <w:p w:rsidR="005017BE" w:rsidRDefault="0006624A" w:rsidP="0006624A">
      <w:pPr>
        <w:jc w:val="right"/>
        <w:rPr>
          <w:sz w:val="32"/>
          <w:szCs w:val="32"/>
          <w:vertAlign w:val="baseline"/>
          <w:lang w:val="en-CA"/>
        </w:rPr>
      </w:pPr>
      <w:r>
        <w:rPr>
          <w:sz w:val="32"/>
          <w:szCs w:val="32"/>
          <w:vertAlign w:val="baseline"/>
          <w:lang w:val="en-CA"/>
        </w:rPr>
        <w:t xml:space="preserve"> </w:t>
      </w:r>
    </w:p>
    <w:p w:rsidR="000E17E3" w:rsidRDefault="000E17E3" w:rsidP="0006624A">
      <w:pPr>
        <w:jc w:val="right"/>
        <w:rPr>
          <w:sz w:val="32"/>
          <w:szCs w:val="32"/>
          <w:vertAlign w:val="baseline"/>
          <w:lang w:val="en-CA"/>
        </w:rPr>
      </w:pPr>
    </w:p>
    <w:tbl>
      <w:tblPr>
        <w:tblStyle w:val="LightList-Accent11"/>
        <w:tblpPr w:leftFromText="180" w:rightFromText="180" w:vertAnchor="text" w:horzAnchor="page" w:tblpX="3718" w:tblpY="172"/>
        <w:bidiVisual/>
        <w:tblW w:w="0" w:type="auto"/>
        <w:tblLook w:val="04A0"/>
      </w:tblPr>
      <w:tblGrid>
        <w:gridCol w:w="1161"/>
        <w:gridCol w:w="1134"/>
        <w:gridCol w:w="1107"/>
      </w:tblGrid>
      <w:tr w:rsidR="0006624A" w:rsidTr="000E17E3">
        <w:trPr>
          <w:cnfStyle w:val="100000000000"/>
        </w:trPr>
        <w:tc>
          <w:tcPr>
            <w:cnfStyle w:val="001000000000"/>
            <w:tcW w:w="1161" w:type="dxa"/>
          </w:tcPr>
          <w:p w:rsidR="0006624A" w:rsidRPr="00D54634" w:rsidRDefault="0006624A" w:rsidP="0006624A">
            <w:pPr>
              <w:jc w:val="right"/>
              <w:rPr>
                <w:b w:val="0"/>
                <w:bCs w:val="0"/>
                <w:sz w:val="32"/>
                <w:szCs w:val="32"/>
                <w:vertAlign w:val="baseline"/>
                <w:rtl/>
                <w:lang w:val="en-CA"/>
              </w:rPr>
            </w:pPr>
            <w:r w:rsidRPr="00D54634">
              <w:rPr>
                <w:b w:val="0"/>
                <w:bCs w:val="0"/>
                <w:sz w:val="32"/>
                <w:szCs w:val="32"/>
                <w:vertAlign w:val="baseline"/>
                <w:lang w:val="en-CA"/>
              </w:rPr>
              <w:t>P.F3</w:t>
            </w:r>
          </w:p>
        </w:tc>
        <w:tc>
          <w:tcPr>
            <w:tcW w:w="1134" w:type="dxa"/>
          </w:tcPr>
          <w:p w:rsidR="0006624A" w:rsidRPr="00D54634" w:rsidRDefault="0006624A" w:rsidP="0006624A">
            <w:pPr>
              <w:jc w:val="right"/>
              <w:cnfStyle w:val="100000000000"/>
              <w:rPr>
                <w:b w:val="0"/>
                <w:bCs w:val="0"/>
                <w:sz w:val="32"/>
                <w:szCs w:val="32"/>
                <w:vertAlign w:val="baseline"/>
                <w:lang w:val="en-CA"/>
              </w:rPr>
            </w:pPr>
            <w:r w:rsidRPr="00D54634">
              <w:rPr>
                <w:b w:val="0"/>
                <w:bCs w:val="0"/>
                <w:sz w:val="32"/>
                <w:szCs w:val="32"/>
                <w:vertAlign w:val="baseline"/>
                <w:lang w:val="en-CA"/>
              </w:rPr>
              <w:t>P.F2</w:t>
            </w:r>
          </w:p>
        </w:tc>
        <w:tc>
          <w:tcPr>
            <w:tcW w:w="1107" w:type="dxa"/>
          </w:tcPr>
          <w:p w:rsidR="0006624A" w:rsidRPr="00D54634" w:rsidRDefault="0006624A" w:rsidP="0006624A">
            <w:pPr>
              <w:jc w:val="right"/>
              <w:cnfStyle w:val="100000000000"/>
              <w:rPr>
                <w:b w:val="0"/>
                <w:bCs w:val="0"/>
                <w:sz w:val="32"/>
                <w:szCs w:val="32"/>
                <w:vertAlign w:val="baseline"/>
                <w:lang w:val="en-CA"/>
              </w:rPr>
            </w:pPr>
            <w:r w:rsidRPr="00D54634">
              <w:rPr>
                <w:b w:val="0"/>
                <w:bCs w:val="0"/>
                <w:sz w:val="32"/>
                <w:szCs w:val="32"/>
                <w:vertAlign w:val="baseline"/>
                <w:lang w:val="en-CA"/>
              </w:rPr>
              <w:t>P.F1</w:t>
            </w:r>
          </w:p>
        </w:tc>
      </w:tr>
      <w:tr w:rsidR="0006624A" w:rsidTr="000E17E3">
        <w:trPr>
          <w:cnfStyle w:val="000000100000"/>
        </w:trPr>
        <w:tc>
          <w:tcPr>
            <w:cnfStyle w:val="001000000000"/>
            <w:tcW w:w="1161" w:type="dxa"/>
          </w:tcPr>
          <w:p w:rsidR="0006624A" w:rsidRPr="00D54634" w:rsidRDefault="0006624A" w:rsidP="0006624A">
            <w:pPr>
              <w:jc w:val="right"/>
              <w:rPr>
                <w:b w:val="0"/>
                <w:bCs w:val="0"/>
                <w:sz w:val="32"/>
                <w:szCs w:val="32"/>
                <w:vertAlign w:val="baseline"/>
                <w:lang w:val="en-CA"/>
              </w:rPr>
            </w:pPr>
            <w:r w:rsidRPr="00D54634">
              <w:rPr>
                <w:b w:val="0"/>
                <w:bCs w:val="0"/>
                <w:sz w:val="32"/>
                <w:szCs w:val="32"/>
                <w:vertAlign w:val="baseline"/>
                <w:lang w:val="en-CA"/>
              </w:rPr>
              <w:t>0.946</w:t>
            </w:r>
          </w:p>
        </w:tc>
        <w:tc>
          <w:tcPr>
            <w:tcW w:w="1134" w:type="dxa"/>
          </w:tcPr>
          <w:p w:rsidR="0006624A" w:rsidRPr="00D54634" w:rsidRDefault="0006624A" w:rsidP="0006624A">
            <w:pPr>
              <w:jc w:val="right"/>
              <w:cnfStyle w:val="000000100000"/>
              <w:rPr>
                <w:sz w:val="32"/>
                <w:szCs w:val="32"/>
                <w:vertAlign w:val="baseline"/>
                <w:lang w:val="en-CA"/>
              </w:rPr>
            </w:pPr>
            <w:r w:rsidRPr="00D54634">
              <w:rPr>
                <w:sz w:val="32"/>
                <w:szCs w:val="32"/>
                <w:vertAlign w:val="baseline"/>
                <w:lang w:val="en-CA"/>
              </w:rPr>
              <w:t>0.954</w:t>
            </w:r>
          </w:p>
        </w:tc>
        <w:tc>
          <w:tcPr>
            <w:tcW w:w="1107" w:type="dxa"/>
          </w:tcPr>
          <w:p w:rsidR="0006624A" w:rsidRPr="00D54634" w:rsidRDefault="0006624A" w:rsidP="0006624A">
            <w:pPr>
              <w:jc w:val="right"/>
              <w:cnfStyle w:val="000000100000"/>
              <w:rPr>
                <w:sz w:val="32"/>
                <w:szCs w:val="32"/>
                <w:vertAlign w:val="baseline"/>
                <w:lang w:val="en-CA"/>
              </w:rPr>
            </w:pPr>
            <w:r w:rsidRPr="00D54634">
              <w:rPr>
                <w:sz w:val="32"/>
                <w:szCs w:val="32"/>
                <w:vertAlign w:val="baseline"/>
                <w:lang w:val="en-CA"/>
              </w:rPr>
              <w:t>0.931</w:t>
            </w:r>
          </w:p>
        </w:tc>
      </w:tr>
    </w:tbl>
    <w:p w:rsidR="0006624A" w:rsidRDefault="0006624A" w:rsidP="0006624A">
      <w:pPr>
        <w:jc w:val="right"/>
        <w:rPr>
          <w:sz w:val="32"/>
          <w:szCs w:val="32"/>
          <w:vertAlign w:val="baseline"/>
          <w:rtl/>
          <w:lang w:val="en-CA"/>
        </w:rPr>
      </w:pPr>
    </w:p>
    <w:p w:rsidR="0006624A" w:rsidRPr="00310261" w:rsidRDefault="0006624A" w:rsidP="0006624A">
      <w:pPr>
        <w:jc w:val="right"/>
        <w:rPr>
          <w:sz w:val="32"/>
          <w:szCs w:val="32"/>
          <w:vertAlign w:val="baseline"/>
          <w:rtl/>
          <w:lang w:val="en-CA"/>
        </w:rPr>
      </w:pPr>
    </w:p>
    <w:p w:rsidR="00953762" w:rsidRDefault="006A2E72" w:rsidP="006A2E72">
      <w:pPr>
        <w:jc w:val="right"/>
        <w:rPr>
          <w:sz w:val="32"/>
          <w:szCs w:val="32"/>
          <w:vertAlign w:val="baseline"/>
          <w:rtl/>
          <w:lang w:val="en-CA"/>
        </w:rPr>
      </w:pPr>
      <w:r w:rsidRPr="000E17E3">
        <w:rPr>
          <w:rFonts w:asciiTheme="majorBidi" w:hAnsiTheme="majorBidi" w:cstheme="majorBidi"/>
          <w:sz w:val="28"/>
          <w:szCs w:val="28"/>
          <w:vertAlign w:val="baseline"/>
          <w:lang w:val="en-CA"/>
        </w:rPr>
        <w:t>The shape of the feeder as below:</w:t>
      </w:r>
      <w:r w:rsidRPr="000E17E3">
        <w:rPr>
          <w:rFonts w:asciiTheme="majorBidi" w:hAnsiTheme="majorBidi" w:cstheme="majorBidi"/>
          <w:noProof/>
          <w:sz w:val="28"/>
          <w:szCs w:val="28"/>
          <w:vertAlign w:val="baseline"/>
        </w:rPr>
        <w:t xml:space="preserve"> (</w:t>
      </w:r>
      <w:r w:rsidRPr="000E17E3">
        <w:rPr>
          <w:rFonts w:asciiTheme="majorBidi" w:hAnsiTheme="majorBidi" w:cstheme="majorBidi"/>
          <w:noProof/>
          <w:sz w:val="28"/>
          <w:szCs w:val="28"/>
          <w:vertAlign w:val="baseline"/>
          <w:lang w:val="en-CA"/>
        </w:rPr>
        <w:t>green colour</w:t>
      </w:r>
      <w:r w:rsidRPr="000E17E3">
        <w:rPr>
          <w:rFonts w:asciiTheme="majorBidi" w:hAnsiTheme="majorBidi" w:cstheme="majorBidi"/>
          <w:noProof/>
          <w:sz w:val="28"/>
          <w:szCs w:val="28"/>
          <w:vertAlign w:val="baseline"/>
        </w:rPr>
        <w:t>)</w:t>
      </w:r>
      <w:r>
        <w:rPr>
          <w:rFonts w:hint="cs"/>
          <w:noProof/>
          <w:sz w:val="32"/>
          <w:szCs w:val="32"/>
          <w:vertAlign w:val="baseline"/>
        </w:rPr>
        <w:drawing>
          <wp:inline distT="0" distB="0" distL="0" distR="0">
            <wp:extent cx="5486400" cy="3190875"/>
            <wp:effectExtent l="1905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5486400" cy="3190875"/>
                    </a:xfrm>
                    <a:prstGeom prst="rect">
                      <a:avLst/>
                    </a:prstGeom>
                    <a:noFill/>
                    <a:ln w="9525">
                      <a:noFill/>
                      <a:miter lim="800000"/>
                      <a:headEnd/>
                      <a:tailEnd/>
                    </a:ln>
                  </pic:spPr>
                </pic:pic>
              </a:graphicData>
            </a:graphic>
          </wp:inline>
        </w:drawing>
      </w:r>
    </w:p>
    <w:p w:rsidR="009C27C1" w:rsidRPr="000E17E3" w:rsidRDefault="009C27C1" w:rsidP="0006624A">
      <w:pPr>
        <w:jc w:val="right"/>
        <w:rPr>
          <w:rFonts w:asciiTheme="majorBidi" w:hAnsiTheme="majorBidi" w:cstheme="majorBidi"/>
          <w:sz w:val="28"/>
          <w:szCs w:val="28"/>
          <w:vertAlign w:val="baseline"/>
          <w:lang w:val="en-CA"/>
        </w:rPr>
      </w:pPr>
      <w:r w:rsidRPr="000E17E3">
        <w:rPr>
          <w:rFonts w:asciiTheme="majorBidi" w:hAnsiTheme="majorBidi" w:cstheme="majorBidi"/>
          <w:sz w:val="28"/>
          <w:szCs w:val="28"/>
          <w:vertAlign w:val="baseline"/>
          <w:lang w:val="en-CA"/>
        </w:rPr>
        <w:t>And the figure below shows the circuit:</w:t>
      </w:r>
    </w:p>
    <w:p w:rsidR="009C27C1" w:rsidRDefault="009C27C1" w:rsidP="0006624A">
      <w:pPr>
        <w:jc w:val="right"/>
        <w:rPr>
          <w:sz w:val="32"/>
          <w:szCs w:val="32"/>
          <w:vertAlign w:val="baseline"/>
          <w:lang w:val="en-CA"/>
        </w:rPr>
      </w:pPr>
    </w:p>
    <w:p w:rsidR="009C27C1" w:rsidRDefault="009C27C1" w:rsidP="00AB2B87">
      <w:pPr>
        <w:jc w:val="center"/>
        <w:rPr>
          <w:sz w:val="32"/>
          <w:szCs w:val="32"/>
          <w:vertAlign w:val="baseline"/>
          <w:rtl/>
          <w:lang w:val="en-CA"/>
        </w:rPr>
      </w:pPr>
      <w:r>
        <w:rPr>
          <w:noProof/>
          <w:sz w:val="32"/>
          <w:szCs w:val="32"/>
          <w:vertAlign w:val="baseline"/>
        </w:rPr>
        <w:drawing>
          <wp:inline distT="0" distB="0" distL="0" distR="0">
            <wp:extent cx="3086100" cy="4410075"/>
            <wp:effectExtent l="19050" t="0" r="0" b="0"/>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srcRect/>
                    <a:stretch>
                      <a:fillRect/>
                    </a:stretch>
                  </pic:blipFill>
                  <pic:spPr bwMode="auto">
                    <a:xfrm>
                      <a:off x="0" y="0"/>
                      <a:ext cx="3086100" cy="4410075"/>
                    </a:xfrm>
                    <a:prstGeom prst="rect">
                      <a:avLst/>
                    </a:prstGeom>
                    <a:noFill/>
                    <a:ln w="9525">
                      <a:noFill/>
                      <a:miter lim="800000"/>
                      <a:headEnd/>
                      <a:tailEnd/>
                    </a:ln>
                  </pic:spPr>
                </pic:pic>
              </a:graphicData>
            </a:graphic>
          </wp:inline>
        </w:drawing>
      </w:r>
    </w:p>
    <w:p w:rsidR="004F2F48" w:rsidRDefault="0006624A" w:rsidP="0006624A">
      <w:pPr>
        <w:jc w:val="right"/>
        <w:rPr>
          <w:sz w:val="32"/>
          <w:szCs w:val="32"/>
          <w:vertAlign w:val="baseline"/>
          <w:lang w:val="en-CA"/>
        </w:rPr>
      </w:pPr>
      <w:r>
        <w:rPr>
          <w:sz w:val="32"/>
          <w:szCs w:val="32"/>
          <w:vertAlign w:val="baseline"/>
          <w:lang w:val="en-CA"/>
        </w:rPr>
        <w:t xml:space="preserve">Vn drop= 0.515*0.305*23.616= 3.71v                                                Pn losses= 3.71*23.616=87.615w </w:t>
      </w:r>
    </w:p>
    <w:p w:rsidR="006A2E72" w:rsidRDefault="0006624A" w:rsidP="004F2F48">
      <w:pPr>
        <w:jc w:val="right"/>
        <w:rPr>
          <w:sz w:val="32"/>
          <w:szCs w:val="32"/>
          <w:vertAlign w:val="baseline"/>
          <w:lang w:val="en-CA"/>
        </w:rPr>
      </w:pPr>
      <w:r w:rsidRPr="0006624A">
        <w:rPr>
          <w:sz w:val="32"/>
          <w:szCs w:val="32"/>
          <w:u w:val="single"/>
          <w:vertAlign w:val="baseline"/>
          <w:lang w:val="en-CA"/>
        </w:rPr>
        <w:t>for phase A</w:t>
      </w:r>
      <w:r>
        <w:rPr>
          <w:sz w:val="32"/>
          <w:szCs w:val="32"/>
          <w:vertAlign w:val="baseline"/>
          <w:lang w:val="en-CA"/>
        </w:rPr>
        <w:t>:</w:t>
      </w:r>
      <w:r w:rsidR="004F2F48">
        <w:rPr>
          <w:sz w:val="32"/>
          <w:szCs w:val="32"/>
          <w:vertAlign w:val="baseline"/>
          <w:lang w:val="en-CA"/>
        </w:rPr>
        <w:t xml:space="preserve">                                                                                             Vdrop= 55.893*0.308*0.515=</w:t>
      </w:r>
      <w:r w:rsidR="00B9765D">
        <w:rPr>
          <w:sz w:val="32"/>
          <w:szCs w:val="32"/>
          <w:vertAlign w:val="baseline"/>
          <w:lang w:val="en-CA"/>
        </w:rPr>
        <w:t xml:space="preserve"> 8.866v                                                 VA = 233(according to vip system)-(8.866+3.71)= 220.424v         Ploss= 8.866*55.893=495.55w</w:t>
      </w:r>
    </w:p>
    <w:p w:rsidR="00B9765D" w:rsidRDefault="00B9765D" w:rsidP="00C856E5">
      <w:pPr>
        <w:jc w:val="right"/>
        <w:rPr>
          <w:sz w:val="32"/>
          <w:szCs w:val="32"/>
          <w:vertAlign w:val="baseline"/>
          <w:lang w:val="en-CA"/>
        </w:rPr>
      </w:pPr>
      <w:r w:rsidRPr="0006624A">
        <w:rPr>
          <w:sz w:val="32"/>
          <w:szCs w:val="32"/>
          <w:u w:val="single"/>
          <w:vertAlign w:val="baseline"/>
          <w:lang w:val="en-CA"/>
        </w:rPr>
        <w:t xml:space="preserve">for phase </w:t>
      </w:r>
      <w:r>
        <w:rPr>
          <w:sz w:val="32"/>
          <w:szCs w:val="32"/>
          <w:u w:val="single"/>
          <w:vertAlign w:val="baseline"/>
          <w:lang w:val="en-CA"/>
        </w:rPr>
        <w:t>B</w:t>
      </w:r>
      <w:r>
        <w:rPr>
          <w:sz w:val="32"/>
          <w:szCs w:val="32"/>
          <w:vertAlign w:val="baseline"/>
          <w:lang w:val="en-CA"/>
        </w:rPr>
        <w:t xml:space="preserve">:                                                                                             Vdrop= 61.44*0.308*0.515= 9.746v                                               </w:t>
      </w:r>
      <w:r w:rsidR="00533410">
        <w:rPr>
          <w:sz w:val="32"/>
          <w:szCs w:val="32"/>
          <w:vertAlign w:val="baseline"/>
          <w:lang w:val="en-CA"/>
        </w:rPr>
        <w:t xml:space="preserve"> </w:t>
      </w:r>
      <w:r>
        <w:rPr>
          <w:sz w:val="32"/>
          <w:szCs w:val="32"/>
          <w:vertAlign w:val="baseline"/>
          <w:lang w:val="en-CA"/>
        </w:rPr>
        <w:t xml:space="preserve">  VB = 233.8(according to vip system)-(9.746+3.71)= 220.344v       Ploss= </w:t>
      </w:r>
      <w:r w:rsidR="00C856E5">
        <w:rPr>
          <w:sz w:val="32"/>
          <w:szCs w:val="32"/>
          <w:vertAlign w:val="baseline"/>
          <w:lang w:val="en-CA"/>
        </w:rPr>
        <w:t>9.746</w:t>
      </w:r>
      <w:r>
        <w:rPr>
          <w:sz w:val="32"/>
          <w:szCs w:val="32"/>
          <w:vertAlign w:val="baseline"/>
          <w:lang w:val="en-CA"/>
        </w:rPr>
        <w:t>*</w:t>
      </w:r>
      <w:r w:rsidR="00C856E5">
        <w:rPr>
          <w:sz w:val="32"/>
          <w:szCs w:val="32"/>
          <w:vertAlign w:val="baseline"/>
          <w:lang w:val="en-CA"/>
        </w:rPr>
        <w:t>61.44</w:t>
      </w:r>
      <w:r>
        <w:rPr>
          <w:sz w:val="32"/>
          <w:szCs w:val="32"/>
          <w:vertAlign w:val="baseline"/>
          <w:lang w:val="en-CA"/>
        </w:rPr>
        <w:t>=</w:t>
      </w:r>
      <w:r w:rsidR="00C856E5">
        <w:rPr>
          <w:sz w:val="32"/>
          <w:szCs w:val="32"/>
          <w:vertAlign w:val="baseline"/>
          <w:lang w:val="en-CA"/>
        </w:rPr>
        <w:t>598.79w</w:t>
      </w:r>
    </w:p>
    <w:p w:rsidR="00B9765D" w:rsidRDefault="00B9765D" w:rsidP="00C856E5">
      <w:pPr>
        <w:jc w:val="right"/>
        <w:rPr>
          <w:sz w:val="32"/>
          <w:szCs w:val="32"/>
          <w:vertAlign w:val="baseline"/>
          <w:lang w:val="en-CA"/>
        </w:rPr>
      </w:pPr>
      <w:r w:rsidRPr="0006624A">
        <w:rPr>
          <w:sz w:val="32"/>
          <w:szCs w:val="32"/>
          <w:u w:val="single"/>
          <w:vertAlign w:val="baseline"/>
          <w:lang w:val="en-CA"/>
        </w:rPr>
        <w:lastRenderedPageBreak/>
        <w:t xml:space="preserve">for phase </w:t>
      </w:r>
      <w:r>
        <w:rPr>
          <w:sz w:val="32"/>
          <w:szCs w:val="32"/>
          <w:u w:val="single"/>
          <w:vertAlign w:val="baseline"/>
          <w:lang w:val="en-CA"/>
        </w:rPr>
        <w:t>C</w:t>
      </w:r>
      <w:r>
        <w:rPr>
          <w:sz w:val="32"/>
          <w:szCs w:val="32"/>
          <w:vertAlign w:val="baseline"/>
          <w:lang w:val="en-CA"/>
        </w:rPr>
        <w:t xml:space="preserve">:                                                                                             Vdrop= 85.12*0.308*0.515= </w:t>
      </w:r>
      <w:r w:rsidR="00C856E5">
        <w:rPr>
          <w:sz w:val="32"/>
          <w:szCs w:val="32"/>
          <w:vertAlign w:val="baseline"/>
          <w:lang w:val="en-CA"/>
        </w:rPr>
        <w:t>13.5v</w:t>
      </w:r>
      <w:r>
        <w:rPr>
          <w:sz w:val="32"/>
          <w:szCs w:val="32"/>
          <w:vertAlign w:val="baseline"/>
          <w:lang w:val="en-CA"/>
        </w:rPr>
        <w:t xml:space="preserve">                                                 </w:t>
      </w:r>
      <w:r w:rsidR="00533410">
        <w:rPr>
          <w:sz w:val="32"/>
          <w:szCs w:val="32"/>
          <w:vertAlign w:val="baseline"/>
          <w:lang w:val="en-CA"/>
        </w:rPr>
        <w:t xml:space="preserve">   </w:t>
      </w:r>
      <w:r>
        <w:rPr>
          <w:sz w:val="32"/>
          <w:szCs w:val="32"/>
          <w:vertAlign w:val="baseline"/>
          <w:lang w:val="en-CA"/>
        </w:rPr>
        <w:t>VC = 232.2(according to vip system)-(</w:t>
      </w:r>
      <w:r w:rsidR="00C856E5">
        <w:rPr>
          <w:sz w:val="32"/>
          <w:szCs w:val="32"/>
          <w:vertAlign w:val="baseline"/>
          <w:lang w:val="en-CA"/>
        </w:rPr>
        <w:t>13.5</w:t>
      </w:r>
      <w:r>
        <w:rPr>
          <w:sz w:val="32"/>
          <w:szCs w:val="32"/>
          <w:vertAlign w:val="baseline"/>
          <w:lang w:val="en-CA"/>
        </w:rPr>
        <w:t xml:space="preserve">+3.71)= </w:t>
      </w:r>
      <w:r w:rsidR="00C856E5">
        <w:rPr>
          <w:sz w:val="32"/>
          <w:szCs w:val="32"/>
          <w:vertAlign w:val="baseline"/>
          <w:lang w:val="en-CA"/>
        </w:rPr>
        <w:t xml:space="preserve">215v     </w:t>
      </w:r>
      <w:r w:rsidR="00533410">
        <w:rPr>
          <w:sz w:val="32"/>
          <w:szCs w:val="32"/>
          <w:vertAlign w:val="baseline"/>
          <w:lang w:val="en-CA"/>
        </w:rPr>
        <w:t xml:space="preserve">   </w:t>
      </w:r>
      <w:r w:rsidR="00C856E5">
        <w:rPr>
          <w:sz w:val="32"/>
          <w:szCs w:val="32"/>
          <w:vertAlign w:val="baseline"/>
          <w:lang w:val="en-CA"/>
        </w:rPr>
        <w:t xml:space="preserve"> </w:t>
      </w:r>
      <w:r>
        <w:rPr>
          <w:sz w:val="32"/>
          <w:szCs w:val="32"/>
          <w:vertAlign w:val="baseline"/>
          <w:lang w:val="en-CA"/>
        </w:rPr>
        <w:t xml:space="preserve">Ploss= </w:t>
      </w:r>
      <w:r w:rsidR="00C856E5">
        <w:rPr>
          <w:sz w:val="32"/>
          <w:szCs w:val="32"/>
          <w:vertAlign w:val="baseline"/>
          <w:lang w:val="en-CA"/>
        </w:rPr>
        <w:t>13.5</w:t>
      </w:r>
      <w:r>
        <w:rPr>
          <w:sz w:val="32"/>
          <w:szCs w:val="32"/>
          <w:vertAlign w:val="baseline"/>
          <w:lang w:val="en-CA"/>
        </w:rPr>
        <w:t>*</w:t>
      </w:r>
      <w:r w:rsidR="00C856E5">
        <w:rPr>
          <w:sz w:val="32"/>
          <w:szCs w:val="32"/>
          <w:vertAlign w:val="baseline"/>
          <w:lang w:val="en-CA"/>
        </w:rPr>
        <w:t>85.12</w:t>
      </w:r>
      <w:r>
        <w:rPr>
          <w:sz w:val="32"/>
          <w:szCs w:val="32"/>
          <w:vertAlign w:val="baseline"/>
          <w:lang w:val="en-CA"/>
        </w:rPr>
        <w:t>=</w:t>
      </w:r>
      <w:r w:rsidR="00C856E5">
        <w:rPr>
          <w:sz w:val="32"/>
          <w:szCs w:val="32"/>
          <w:vertAlign w:val="baseline"/>
          <w:lang w:val="en-CA"/>
        </w:rPr>
        <w:t>1149.12w</w:t>
      </w:r>
    </w:p>
    <w:p w:rsidR="00C856E5" w:rsidRDefault="00C856E5" w:rsidP="00C856E5">
      <w:pPr>
        <w:jc w:val="right"/>
        <w:rPr>
          <w:sz w:val="32"/>
          <w:szCs w:val="32"/>
          <w:vertAlign w:val="baseline"/>
          <w:lang w:val="en-CA"/>
        </w:rPr>
      </w:pPr>
      <w:r>
        <w:rPr>
          <w:sz w:val="32"/>
          <w:szCs w:val="32"/>
          <w:vertAlign w:val="baseline"/>
          <w:lang w:val="en-CA"/>
        </w:rPr>
        <w:t xml:space="preserve">sum of power losses= 87.615+ 495.55+598.79+1149.12=2331 w </w:t>
      </w:r>
    </w:p>
    <w:p w:rsidR="00C856E5" w:rsidRDefault="00C856E5" w:rsidP="00C856E5">
      <w:pPr>
        <w:jc w:val="right"/>
        <w:rPr>
          <w:sz w:val="32"/>
          <w:szCs w:val="32"/>
          <w:vertAlign w:val="baseline"/>
          <w:lang w:val="en-CA"/>
        </w:rPr>
      </w:pPr>
      <w:r>
        <w:rPr>
          <w:sz w:val="32"/>
          <w:szCs w:val="32"/>
          <w:vertAlign w:val="baseline"/>
          <w:lang w:val="en-CA"/>
        </w:rPr>
        <w:t>so, load factor of the daily load curve for the transformer =average/max. And it will be calculated from the energy analyzer. Load factor= 0.61</w:t>
      </w:r>
    </w:p>
    <w:p w:rsidR="00C856E5" w:rsidRDefault="00C856E5" w:rsidP="009C27C1">
      <w:pPr>
        <w:jc w:val="right"/>
        <w:rPr>
          <w:sz w:val="32"/>
          <w:szCs w:val="32"/>
          <w:vertAlign w:val="baseline"/>
          <w:lang w:val="en-CA"/>
        </w:rPr>
      </w:pPr>
      <w:r>
        <w:rPr>
          <w:sz w:val="32"/>
          <w:szCs w:val="32"/>
          <w:vertAlign w:val="baseline"/>
          <w:lang w:val="en-CA"/>
        </w:rPr>
        <w:t xml:space="preserve">Therefore,                                                                               </w:t>
      </w:r>
      <w:r w:rsidR="009C27C1">
        <w:rPr>
          <w:sz w:val="32"/>
          <w:szCs w:val="32"/>
          <w:vertAlign w:val="baseline"/>
          <w:lang w:val="en-CA"/>
        </w:rPr>
        <w:t xml:space="preserve">                </w:t>
      </w:r>
      <w:r>
        <w:rPr>
          <w:sz w:val="32"/>
          <w:szCs w:val="32"/>
          <w:vertAlign w:val="baseline"/>
          <w:lang w:val="en-CA"/>
        </w:rPr>
        <w:t xml:space="preserve"> 2331*8760*0.61=12456kw/year                                     </w:t>
      </w:r>
      <w:r w:rsidR="009C27C1">
        <w:rPr>
          <w:sz w:val="32"/>
          <w:szCs w:val="32"/>
          <w:vertAlign w:val="baseline"/>
          <w:lang w:val="en-CA"/>
        </w:rPr>
        <w:t xml:space="preserve">                   </w:t>
      </w:r>
      <w:r>
        <w:rPr>
          <w:sz w:val="32"/>
          <w:szCs w:val="32"/>
          <w:vertAlign w:val="baseline"/>
          <w:lang w:val="en-CA"/>
        </w:rPr>
        <w:t>12456*0.45=</w:t>
      </w:r>
      <w:r w:rsidR="009C27C1">
        <w:rPr>
          <w:sz w:val="32"/>
          <w:szCs w:val="32"/>
          <w:vertAlign w:val="baseline"/>
          <w:lang w:val="en-CA"/>
        </w:rPr>
        <w:t>5605.17 NIS</w:t>
      </w:r>
      <w:r>
        <w:rPr>
          <w:sz w:val="32"/>
          <w:szCs w:val="32"/>
          <w:vertAlign w:val="baseline"/>
          <w:lang w:val="en-CA"/>
        </w:rPr>
        <w:t xml:space="preserve"> </w:t>
      </w:r>
      <w:r w:rsidR="009C27C1">
        <w:rPr>
          <w:sz w:val="32"/>
          <w:szCs w:val="32"/>
          <w:vertAlign w:val="baseline"/>
          <w:lang w:val="en-CA"/>
        </w:rPr>
        <w:t xml:space="preserve"> ,  5605.17/3.7=1514.9$/year</w:t>
      </w:r>
    </w:p>
    <w:p w:rsidR="009C27C1" w:rsidRDefault="009C27C1" w:rsidP="009C27C1">
      <w:pPr>
        <w:rPr>
          <w:sz w:val="32"/>
          <w:szCs w:val="32"/>
          <w:vertAlign w:val="baseline"/>
          <w:rtl/>
          <w:lang w:val="en-CA"/>
        </w:rPr>
      </w:pPr>
    </w:p>
    <w:p w:rsidR="00B9765D" w:rsidRPr="00B9765D" w:rsidRDefault="00B9765D" w:rsidP="004F2F48">
      <w:pPr>
        <w:jc w:val="right"/>
        <w:rPr>
          <w:sz w:val="32"/>
          <w:szCs w:val="32"/>
          <w:vertAlign w:val="baseline"/>
          <w:lang w:val="en-CA"/>
        </w:rPr>
      </w:pPr>
    </w:p>
    <w:p w:rsidR="006A2E72" w:rsidRPr="00B9765D" w:rsidRDefault="006A2E72" w:rsidP="006A2E72">
      <w:pPr>
        <w:jc w:val="right"/>
        <w:rPr>
          <w:sz w:val="32"/>
          <w:szCs w:val="32"/>
          <w:vertAlign w:val="baseline"/>
          <w:rtl/>
          <w:lang w:val="en-CA"/>
        </w:rPr>
      </w:pPr>
    </w:p>
    <w:p w:rsidR="006A2E72" w:rsidRDefault="006A2E72" w:rsidP="006A2E72">
      <w:pPr>
        <w:jc w:val="right"/>
        <w:rPr>
          <w:sz w:val="32"/>
          <w:szCs w:val="32"/>
          <w:vertAlign w:val="baseline"/>
          <w:rtl/>
          <w:lang w:val="en-CA"/>
        </w:rPr>
      </w:pPr>
    </w:p>
    <w:p w:rsidR="006A2E72" w:rsidRDefault="006A2E72" w:rsidP="006A2E72">
      <w:pPr>
        <w:jc w:val="right"/>
        <w:rPr>
          <w:sz w:val="32"/>
          <w:szCs w:val="32"/>
          <w:vertAlign w:val="baseline"/>
          <w:rtl/>
          <w:lang w:val="en-CA"/>
        </w:rPr>
      </w:pPr>
    </w:p>
    <w:p w:rsidR="006A2E72" w:rsidRDefault="006A2E72" w:rsidP="006A2E72">
      <w:pPr>
        <w:jc w:val="right"/>
        <w:rPr>
          <w:sz w:val="32"/>
          <w:szCs w:val="32"/>
          <w:vertAlign w:val="baseline"/>
          <w:rtl/>
          <w:lang w:val="en-CA"/>
        </w:rPr>
      </w:pPr>
    </w:p>
    <w:p w:rsidR="006A2E72" w:rsidRDefault="006A2E72" w:rsidP="006A2E72">
      <w:pPr>
        <w:jc w:val="right"/>
        <w:rPr>
          <w:sz w:val="32"/>
          <w:szCs w:val="32"/>
          <w:vertAlign w:val="baseline"/>
          <w:rtl/>
          <w:lang w:val="en-CA"/>
        </w:rPr>
      </w:pPr>
    </w:p>
    <w:p w:rsidR="006A2E72" w:rsidRDefault="006A2E72" w:rsidP="006A2E72">
      <w:pPr>
        <w:jc w:val="right"/>
        <w:rPr>
          <w:sz w:val="32"/>
          <w:szCs w:val="32"/>
          <w:vertAlign w:val="baseline"/>
          <w:rtl/>
          <w:lang w:val="en-CA"/>
        </w:rPr>
      </w:pPr>
    </w:p>
    <w:p w:rsidR="00DF31E0" w:rsidRPr="000E17E3" w:rsidRDefault="000E17E3" w:rsidP="000E17E3">
      <w:pPr>
        <w:pStyle w:val="Heading1"/>
        <w:bidi w:val="0"/>
        <w:rPr>
          <w:vertAlign w:val="baseline"/>
        </w:rPr>
      </w:pPr>
      <w:r w:rsidRPr="000E17E3">
        <w:rPr>
          <w:vertAlign w:val="baseline"/>
        </w:rPr>
        <w:lastRenderedPageBreak/>
        <w:t xml:space="preserve">3.8 </w:t>
      </w:r>
      <w:r w:rsidR="00DF31E0" w:rsidRPr="000E17E3">
        <w:rPr>
          <w:vertAlign w:val="baseline"/>
        </w:rPr>
        <w:t>Operation mode of medium voltage distribution feeders:</w:t>
      </w:r>
    </w:p>
    <w:p w:rsidR="00DF31E0" w:rsidRPr="000E17E3" w:rsidRDefault="00DF31E0" w:rsidP="00DF31E0">
      <w:pPr>
        <w:bidi w:val="0"/>
        <w:spacing w:before="0" w:after="200"/>
        <w:rPr>
          <w:rFonts w:asciiTheme="majorBidi" w:hAnsiTheme="majorBidi" w:cstheme="majorBidi"/>
          <w:sz w:val="26"/>
          <w:szCs w:val="26"/>
          <w:vertAlign w:val="baseline"/>
        </w:rPr>
      </w:pPr>
      <w:r w:rsidRPr="000E17E3">
        <w:rPr>
          <w:rFonts w:asciiTheme="majorBidi" w:hAnsiTheme="majorBidi" w:cstheme="majorBidi"/>
          <w:sz w:val="26"/>
          <w:szCs w:val="26"/>
          <w:vertAlign w:val="baseline"/>
        </w:rPr>
        <w:t xml:space="preserve">Medium voltages (MV) are traditionally used radialy. But we should construct ring network to insure back-up connections during disturbance and to improve the reliability of the system. </w:t>
      </w:r>
    </w:p>
    <w:p w:rsidR="00DF31E0" w:rsidRPr="000E17E3" w:rsidRDefault="00DF31E0" w:rsidP="00DF31E0">
      <w:pPr>
        <w:bidi w:val="0"/>
        <w:spacing w:before="0" w:after="200"/>
        <w:rPr>
          <w:rFonts w:asciiTheme="majorBidi" w:hAnsiTheme="majorBidi" w:cstheme="majorBidi"/>
          <w:sz w:val="26"/>
          <w:szCs w:val="26"/>
          <w:vertAlign w:val="baseline"/>
        </w:rPr>
      </w:pPr>
      <w:r w:rsidRPr="000E17E3">
        <w:rPr>
          <w:rFonts w:asciiTheme="majorBidi" w:hAnsiTheme="majorBidi" w:cstheme="majorBidi"/>
          <w:sz w:val="26"/>
          <w:szCs w:val="26"/>
          <w:vertAlign w:val="baseline"/>
        </w:rPr>
        <w:t>So , in askar network we should  construct rings for all four main feeders (on 6.6kv)  after the switch gear ,between every two adjacent feeders , the main transmission line can Carries an electric current  up to 395A.</w:t>
      </w:r>
    </w:p>
    <w:p w:rsidR="00DF31E0" w:rsidRPr="000E17E3" w:rsidRDefault="00DF31E0" w:rsidP="00DF31E0">
      <w:pPr>
        <w:bidi w:val="0"/>
        <w:spacing w:before="0" w:after="200"/>
        <w:rPr>
          <w:rFonts w:asciiTheme="majorBidi" w:hAnsiTheme="majorBidi" w:cstheme="majorBidi"/>
          <w:sz w:val="26"/>
          <w:szCs w:val="26"/>
          <w:vertAlign w:val="baseline"/>
        </w:rPr>
      </w:pPr>
      <w:r w:rsidRPr="000E17E3">
        <w:rPr>
          <w:rFonts w:asciiTheme="majorBidi" w:hAnsiTheme="majorBidi" w:cstheme="majorBidi"/>
          <w:sz w:val="26"/>
          <w:szCs w:val="26"/>
          <w:vertAlign w:val="baseline"/>
        </w:rPr>
        <w:t xml:space="preserve">But at worst condition they carry currents as the following </w:t>
      </w:r>
    </w:p>
    <w:tbl>
      <w:tblPr>
        <w:tblStyle w:val="LightList-Accent11"/>
        <w:tblW w:w="0" w:type="auto"/>
        <w:tblLook w:val="04A0"/>
      </w:tblPr>
      <w:tblGrid>
        <w:gridCol w:w="2972"/>
        <w:gridCol w:w="2897"/>
        <w:gridCol w:w="2897"/>
      </w:tblGrid>
      <w:tr w:rsidR="00DF31E0" w:rsidRPr="000E17E3" w:rsidTr="00533410">
        <w:trPr>
          <w:cnfStyle w:val="100000000000"/>
        </w:trPr>
        <w:tc>
          <w:tcPr>
            <w:cnfStyle w:val="001000000000"/>
            <w:tcW w:w="3192" w:type="dxa"/>
          </w:tcPr>
          <w:p w:rsidR="00DF31E0" w:rsidRPr="000E17E3" w:rsidRDefault="00DF31E0" w:rsidP="00DF31E0">
            <w:pPr>
              <w:bidi w:val="0"/>
              <w:jc w:val="center"/>
              <w:rPr>
                <w:rFonts w:asciiTheme="majorBidi" w:hAnsiTheme="majorBidi" w:cstheme="majorBidi"/>
                <w:sz w:val="26"/>
                <w:szCs w:val="26"/>
              </w:rPr>
            </w:pPr>
            <w:r w:rsidRPr="000E17E3">
              <w:rPr>
                <w:rFonts w:asciiTheme="majorBidi" w:hAnsiTheme="majorBidi" w:cstheme="majorBidi"/>
                <w:sz w:val="26"/>
                <w:szCs w:val="26"/>
              </w:rPr>
              <w:t>Feeder</w:t>
            </w:r>
          </w:p>
        </w:tc>
        <w:tc>
          <w:tcPr>
            <w:tcW w:w="3192" w:type="dxa"/>
          </w:tcPr>
          <w:p w:rsidR="00DF31E0" w:rsidRPr="000E17E3" w:rsidRDefault="00DF31E0" w:rsidP="00DF31E0">
            <w:pPr>
              <w:bidi w:val="0"/>
              <w:jc w:val="center"/>
              <w:cnfStyle w:val="100000000000"/>
              <w:rPr>
                <w:rFonts w:asciiTheme="majorBidi" w:hAnsiTheme="majorBidi" w:cstheme="majorBidi"/>
                <w:sz w:val="26"/>
                <w:szCs w:val="26"/>
              </w:rPr>
            </w:pPr>
            <w:r w:rsidRPr="000E17E3">
              <w:rPr>
                <w:rFonts w:asciiTheme="majorBidi" w:hAnsiTheme="majorBidi" w:cstheme="majorBidi"/>
                <w:sz w:val="26"/>
                <w:szCs w:val="26"/>
              </w:rPr>
              <w:t>Rated current</w:t>
            </w:r>
          </w:p>
        </w:tc>
        <w:tc>
          <w:tcPr>
            <w:tcW w:w="3192" w:type="dxa"/>
          </w:tcPr>
          <w:p w:rsidR="00DF31E0" w:rsidRPr="000E17E3" w:rsidRDefault="00DF31E0" w:rsidP="00DF31E0">
            <w:pPr>
              <w:bidi w:val="0"/>
              <w:jc w:val="center"/>
              <w:cnfStyle w:val="100000000000"/>
              <w:rPr>
                <w:rFonts w:asciiTheme="majorBidi" w:hAnsiTheme="majorBidi" w:cstheme="majorBidi"/>
                <w:sz w:val="26"/>
                <w:szCs w:val="26"/>
              </w:rPr>
            </w:pPr>
            <w:r w:rsidRPr="000E17E3">
              <w:rPr>
                <w:rFonts w:asciiTheme="majorBidi" w:hAnsiTheme="majorBidi" w:cstheme="majorBidi"/>
                <w:sz w:val="26"/>
                <w:szCs w:val="26"/>
              </w:rPr>
              <w:t>Actual current</w:t>
            </w:r>
          </w:p>
        </w:tc>
      </w:tr>
      <w:tr w:rsidR="00DF31E0" w:rsidRPr="000E17E3" w:rsidTr="00533410">
        <w:trPr>
          <w:cnfStyle w:val="000000100000"/>
        </w:trPr>
        <w:tc>
          <w:tcPr>
            <w:cnfStyle w:val="001000000000"/>
            <w:tcW w:w="3192" w:type="dxa"/>
          </w:tcPr>
          <w:p w:rsidR="00DF31E0" w:rsidRPr="000E17E3" w:rsidRDefault="00DF31E0" w:rsidP="00DF31E0">
            <w:pPr>
              <w:bidi w:val="0"/>
              <w:jc w:val="center"/>
              <w:rPr>
                <w:rFonts w:asciiTheme="majorBidi" w:hAnsiTheme="majorBidi" w:cstheme="majorBidi"/>
                <w:sz w:val="26"/>
                <w:szCs w:val="26"/>
              </w:rPr>
            </w:pPr>
            <w:r w:rsidRPr="000E17E3">
              <w:rPr>
                <w:rFonts w:asciiTheme="majorBidi" w:hAnsiTheme="majorBidi" w:cstheme="majorBidi"/>
                <w:sz w:val="26"/>
                <w:szCs w:val="26"/>
              </w:rPr>
              <w:t>SOUK ALKHODAR</w:t>
            </w:r>
          </w:p>
        </w:tc>
        <w:tc>
          <w:tcPr>
            <w:tcW w:w="3192" w:type="dxa"/>
          </w:tcPr>
          <w:p w:rsidR="00DF31E0" w:rsidRPr="000E17E3" w:rsidRDefault="00DF31E0" w:rsidP="00DF31E0">
            <w:pPr>
              <w:bidi w:val="0"/>
              <w:jc w:val="center"/>
              <w:cnfStyle w:val="000000100000"/>
              <w:rPr>
                <w:rFonts w:asciiTheme="majorBidi" w:hAnsiTheme="majorBidi" w:cstheme="majorBidi"/>
                <w:sz w:val="26"/>
                <w:szCs w:val="26"/>
              </w:rPr>
            </w:pPr>
            <w:r w:rsidRPr="000E17E3">
              <w:rPr>
                <w:rFonts w:asciiTheme="majorBidi" w:hAnsiTheme="majorBidi" w:cstheme="majorBidi"/>
                <w:sz w:val="26"/>
                <w:szCs w:val="26"/>
              </w:rPr>
              <w:t>395</w:t>
            </w:r>
          </w:p>
        </w:tc>
        <w:tc>
          <w:tcPr>
            <w:tcW w:w="3192" w:type="dxa"/>
          </w:tcPr>
          <w:p w:rsidR="00DF31E0" w:rsidRPr="000E17E3" w:rsidRDefault="00DF31E0" w:rsidP="00DF31E0">
            <w:pPr>
              <w:bidi w:val="0"/>
              <w:jc w:val="center"/>
              <w:cnfStyle w:val="000000100000"/>
              <w:rPr>
                <w:rFonts w:asciiTheme="majorBidi" w:hAnsiTheme="majorBidi" w:cstheme="majorBidi"/>
                <w:sz w:val="26"/>
                <w:szCs w:val="26"/>
              </w:rPr>
            </w:pPr>
            <w:r w:rsidRPr="000E17E3">
              <w:rPr>
                <w:rFonts w:asciiTheme="majorBidi" w:hAnsiTheme="majorBidi" w:cstheme="majorBidi"/>
                <w:sz w:val="26"/>
                <w:szCs w:val="26"/>
              </w:rPr>
              <w:t>65</w:t>
            </w:r>
          </w:p>
        </w:tc>
      </w:tr>
      <w:tr w:rsidR="00DF31E0" w:rsidRPr="000E17E3" w:rsidTr="00533410">
        <w:tc>
          <w:tcPr>
            <w:cnfStyle w:val="001000000000"/>
            <w:tcW w:w="3192" w:type="dxa"/>
          </w:tcPr>
          <w:p w:rsidR="00DF31E0" w:rsidRPr="000E17E3" w:rsidRDefault="00DF31E0" w:rsidP="00DF31E0">
            <w:pPr>
              <w:bidi w:val="0"/>
              <w:jc w:val="center"/>
              <w:rPr>
                <w:rFonts w:asciiTheme="majorBidi" w:hAnsiTheme="majorBidi" w:cstheme="majorBidi"/>
                <w:sz w:val="26"/>
                <w:szCs w:val="26"/>
              </w:rPr>
            </w:pPr>
            <w:r w:rsidRPr="000E17E3">
              <w:rPr>
                <w:rFonts w:asciiTheme="majorBidi" w:hAnsiTheme="majorBidi" w:cstheme="majorBidi"/>
                <w:sz w:val="26"/>
                <w:szCs w:val="26"/>
              </w:rPr>
              <w:t>NWASER(1)</w:t>
            </w:r>
          </w:p>
        </w:tc>
        <w:tc>
          <w:tcPr>
            <w:tcW w:w="3192" w:type="dxa"/>
          </w:tcPr>
          <w:p w:rsidR="00DF31E0" w:rsidRPr="000E17E3" w:rsidRDefault="00DF31E0" w:rsidP="00DF31E0">
            <w:pPr>
              <w:bidi w:val="0"/>
              <w:jc w:val="center"/>
              <w:cnfStyle w:val="000000000000"/>
              <w:rPr>
                <w:rFonts w:asciiTheme="majorBidi" w:hAnsiTheme="majorBidi" w:cstheme="majorBidi"/>
                <w:sz w:val="26"/>
                <w:szCs w:val="26"/>
              </w:rPr>
            </w:pPr>
            <w:r w:rsidRPr="000E17E3">
              <w:rPr>
                <w:rFonts w:asciiTheme="majorBidi" w:hAnsiTheme="majorBidi" w:cstheme="majorBidi"/>
                <w:sz w:val="26"/>
                <w:szCs w:val="26"/>
              </w:rPr>
              <w:t>395</w:t>
            </w:r>
          </w:p>
        </w:tc>
        <w:tc>
          <w:tcPr>
            <w:tcW w:w="3192" w:type="dxa"/>
          </w:tcPr>
          <w:p w:rsidR="00DF31E0" w:rsidRPr="000E17E3" w:rsidRDefault="00DF31E0" w:rsidP="00DF31E0">
            <w:pPr>
              <w:bidi w:val="0"/>
              <w:jc w:val="center"/>
              <w:cnfStyle w:val="000000000000"/>
              <w:rPr>
                <w:rFonts w:asciiTheme="majorBidi" w:hAnsiTheme="majorBidi" w:cstheme="majorBidi"/>
                <w:sz w:val="26"/>
                <w:szCs w:val="26"/>
              </w:rPr>
            </w:pPr>
            <w:r w:rsidRPr="000E17E3">
              <w:rPr>
                <w:rFonts w:asciiTheme="majorBidi" w:hAnsiTheme="majorBidi" w:cstheme="majorBidi"/>
                <w:sz w:val="26"/>
                <w:szCs w:val="26"/>
              </w:rPr>
              <w:t>85</w:t>
            </w:r>
          </w:p>
        </w:tc>
      </w:tr>
      <w:tr w:rsidR="00DF31E0" w:rsidRPr="000E17E3" w:rsidTr="00533410">
        <w:trPr>
          <w:cnfStyle w:val="000000100000"/>
        </w:trPr>
        <w:tc>
          <w:tcPr>
            <w:cnfStyle w:val="001000000000"/>
            <w:tcW w:w="3192" w:type="dxa"/>
          </w:tcPr>
          <w:p w:rsidR="00DF31E0" w:rsidRPr="000E17E3" w:rsidRDefault="00DF31E0" w:rsidP="00DF31E0">
            <w:pPr>
              <w:bidi w:val="0"/>
              <w:jc w:val="center"/>
              <w:rPr>
                <w:rFonts w:asciiTheme="majorBidi" w:hAnsiTheme="majorBidi" w:cstheme="majorBidi"/>
                <w:sz w:val="26"/>
                <w:szCs w:val="26"/>
              </w:rPr>
            </w:pPr>
            <w:r w:rsidRPr="000E17E3">
              <w:rPr>
                <w:rFonts w:asciiTheme="majorBidi" w:hAnsiTheme="majorBidi" w:cstheme="majorBidi"/>
                <w:sz w:val="26"/>
                <w:szCs w:val="26"/>
              </w:rPr>
              <w:t>NWASER (2)</w:t>
            </w:r>
          </w:p>
        </w:tc>
        <w:tc>
          <w:tcPr>
            <w:tcW w:w="3192" w:type="dxa"/>
          </w:tcPr>
          <w:p w:rsidR="00DF31E0" w:rsidRPr="000E17E3" w:rsidRDefault="00DF31E0" w:rsidP="00DF31E0">
            <w:pPr>
              <w:bidi w:val="0"/>
              <w:jc w:val="center"/>
              <w:cnfStyle w:val="000000100000"/>
              <w:rPr>
                <w:rFonts w:asciiTheme="majorBidi" w:hAnsiTheme="majorBidi" w:cstheme="majorBidi"/>
                <w:sz w:val="26"/>
                <w:szCs w:val="26"/>
              </w:rPr>
            </w:pPr>
            <w:r w:rsidRPr="000E17E3">
              <w:rPr>
                <w:rFonts w:asciiTheme="majorBidi" w:hAnsiTheme="majorBidi" w:cstheme="majorBidi"/>
                <w:sz w:val="26"/>
                <w:szCs w:val="26"/>
              </w:rPr>
              <w:t>395</w:t>
            </w:r>
          </w:p>
        </w:tc>
        <w:tc>
          <w:tcPr>
            <w:tcW w:w="3192" w:type="dxa"/>
          </w:tcPr>
          <w:p w:rsidR="00DF31E0" w:rsidRPr="000E17E3" w:rsidRDefault="00DF31E0" w:rsidP="00DF31E0">
            <w:pPr>
              <w:bidi w:val="0"/>
              <w:jc w:val="center"/>
              <w:cnfStyle w:val="000000100000"/>
              <w:rPr>
                <w:rFonts w:asciiTheme="majorBidi" w:hAnsiTheme="majorBidi" w:cstheme="majorBidi"/>
                <w:sz w:val="26"/>
                <w:szCs w:val="26"/>
              </w:rPr>
            </w:pPr>
            <w:r w:rsidRPr="000E17E3">
              <w:rPr>
                <w:rFonts w:asciiTheme="majorBidi" w:hAnsiTheme="majorBidi" w:cstheme="majorBidi"/>
                <w:sz w:val="26"/>
                <w:szCs w:val="26"/>
              </w:rPr>
              <w:t>195</w:t>
            </w:r>
          </w:p>
        </w:tc>
      </w:tr>
      <w:tr w:rsidR="00DF31E0" w:rsidRPr="000E17E3" w:rsidTr="00533410">
        <w:tc>
          <w:tcPr>
            <w:cnfStyle w:val="001000000000"/>
            <w:tcW w:w="3192" w:type="dxa"/>
          </w:tcPr>
          <w:p w:rsidR="00DF31E0" w:rsidRPr="000E17E3" w:rsidRDefault="00DF31E0" w:rsidP="00DF31E0">
            <w:pPr>
              <w:bidi w:val="0"/>
              <w:jc w:val="center"/>
              <w:rPr>
                <w:rFonts w:asciiTheme="majorBidi" w:hAnsiTheme="majorBidi" w:cstheme="majorBidi"/>
                <w:sz w:val="26"/>
                <w:szCs w:val="26"/>
              </w:rPr>
            </w:pPr>
            <w:r w:rsidRPr="000E17E3">
              <w:rPr>
                <w:rFonts w:asciiTheme="majorBidi" w:hAnsiTheme="majorBidi" w:cstheme="majorBidi"/>
                <w:sz w:val="26"/>
                <w:szCs w:val="26"/>
              </w:rPr>
              <w:t>ALTHALAJAT</w:t>
            </w:r>
          </w:p>
        </w:tc>
        <w:tc>
          <w:tcPr>
            <w:tcW w:w="3192" w:type="dxa"/>
          </w:tcPr>
          <w:p w:rsidR="00DF31E0" w:rsidRPr="000E17E3" w:rsidRDefault="00DF31E0" w:rsidP="00DF31E0">
            <w:pPr>
              <w:bidi w:val="0"/>
              <w:jc w:val="center"/>
              <w:cnfStyle w:val="000000000000"/>
              <w:rPr>
                <w:rFonts w:asciiTheme="majorBidi" w:hAnsiTheme="majorBidi" w:cstheme="majorBidi"/>
                <w:sz w:val="26"/>
                <w:szCs w:val="26"/>
              </w:rPr>
            </w:pPr>
            <w:r w:rsidRPr="000E17E3">
              <w:rPr>
                <w:rFonts w:asciiTheme="majorBidi" w:hAnsiTheme="majorBidi" w:cstheme="majorBidi"/>
                <w:sz w:val="26"/>
                <w:szCs w:val="26"/>
              </w:rPr>
              <w:t>395</w:t>
            </w:r>
          </w:p>
        </w:tc>
        <w:tc>
          <w:tcPr>
            <w:tcW w:w="3192" w:type="dxa"/>
          </w:tcPr>
          <w:p w:rsidR="00DF31E0" w:rsidRPr="000E17E3" w:rsidRDefault="00DF31E0" w:rsidP="00DF31E0">
            <w:pPr>
              <w:bidi w:val="0"/>
              <w:jc w:val="center"/>
              <w:cnfStyle w:val="000000000000"/>
              <w:rPr>
                <w:rFonts w:asciiTheme="majorBidi" w:hAnsiTheme="majorBidi" w:cstheme="majorBidi"/>
                <w:sz w:val="26"/>
                <w:szCs w:val="26"/>
              </w:rPr>
            </w:pPr>
            <w:r w:rsidRPr="000E17E3">
              <w:rPr>
                <w:rFonts w:asciiTheme="majorBidi" w:hAnsiTheme="majorBidi" w:cstheme="majorBidi"/>
                <w:sz w:val="26"/>
                <w:szCs w:val="26"/>
              </w:rPr>
              <w:t>235</w:t>
            </w:r>
          </w:p>
        </w:tc>
      </w:tr>
    </w:tbl>
    <w:p w:rsidR="00DF31E0" w:rsidRPr="000E17E3" w:rsidRDefault="00DF31E0" w:rsidP="00DF31E0">
      <w:pPr>
        <w:bidi w:val="0"/>
        <w:spacing w:before="0" w:after="200"/>
        <w:rPr>
          <w:rFonts w:asciiTheme="majorBidi" w:hAnsiTheme="majorBidi" w:cstheme="majorBidi"/>
          <w:sz w:val="26"/>
          <w:szCs w:val="26"/>
          <w:vertAlign w:val="baseline"/>
        </w:rPr>
      </w:pPr>
    </w:p>
    <w:p w:rsidR="00DF31E0" w:rsidRPr="000E17E3" w:rsidRDefault="00DF31E0" w:rsidP="00DF31E0">
      <w:pPr>
        <w:bidi w:val="0"/>
        <w:spacing w:before="0" w:after="200"/>
        <w:rPr>
          <w:rFonts w:asciiTheme="majorBidi" w:hAnsiTheme="majorBidi" w:cstheme="majorBidi"/>
          <w:sz w:val="26"/>
          <w:szCs w:val="26"/>
          <w:vertAlign w:val="baseline"/>
        </w:rPr>
      </w:pPr>
      <w:r w:rsidRPr="000E17E3">
        <w:rPr>
          <w:rFonts w:asciiTheme="majorBidi" w:hAnsiTheme="majorBidi" w:cstheme="majorBidi"/>
          <w:sz w:val="26"/>
          <w:szCs w:val="26"/>
          <w:vertAlign w:val="baseline"/>
        </w:rPr>
        <w:t>*We cant make full ring technique for all loads for  the 2 feeders NWASER (2) and ALTHALAJAT because the current will exceed than rated current .so, we will make different rings for different parts of cables to carry the value of current.</w:t>
      </w:r>
    </w:p>
    <w:p w:rsidR="00DF31E0" w:rsidRPr="000E17E3" w:rsidRDefault="00DF31E0" w:rsidP="00DF31E0">
      <w:pPr>
        <w:bidi w:val="0"/>
        <w:spacing w:before="0" w:after="200"/>
        <w:rPr>
          <w:rFonts w:asciiTheme="majorBidi" w:hAnsiTheme="majorBidi" w:cstheme="majorBidi"/>
          <w:sz w:val="26"/>
          <w:szCs w:val="26"/>
          <w:vertAlign w:val="baseline"/>
        </w:rPr>
      </w:pPr>
      <w:r w:rsidRPr="000E17E3">
        <w:rPr>
          <w:rFonts w:asciiTheme="majorBidi" w:hAnsiTheme="majorBidi" w:cstheme="majorBidi"/>
          <w:sz w:val="26"/>
          <w:szCs w:val="26"/>
          <w:vertAlign w:val="baseline"/>
        </w:rPr>
        <w:t>We make the ring between SOUK ALKHODAR and NWASER (1) as follows:</w:t>
      </w:r>
    </w:p>
    <w:p w:rsidR="00DF31E0" w:rsidRPr="00DF31E0" w:rsidRDefault="00DF31E0" w:rsidP="00DF31E0">
      <w:pPr>
        <w:bidi w:val="0"/>
        <w:spacing w:before="0" w:after="200"/>
        <w:rPr>
          <w:vertAlign w:val="baseline"/>
        </w:rPr>
      </w:pPr>
    </w:p>
    <w:p w:rsidR="00DF31E0" w:rsidRPr="00DF31E0" w:rsidRDefault="00DF31E0" w:rsidP="00DF31E0">
      <w:pPr>
        <w:bidi w:val="0"/>
        <w:spacing w:before="0" w:after="200"/>
        <w:ind w:right="509"/>
        <w:rPr>
          <w:vertAlign w:val="baseline"/>
        </w:rPr>
      </w:pPr>
      <w:r w:rsidRPr="00DF31E0">
        <w:rPr>
          <w:noProof/>
          <w:vertAlign w:val="baseline"/>
        </w:rPr>
        <w:drawing>
          <wp:inline distT="0" distB="0" distL="0" distR="0">
            <wp:extent cx="4905375" cy="2524125"/>
            <wp:effectExtent l="190500" t="152400" r="180975" b="142875"/>
            <wp:docPr id="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srcRect/>
                    <a:stretch>
                      <a:fillRect/>
                    </a:stretch>
                  </pic:blipFill>
                  <pic:spPr bwMode="auto">
                    <a:xfrm>
                      <a:off x="0" y="0"/>
                      <a:ext cx="4905375" cy="2524125"/>
                    </a:xfrm>
                    <a:prstGeom prst="rect">
                      <a:avLst/>
                    </a:prstGeom>
                    <a:ln>
                      <a:noFill/>
                    </a:ln>
                    <a:effectLst>
                      <a:outerShdw blurRad="190500" algn="tl" rotWithShape="0">
                        <a:srgbClr val="000000">
                          <a:alpha val="70000"/>
                        </a:srgbClr>
                      </a:outerShdw>
                    </a:effectLst>
                  </pic:spPr>
                </pic:pic>
              </a:graphicData>
            </a:graphic>
          </wp:inline>
        </w:drawing>
      </w:r>
    </w:p>
    <w:p w:rsidR="00DF31E0" w:rsidRPr="000E17E3" w:rsidRDefault="00DF31E0" w:rsidP="00DF31E0">
      <w:pPr>
        <w:bidi w:val="0"/>
        <w:spacing w:before="0" w:after="200"/>
        <w:rPr>
          <w:rFonts w:asciiTheme="majorBidi" w:hAnsiTheme="majorBidi" w:cstheme="majorBidi"/>
          <w:sz w:val="26"/>
          <w:szCs w:val="26"/>
          <w:vertAlign w:val="baseline"/>
        </w:rPr>
      </w:pPr>
      <w:r w:rsidRPr="000E17E3">
        <w:rPr>
          <w:rFonts w:asciiTheme="majorBidi" w:hAnsiTheme="majorBidi" w:cstheme="majorBidi"/>
          <w:sz w:val="26"/>
          <w:szCs w:val="26"/>
          <w:vertAlign w:val="baseline"/>
        </w:rPr>
        <w:t>And the same for the other feeders as follows :</w:t>
      </w:r>
    </w:p>
    <w:p w:rsidR="00DF31E0" w:rsidRPr="00DF31E0" w:rsidRDefault="00DF31E0" w:rsidP="00DF31E0">
      <w:pPr>
        <w:bidi w:val="0"/>
        <w:spacing w:before="0" w:after="200"/>
        <w:rPr>
          <w:vertAlign w:val="baseline"/>
        </w:rPr>
      </w:pPr>
      <w:r w:rsidRPr="00DF31E0">
        <w:rPr>
          <w:noProof/>
          <w:vertAlign w:val="baseline"/>
        </w:rPr>
        <w:lastRenderedPageBreak/>
        <w:drawing>
          <wp:inline distT="0" distB="0" distL="0" distR="0">
            <wp:extent cx="4743450" cy="2466975"/>
            <wp:effectExtent l="190500" t="152400" r="171450" b="142875"/>
            <wp:docPr id="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srcRect/>
                    <a:stretch>
                      <a:fillRect/>
                    </a:stretch>
                  </pic:blipFill>
                  <pic:spPr bwMode="auto">
                    <a:xfrm>
                      <a:off x="0" y="0"/>
                      <a:ext cx="4743450" cy="2466975"/>
                    </a:xfrm>
                    <a:prstGeom prst="rect">
                      <a:avLst/>
                    </a:prstGeom>
                    <a:ln>
                      <a:noFill/>
                    </a:ln>
                    <a:effectLst>
                      <a:outerShdw blurRad="190500" algn="tl" rotWithShape="0">
                        <a:srgbClr val="000000">
                          <a:alpha val="70000"/>
                        </a:srgbClr>
                      </a:outerShdw>
                    </a:effectLst>
                  </pic:spPr>
                </pic:pic>
              </a:graphicData>
            </a:graphic>
          </wp:inline>
        </w:drawing>
      </w:r>
    </w:p>
    <w:p w:rsidR="00DF31E0" w:rsidRPr="00DF31E0" w:rsidRDefault="00DF31E0" w:rsidP="00DF31E0">
      <w:pPr>
        <w:bidi w:val="0"/>
        <w:spacing w:before="0" w:after="200"/>
        <w:jc w:val="center"/>
        <w:rPr>
          <w:vertAlign w:val="baseline"/>
        </w:rPr>
      </w:pPr>
      <w:r w:rsidRPr="00DF31E0">
        <w:rPr>
          <w:vertAlign w:val="baseline"/>
        </w:rPr>
        <w:t>NWASER(1) and NWASER(2)</w:t>
      </w:r>
    </w:p>
    <w:p w:rsidR="00DF31E0" w:rsidRPr="00DF31E0" w:rsidRDefault="00DF31E0" w:rsidP="00DF31E0">
      <w:pPr>
        <w:bidi w:val="0"/>
        <w:spacing w:before="0" w:after="200"/>
        <w:rPr>
          <w:vertAlign w:val="baseline"/>
        </w:rPr>
      </w:pPr>
      <w:r w:rsidRPr="00DF31E0">
        <w:rPr>
          <w:noProof/>
          <w:vertAlign w:val="baseline"/>
        </w:rPr>
        <w:drawing>
          <wp:inline distT="0" distB="0" distL="0" distR="0">
            <wp:extent cx="4743450" cy="2333625"/>
            <wp:effectExtent l="190500" t="152400" r="171450" b="142875"/>
            <wp:docPr id="5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srcRect/>
                    <a:stretch>
                      <a:fillRect/>
                    </a:stretch>
                  </pic:blipFill>
                  <pic:spPr bwMode="auto">
                    <a:xfrm>
                      <a:off x="0" y="0"/>
                      <a:ext cx="4743450" cy="2333625"/>
                    </a:xfrm>
                    <a:prstGeom prst="rect">
                      <a:avLst/>
                    </a:prstGeom>
                    <a:ln>
                      <a:noFill/>
                    </a:ln>
                    <a:effectLst>
                      <a:outerShdw blurRad="190500" algn="tl" rotWithShape="0">
                        <a:srgbClr val="000000">
                          <a:alpha val="70000"/>
                        </a:srgbClr>
                      </a:outerShdw>
                    </a:effectLst>
                  </pic:spPr>
                </pic:pic>
              </a:graphicData>
            </a:graphic>
          </wp:inline>
        </w:drawing>
      </w:r>
    </w:p>
    <w:p w:rsidR="00DF31E0" w:rsidRPr="00DF31E0" w:rsidRDefault="00DF31E0" w:rsidP="00DF31E0">
      <w:pPr>
        <w:bidi w:val="0"/>
        <w:spacing w:before="0" w:after="200"/>
        <w:jc w:val="center"/>
        <w:rPr>
          <w:vertAlign w:val="baseline"/>
        </w:rPr>
      </w:pPr>
      <w:r w:rsidRPr="00DF31E0">
        <w:rPr>
          <w:vertAlign w:val="baseline"/>
        </w:rPr>
        <w:t>NWASER (2) and ALTHALAJAT</w:t>
      </w:r>
    </w:p>
    <w:p w:rsidR="00DF31E0" w:rsidRPr="00DF31E0" w:rsidRDefault="00DF31E0" w:rsidP="00DF31E0">
      <w:pPr>
        <w:bidi w:val="0"/>
        <w:spacing w:before="0" w:after="200"/>
        <w:rPr>
          <w:vertAlign w:val="baseline"/>
        </w:rPr>
      </w:pPr>
    </w:p>
    <w:p w:rsidR="00DF31E0" w:rsidRPr="000E17E3" w:rsidRDefault="00DF31E0" w:rsidP="00DF31E0">
      <w:pPr>
        <w:bidi w:val="0"/>
        <w:spacing w:before="0" w:after="200"/>
        <w:rPr>
          <w:rFonts w:asciiTheme="majorBidi" w:hAnsiTheme="majorBidi" w:cstheme="majorBidi"/>
          <w:sz w:val="26"/>
          <w:szCs w:val="26"/>
          <w:vertAlign w:val="baseline"/>
        </w:rPr>
      </w:pPr>
      <w:r w:rsidRPr="000E17E3">
        <w:rPr>
          <w:rFonts w:asciiTheme="majorBidi" w:hAnsiTheme="majorBidi" w:cstheme="majorBidi"/>
          <w:sz w:val="26"/>
          <w:szCs w:val="26"/>
          <w:vertAlign w:val="baseline"/>
        </w:rPr>
        <w:t xml:space="preserve">And we made many rings inside the network  , because the fault may not occur on the main feeders </w:t>
      </w:r>
    </w:p>
    <w:p w:rsidR="00DF31E0" w:rsidRPr="000E17E3" w:rsidRDefault="00DF31E0" w:rsidP="00DF31E0">
      <w:pPr>
        <w:bidi w:val="0"/>
        <w:spacing w:before="0" w:after="200"/>
        <w:rPr>
          <w:rFonts w:asciiTheme="majorBidi" w:hAnsiTheme="majorBidi" w:cstheme="majorBidi"/>
          <w:sz w:val="26"/>
          <w:szCs w:val="26"/>
          <w:vertAlign w:val="baseline"/>
        </w:rPr>
      </w:pPr>
      <w:r w:rsidRPr="000E17E3">
        <w:rPr>
          <w:rFonts w:asciiTheme="majorBidi" w:hAnsiTheme="majorBidi" w:cstheme="majorBidi"/>
          <w:sz w:val="26"/>
          <w:szCs w:val="26"/>
          <w:vertAlign w:val="baseline"/>
        </w:rPr>
        <w:t>And we did that as follows :</w:t>
      </w:r>
    </w:p>
    <w:p w:rsidR="00DF31E0" w:rsidRPr="00DF31E0" w:rsidRDefault="00DF31E0" w:rsidP="00DF31E0">
      <w:pPr>
        <w:bidi w:val="0"/>
        <w:spacing w:before="0" w:after="200"/>
        <w:rPr>
          <w:vertAlign w:val="baseline"/>
        </w:rPr>
      </w:pPr>
      <w:r w:rsidRPr="00DF31E0">
        <w:rPr>
          <w:noProof/>
          <w:vertAlign w:val="baseline"/>
        </w:rPr>
        <w:lastRenderedPageBreak/>
        <w:drawing>
          <wp:inline distT="0" distB="0" distL="0" distR="0">
            <wp:extent cx="4781550" cy="2486025"/>
            <wp:effectExtent l="190500" t="152400" r="171450" b="142875"/>
            <wp:docPr id="5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srcRect/>
                    <a:stretch>
                      <a:fillRect/>
                    </a:stretch>
                  </pic:blipFill>
                  <pic:spPr bwMode="auto">
                    <a:xfrm>
                      <a:off x="0" y="0"/>
                      <a:ext cx="4781550" cy="2486025"/>
                    </a:xfrm>
                    <a:prstGeom prst="rect">
                      <a:avLst/>
                    </a:prstGeom>
                    <a:ln>
                      <a:noFill/>
                    </a:ln>
                    <a:effectLst>
                      <a:outerShdw blurRad="190500" algn="tl" rotWithShape="0">
                        <a:srgbClr val="000000">
                          <a:alpha val="70000"/>
                        </a:srgbClr>
                      </a:outerShdw>
                    </a:effectLst>
                  </pic:spPr>
                </pic:pic>
              </a:graphicData>
            </a:graphic>
          </wp:inline>
        </w:drawing>
      </w:r>
      <w:r w:rsidRPr="00DF31E0">
        <w:rPr>
          <w:vertAlign w:val="baseline"/>
        </w:rPr>
        <w:t xml:space="preserve">  </w:t>
      </w:r>
    </w:p>
    <w:p w:rsidR="00DF31E0" w:rsidRPr="00DF31E0" w:rsidRDefault="00DF31E0" w:rsidP="00DF31E0">
      <w:pPr>
        <w:bidi w:val="0"/>
        <w:spacing w:before="0" w:after="200"/>
        <w:rPr>
          <w:vertAlign w:val="baseline"/>
        </w:rPr>
      </w:pPr>
      <w:r w:rsidRPr="00DF31E0">
        <w:rPr>
          <w:noProof/>
          <w:vertAlign w:val="baseline"/>
        </w:rPr>
        <w:drawing>
          <wp:inline distT="0" distB="0" distL="0" distR="0">
            <wp:extent cx="4781550" cy="2705100"/>
            <wp:effectExtent l="190500" t="152400" r="171450" b="133350"/>
            <wp:docPr id="5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srcRect/>
                    <a:stretch>
                      <a:fillRect/>
                    </a:stretch>
                  </pic:blipFill>
                  <pic:spPr bwMode="auto">
                    <a:xfrm>
                      <a:off x="0" y="0"/>
                      <a:ext cx="4781550" cy="2705100"/>
                    </a:xfrm>
                    <a:prstGeom prst="rect">
                      <a:avLst/>
                    </a:prstGeom>
                    <a:ln>
                      <a:noFill/>
                    </a:ln>
                    <a:effectLst>
                      <a:outerShdw blurRad="190500" algn="tl" rotWithShape="0">
                        <a:srgbClr val="000000">
                          <a:alpha val="70000"/>
                        </a:srgbClr>
                      </a:outerShdw>
                    </a:effectLst>
                  </pic:spPr>
                </pic:pic>
              </a:graphicData>
            </a:graphic>
          </wp:inline>
        </w:drawing>
      </w:r>
    </w:p>
    <w:p w:rsidR="00FA6B2E" w:rsidRPr="00DF31E0" w:rsidRDefault="00FA6B2E" w:rsidP="00DF31E0">
      <w:pPr>
        <w:jc w:val="right"/>
        <w:rPr>
          <w:sz w:val="32"/>
          <w:szCs w:val="32"/>
          <w:vertAlign w:val="baseline"/>
        </w:rPr>
      </w:pPr>
    </w:p>
    <w:p w:rsidR="006A2E72" w:rsidRDefault="006A2E72" w:rsidP="00DF31E0">
      <w:pPr>
        <w:bidi w:val="0"/>
        <w:jc w:val="right"/>
        <w:rPr>
          <w:sz w:val="32"/>
          <w:szCs w:val="32"/>
          <w:vertAlign w:val="baseline"/>
          <w:rtl/>
          <w:lang w:val="en-CA"/>
        </w:rPr>
      </w:pPr>
    </w:p>
    <w:p w:rsidR="006A2E72" w:rsidRDefault="006A2E72" w:rsidP="006A2E72">
      <w:pPr>
        <w:jc w:val="right"/>
        <w:rPr>
          <w:sz w:val="32"/>
          <w:szCs w:val="32"/>
          <w:vertAlign w:val="baseline"/>
          <w:rtl/>
          <w:lang w:val="en-CA"/>
        </w:rPr>
      </w:pPr>
    </w:p>
    <w:p w:rsidR="006A2E72" w:rsidRDefault="006A2E72" w:rsidP="006A2E72">
      <w:pPr>
        <w:jc w:val="right"/>
        <w:rPr>
          <w:sz w:val="32"/>
          <w:szCs w:val="32"/>
          <w:vertAlign w:val="baseline"/>
          <w:rtl/>
          <w:lang w:val="en-CA"/>
        </w:rPr>
      </w:pPr>
    </w:p>
    <w:p w:rsidR="006A2E72" w:rsidRDefault="006A2E72" w:rsidP="006A2E72">
      <w:pPr>
        <w:jc w:val="right"/>
        <w:rPr>
          <w:sz w:val="32"/>
          <w:szCs w:val="32"/>
          <w:vertAlign w:val="baseline"/>
          <w:rtl/>
          <w:lang w:val="en-CA"/>
        </w:rPr>
      </w:pPr>
    </w:p>
    <w:p w:rsidR="00FA6B2E" w:rsidRDefault="000E17E3" w:rsidP="000E17E3">
      <w:pPr>
        <w:pStyle w:val="Heading1"/>
        <w:bidi w:val="0"/>
        <w:rPr>
          <w:vertAlign w:val="baseline"/>
          <w:lang w:val="en-CA"/>
        </w:rPr>
      </w:pPr>
      <w:r>
        <w:rPr>
          <w:vertAlign w:val="baseline"/>
          <w:lang w:val="en-CA"/>
        </w:rPr>
        <w:lastRenderedPageBreak/>
        <w:t xml:space="preserve">3.9 </w:t>
      </w:r>
      <w:r w:rsidR="00FA6B2E" w:rsidRPr="00FA6B2E">
        <w:rPr>
          <w:vertAlign w:val="baseline"/>
          <w:lang w:val="en-CA"/>
        </w:rPr>
        <w:t>Comparing between two cases (different voltages level on the same transformer)</w:t>
      </w:r>
      <w:r w:rsidR="00FA6B2E">
        <w:rPr>
          <w:vertAlign w:val="baseline"/>
          <w:lang w:val="en-CA"/>
        </w:rPr>
        <w:t>:</w:t>
      </w:r>
    </w:p>
    <w:p w:rsidR="005F01E6" w:rsidRDefault="005F01E6" w:rsidP="005F01E6">
      <w:pPr>
        <w:jc w:val="center"/>
        <w:rPr>
          <w:sz w:val="32"/>
          <w:szCs w:val="32"/>
          <w:u w:val="single"/>
          <w:vertAlign w:val="baseline"/>
          <w:lang w:val="en-CA"/>
        </w:rPr>
      </w:pPr>
      <w:r>
        <w:rPr>
          <w:sz w:val="32"/>
          <w:szCs w:val="32"/>
          <w:u w:val="single"/>
          <w:vertAlign w:val="baseline"/>
          <w:lang w:val="en-CA"/>
        </w:rPr>
        <w:t>6.6KV</w:t>
      </w:r>
    </w:p>
    <w:p w:rsidR="005F01E6" w:rsidRPr="00FA6B2E" w:rsidRDefault="005F01E6" w:rsidP="00FA6B2E">
      <w:pPr>
        <w:jc w:val="right"/>
        <w:rPr>
          <w:sz w:val="32"/>
          <w:szCs w:val="32"/>
          <w:u w:val="single"/>
          <w:vertAlign w:val="baseline"/>
          <w:lang w:val="en-CA"/>
        </w:rPr>
      </w:pPr>
      <w:r w:rsidRPr="005F01E6">
        <w:rPr>
          <w:rFonts w:cs="Arial"/>
          <w:noProof/>
          <w:sz w:val="32"/>
          <w:szCs w:val="32"/>
          <w:u w:val="single"/>
          <w:vertAlign w:val="baseline"/>
          <w:rtl/>
        </w:rPr>
        <w:drawing>
          <wp:inline distT="0" distB="0" distL="0" distR="0">
            <wp:extent cx="5274310" cy="2735438"/>
            <wp:effectExtent l="19050" t="0" r="21590" b="7762"/>
            <wp:docPr id="1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F01E6" w:rsidRPr="005F01E6" w:rsidRDefault="005F01E6" w:rsidP="005F01E6">
      <w:pPr>
        <w:jc w:val="center"/>
        <w:rPr>
          <w:sz w:val="32"/>
          <w:szCs w:val="32"/>
          <w:u w:val="single"/>
          <w:vertAlign w:val="baseline"/>
          <w:lang w:val="en-CA"/>
        </w:rPr>
      </w:pPr>
      <w:r>
        <w:rPr>
          <w:sz w:val="32"/>
          <w:szCs w:val="32"/>
          <w:u w:val="single"/>
          <w:vertAlign w:val="baseline"/>
          <w:lang w:val="en-CA"/>
        </w:rPr>
        <w:t>11KV</w:t>
      </w:r>
    </w:p>
    <w:p w:rsidR="00FA6B2E" w:rsidRDefault="005F01E6">
      <w:pPr>
        <w:jc w:val="right"/>
        <w:rPr>
          <w:sz w:val="32"/>
          <w:szCs w:val="32"/>
          <w:vertAlign w:val="baseline"/>
          <w:rtl/>
          <w:lang w:val="en-CA"/>
        </w:rPr>
      </w:pPr>
      <w:r w:rsidRPr="005F01E6">
        <w:rPr>
          <w:rFonts w:cs="Arial"/>
          <w:noProof/>
          <w:sz w:val="32"/>
          <w:szCs w:val="32"/>
          <w:vertAlign w:val="baseline"/>
          <w:rtl/>
        </w:rPr>
        <w:drawing>
          <wp:inline distT="0" distB="0" distL="0" distR="0">
            <wp:extent cx="5274310" cy="3368477"/>
            <wp:effectExtent l="19050" t="0" r="21590" b="3373"/>
            <wp:docPr id="24"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3E3634" w:rsidRDefault="003E3634" w:rsidP="00752730">
      <w:pPr>
        <w:jc w:val="right"/>
        <w:rPr>
          <w:sz w:val="32"/>
          <w:szCs w:val="32"/>
          <w:vertAlign w:val="baseline"/>
          <w:lang w:val="en-CA"/>
        </w:rPr>
      </w:pPr>
    </w:p>
    <w:p w:rsidR="00752730" w:rsidRDefault="00752730" w:rsidP="00752730">
      <w:pPr>
        <w:jc w:val="right"/>
        <w:rPr>
          <w:sz w:val="32"/>
          <w:szCs w:val="32"/>
          <w:vertAlign w:val="baseline"/>
          <w:lang w:val="en-CA"/>
        </w:rPr>
      </w:pPr>
      <w:r>
        <w:rPr>
          <w:sz w:val="32"/>
          <w:szCs w:val="32"/>
          <w:vertAlign w:val="baseline"/>
          <w:lang w:val="en-CA"/>
        </w:rPr>
        <w:t>We will calculate the losses through the transformers if we rise the voltages from 6.6kv to 11kv.                                                         The law is: Plosses=Pcore+(S actual/S rated)^2*Pcopper.</w:t>
      </w:r>
    </w:p>
    <w:p w:rsidR="00752730" w:rsidRDefault="00752730" w:rsidP="00752730">
      <w:pPr>
        <w:jc w:val="right"/>
        <w:rPr>
          <w:sz w:val="32"/>
          <w:szCs w:val="32"/>
          <w:vertAlign w:val="baseline"/>
          <w:lang w:val="en-CA"/>
        </w:rPr>
      </w:pPr>
      <w:r w:rsidRPr="00752730">
        <w:rPr>
          <w:sz w:val="32"/>
          <w:szCs w:val="32"/>
          <w:u w:val="single"/>
          <w:vertAlign w:val="baseline"/>
          <w:lang w:val="en-CA"/>
        </w:rPr>
        <w:t>For 6.6kv</w:t>
      </w:r>
      <w:r>
        <w:rPr>
          <w:sz w:val="32"/>
          <w:szCs w:val="32"/>
          <w:vertAlign w:val="baseline"/>
          <w:lang w:val="en-CA"/>
        </w:rPr>
        <w:t xml:space="preserve">:                                                                                                 average power=1.247kw    and energy losses=11010.7kwh/year </w:t>
      </w:r>
      <w:r w:rsidRPr="00752730">
        <w:rPr>
          <w:sz w:val="32"/>
          <w:szCs w:val="32"/>
          <w:u w:val="single"/>
          <w:vertAlign w:val="baseline"/>
          <w:lang w:val="en-CA"/>
        </w:rPr>
        <w:t xml:space="preserve">For </w:t>
      </w:r>
      <w:r>
        <w:rPr>
          <w:sz w:val="32"/>
          <w:szCs w:val="32"/>
          <w:u w:val="single"/>
          <w:vertAlign w:val="baseline"/>
          <w:lang w:val="en-CA"/>
        </w:rPr>
        <w:t>11</w:t>
      </w:r>
      <w:r w:rsidRPr="00752730">
        <w:rPr>
          <w:sz w:val="32"/>
          <w:szCs w:val="32"/>
          <w:u w:val="single"/>
          <w:vertAlign w:val="baseline"/>
          <w:lang w:val="en-CA"/>
        </w:rPr>
        <w:t xml:space="preserve"> kv</w:t>
      </w:r>
      <w:r>
        <w:rPr>
          <w:sz w:val="32"/>
          <w:szCs w:val="32"/>
          <w:vertAlign w:val="baseline"/>
          <w:lang w:val="en-CA"/>
        </w:rPr>
        <w:t xml:space="preserve">:                                                                                                  average power=1.157kw  and energy losses= 10135.3kwh/year </w:t>
      </w:r>
    </w:p>
    <w:p w:rsidR="00752730" w:rsidRPr="00752730" w:rsidRDefault="00752730" w:rsidP="00752730">
      <w:pPr>
        <w:jc w:val="right"/>
        <w:rPr>
          <w:sz w:val="32"/>
          <w:szCs w:val="32"/>
          <w:vertAlign w:val="baseline"/>
          <w:rtl/>
          <w:lang w:val="en-CA"/>
        </w:rPr>
      </w:pPr>
      <w:r>
        <w:rPr>
          <w:sz w:val="32"/>
          <w:szCs w:val="32"/>
          <w:vertAlign w:val="baseline"/>
          <w:lang w:val="en-CA"/>
        </w:rPr>
        <w:t xml:space="preserve">Difference=857.422kwh     and it is =393.94 NIS or 106.47$  </w:t>
      </w:r>
      <w:r>
        <w:rPr>
          <w:rFonts w:hint="cs"/>
          <w:sz w:val="32"/>
          <w:szCs w:val="32"/>
          <w:vertAlign w:val="baseline"/>
          <w:rtl/>
          <w:lang w:val="en-CA"/>
        </w:rPr>
        <w:t xml:space="preserve"> </w:t>
      </w:r>
    </w:p>
    <w:p w:rsidR="00752730" w:rsidRDefault="00752730">
      <w:pPr>
        <w:jc w:val="right"/>
        <w:rPr>
          <w:sz w:val="32"/>
          <w:szCs w:val="32"/>
          <w:u w:val="single"/>
          <w:vertAlign w:val="baseline"/>
          <w:rtl/>
          <w:lang w:val="en-CA"/>
        </w:rPr>
      </w:pPr>
    </w:p>
    <w:p w:rsidR="00752730" w:rsidRDefault="00752730">
      <w:pPr>
        <w:jc w:val="right"/>
        <w:rPr>
          <w:sz w:val="32"/>
          <w:szCs w:val="32"/>
          <w:u w:val="single"/>
          <w:vertAlign w:val="baseline"/>
          <w:rtl/>
          <w:lang w:val="en-CA"/>
        </w:rPr>
      </w:pPr>
    </w:p>
    <w:p w:rsidR="00752730" w:rsidRDefault="00752730">
      <w:pPr>
        <w:jc w:val="right"/>
        <w:rPr>
          <w:sz w:val="32"/>
          <w:szCs w:val="32"/>
          <w:u w:val="single"/>
          <w:vertAlign w:val="baseline"/>
          <w:rtl/>
          <w:lang w:val="en-CA"/>
        </w:rPr>
      </w:pPr>
    </w:p>
    <w:p w:rsidR="00752730" w:rsidRDefault="00752730">
      <w:pPr>
        <w:jc w:val="right"/>
        <w:rPr>
          <w:sz w:val="32"/>
          <w:szCs w:val="32"/>
          <w:u w:val="single"/>
          <w:vertAlign w:val="baseline"/>
          <w:rtl/>
          <w:lang w:val="en-CA"/>
        </w:rPr>
      </w:pPr>
    </w:p>
    <w:p w:rsidR="00752730" w:rsidRDefault="00752730">
      <w:pPr>
        <w:jc w:val="right"/>
        <w:rPr>
          <w:sz w:val="32"/>
          <w:szCs w:val="32"/>
          <w:u w:val="single"/>
          <w:vertAlign w:val="baseline"/>
          <w:rtl/>
          <w:lang w:val="en-CA"/>
        </w:rPr>
      </w:pPr>
    </w:p>
    <w:p w:rsidR="00752730" w:rsidRDefault="00752730">
      <w:pPr>
        <w:jc w:val="right"/>
        <w:rPr>
          <w:sz w:val="32"/>
          <w:szCs w:val="32"/>
          <w:u w:val="single"/>
          <w:vertAlign w:val="baseline"/>
          <w:rtl/>
          <w:lang w:val="en-CA"/>
        </w:rPr>
      </w:pPr>
    </w:p>
    <w:p w:rsidR="00752730" w:rsidRDefault="00752730">
      <w:pPr>
        <w:jc w:val="right"/>
        <w:rPr>
          <w:sz w:val="32"/>
          <w:szCs w:val="32"/>
          <w:u w:val="single"/>
          <w:vertAlign w:val="baseline"/>
          <w:rtl/>
          <w:lang w:val="en-CA"/>
        </w:rPr>
      </w:pPr>
    </w:p>
    <w:p w:rsidR="00752730" w:rsidRDefault="00752730">
      <w:pPr>
        <w:jc w:val="right"/>
        <w:rPr>
          <w:sz w:val="32"/>
          <w:szCs w:val="32"/>
          <w:u w:val="single"/>
          <w:vertAlign w:val="baseline"/>
          <w:rtl/>
          <w:lang w:val="en-CA"/>
        </w:rPr>
      </w:pPr>
    </w:p>
    <w:p w:rsidR="00752730" w:rsidRDefault="00752730">
      <w:pPr>
        <w:jc w:val="right"/>
        <w:rPr>
          <w:sz w:val="32"/>
          <w:szCs w:val="32"/>
          <w:u w:val="single"/>
          <w:vertAlign w:val="baseline"/>
          <w:rtl/>
          <w:lang w:val="en-CA"/>
        </w:rPr>
      </w:pPr>
    </w:p>
    <w:p w:rsidR="00FA6B2E" w:rsidRPr="005E2C79" w:rsidRDefault="000E17E3" w:rsidP="000E17E3">
      <w:pPr>
        <w:pStyle w:val="Heading1"/>
        <w:bidi w:val="0"/>
        <w:rPr>
          <w:vertAlign w:val="baseline"/>
        </w:rPr>
      </w:pPr>
      <w:r>
        <w:rPr>
          <w:vertAlign w:val="baseline"/>
          <w:lang w:val="en-CA"/>
        </w:rPr>
        <w:lastRenderedPageBreak/>
        <w:t>3.10</w:t>
      </w:r>
      <w:r w:rsidR="00FA6B2E" w:rsidRPr="00FA6B2E">
        <w:rPr>
          <w:vertAlign w:val="baseline"/>
          <w:lang w:val="en-CA"/>
        </w:rPr>
        <w:t>Transformation the network from 6.6kv to 11kv</w:t>
      </w:r>
      <w:r w:rsidR="00FA6B2E">
        <w:rPr>
          <w:vertAlign w:val="baseline"/>
          <w:lang w:val="en-CA"/>
        </w:rPr>
        <w:t>:</w:t>
      </w:r>
    </w:p>
    <w:p w:rsidR="00CC3488" w:rsidRDefault="00D5589D" w:rsidP="00CC3488">
      <w:pPr>
        <w:jc w:val="right"/>
        <w:rPr>
          <w:rFonts w:asciiTheme="majorBidi" w:hAnsiTheme="majorBidi" w:cstheme="majorBidi"/>
          <w:sz w:val="28"/>
          <w:szCs w:val="28"/>
          <w:vertAlign w:val="baseline"/>
          <w:lang w:val="en-CA"/>
        </w:rPr>
      </w:pPr>
      <w:r w:rsidRPr="000E17E3">
        <w:rPr>
          <w:rFonts w:asciiTheme="majorBidi" w:hAnsiTheme="majorBidi" w:cstheme="majorBidi"/>
          <w:sz w:val="28"/>
          <w:szCs w:val="28"/>
          <w:u w:val="single"/>
          <w:vertAlign w:val="baseline"/>
          <w:lang w:val="en-CA"/>
        </w:rPr>
        <w:t>6.6 kv level</w:t>
      </w:r>
      <w:r w:rsidRPr="000E17E3">
        <w:rPr>
          <w:rFonts w:asciiTheme="majorBidi" w:hAnsiTheme="majorBidi" w:cstheme="majorBidi"/>
          <w:sz w:val="28"/>
          <w:szCs w:val="28"/>
          <w:vertAlign w:val="baseline"/>
          <w:lang w:val="en-CA"/>
        </w:rPr>
        <w:t xml:space="preserve"> :                                                                                          </w:t>
      </w:r>
    </w:p>
    <w:p w:rsidR="00FA6B2E" w:rsidRPr="000E17E3" w:rsidRDefault="00D5589D">
      <w:pPr>
        <w:jc w:val="right"/>
        <w:rPr>
          <w:rFonts w:asciiTheme="majorBidi" w:hAnsiTheme="majorBidi" w:cstheme="majorBidi"/>
          <w:sz w:val="28"/>
          <w:szCs w:val="28"/>
          <w:vertAlign w:val="baseline"/>
          <w:lang w:val="en-CA"/>
        </w:rPr>
      </w:pPr>
      <w:r w:rsidRPr="000E17E3">
        <w:rPr>
          <w:rFonts w:asciiTheme="majorBidi" w:hAnsiTheme="majorBidi" w:cstheme="majorBidi"/>
          <w:sz w:val="28"/>
          <w:szCs w:val="28"/>
          <w:vertAlign w:val="baseline"/>
          <w:lang w:val="en-CA"/>
        </w:rPr>
        <w:t>if we use 6.6 kv the network will consume a certain real power and reactive power as the picture below:</w:t>
      </w:r>
    </w:p>
    <w:p w:rsidR="00D5589D" w:rsidRDefault="0053201D" w:rsidP="0053201D">
      <w:pPr>
        <w:jc w:val="center"/>
        <w:rPr>
          <w:sz w:val="32"/>
          <w:szCs w:val="32"/>
          <w:vertAlign w:val="baseline"/>
          <w:rtl/>
          <w:lang w:val="en-CA"/>
        </w:rPr>
      </w:pPr>
      <w:r>
        <w:rPr>
          <w:noProof/>
          <w:sz w:val="32"/>
          <w:szCs w:val="32"/>
          <w:vertAlign w:val="baseline"/>
        </w:rPr>
        <w:drawing>
          <wp:inline distT="0" distB="0" distL="0" distR="0">
            <wp:extent cx="5676900" cy="3390900"/>
            <wp:effectExtent l="19050" t="0" r="0" b="0"/>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srcRect/>
                    <a:stretch>
                      <a:fillRect/>
                    </a:stretch>
                  </pic:blipFill>
                  <pic:spPr bwMode="auto">
                    <a:xfrm>
                      <a:off x="0" y="0"/>
                      <a:ext cx="5676900" cy="3390900"/>
                    </a:xfrm>
                    <a:prstGeom prst="rect">
                      <a:avLst/>
                    </a:prstGeom>
                    <a:noFill/>
                    <a:ln w="9525">
                      <a:noFill/>
                      <a:miter lim="800000"/>
                      <a:headEnd/>
                      <a:tailEnd/>
                    </a:ln>
                  </pic:spPr>
                </pic:pic>
              </a:graphicData>
            </a:graphic>
          </wp:inline>
        </w:drawing>
      </w:r>
    </w:p>
    <w:p w:rsidR="00214C15" w:rsidRPr="000E17E3" w:rsidRDefault="00214C15" w:rsidP="00214C15">
      <w:pPr>
        <w:jc w:val="right"/>
        <w:rPr>
          <w:rFonts w:asciiTheme="majorBidi" w:hAnsiTheme="majorBidi" w:cstheme="majorBidi"/>
          <w:sz w:val="28"/>
          <w:szCs w:val="28"/>
          <w:vertAlign w:val="baseline"/>
          <w:lang w:val="en-CA"/>
        </w:rPr>
      </w:pPr>
      <w:r w:rsidRPr="000E17E3">
        <w:rPr>
          <w:rFonts w:asciiTheme="majorBidi" w:hAnsiTheme="majorBidi" w:cstheme="majorBidi"/>
          <w:sz w:val="28"/>
          <w:szCs w:val="28"/>
          <w:vertAlign w:val="baseline"/>
          <w:lang w:val="en-CA"/>
        </w:rPr>
        <w:t>We note how the system 33-6.6kv consumes 4</w:t>
      </w:r>
      <w:r w:rsidR="0053201D" w:rsidRPr="000E17E3">
        <w:rPr>
          <w:rFonts w:asciiTheme="majorBidi" w:hAnsiTheme="majorBidi" w:cstheme="majorBidi"/>
          <w:sz w:val="28"/>
          <w:szCs w:val="28"/>
          <w:vertAlign w:val="baseline"/>
          <w:lang w:val="en-CA"/>
        </w:rPr>
        <w:t>469kw+4004</w:t>
      </w:r>
      <w:r w:rsidRPr="000E17E3">
        <w:rPr>
          <w:rFonts w:asciiTheme="majorBidi" w:hAnsiTheme="majorBidi" w:cstheme="majorBidi"/>
          <w:sz w:val="28"/>
          <w:szCs w:val="28"/>
          <w:vertAlign w:val="baseline"/>
          <w:lang w:val="en-CA"/>
        </w:rPr>
        <w:t>kvar in max load without any improving.</w:t>
      </w:r>
    </w:p>
    <w:p w:rsidR="00214C15" w:rsidRPr="000E17E3" w:rsidRDefault="00214C15" w:rsidP="00214C15">
      <w:pPr>
        <w:jc w:val="right"/>
        <w:rPr>
          <w:rFonts w:asciiTheme="majorBidi" w:hAnsiTheme="majorBidi" w:cstheme="majorBidi"/>
          <w:sz w:val="28"/>
          <w:szCs w:val="28"/>
          <w:vertAlign w:val="baseline"/>
          <w:lang w:val="en-CA"/>
        </w:rPr>
      </w:pPr>
      <w:r w:rsidRPr="000E17E3">
        <w:rPr>
          <w:rFonts w:asciiTheme="majorBidi" w:hAnsiTheme="majorBidi" w:cstheme="majorBidi"/>
          <w:sz w:val="28"/>
          <w:szCs w:val="28"/>
          <w:u w:val="single"/>
          <w:vertAlign w:val="baseline"/>
          <w:lang w:val="en-CA"/>
        </w:rPr>
        <w:t>11kv level:</w:t>
      </w:r>
      <w:r w:rsidRPr="000E17E3">
        <w:rPr>
          <w:rFonts w:asciiTheme="majorBidi" w:hAnsiTheme="majorBidi" w:cstheme="majorBidi"/>
          <w:sz w:val="28"/>
          <w:szCs w:val="28"/>
          <w:vertAlign w:val="baseline"/>
          <w:lang w:val="en-CA"/>
        </w:rPr>
        <w:t xml:space="preserve">                                                                                                when we rise </w:t>
      </w:r>
      <w:r w:rsidR="0053201D" w:rsidRPr="000E17E3">
        <w:rPr>
          <w:rFonts w:asciiTheme="majorBidi" w:hAnsiTheme="majorBidi" w:cstheme="majorBidi"/>
          <w:sz w:val="28"/>
          <w:szCs w:val="28"/>
          <w:vertAlign w:val="baseline"/>
          <w:lang w:val="en-CA"/>
        </w:rPr>
        <w:t xml:space="preserve"> </w:t>
      </w:r>
      <w:r w:rsidRPr="000E17E3">
        <w:rPr>
          <w:rFonts w:asciiTheme="majorBidi" w:hAnsiTheme="majorBidi" w:cstheme="majorBidi"/>
          <w:sz w:val="28"/>
          <w:szCs w:val="28"/>
          <w:vertAlign w:val="baseline"/>
          <w:lang w:val="en-CA"/>
        </w:rPr>
        <w:t>the system voltages from 6.6kv to 11kv we will decrease the losses through the network and the power consumed from the source will be decreased so, we will save money if we use this step.</w:t>
      </w:r>
    </w:p>
    <w:p w:rsidR="00214C15" w:rsidRPr="00CC3488" w:rsidRDefault="00214C15" w:rsidP="00214C15">
      <w:pPr>
        <w:jc w:val="right"/>
        <w:rPr>
          <w:rFonts w:asciiTheme="majorBidi" w:hAnsiTheme="majorBidi" w:cstheme="majorBidi"/>
          <w:sz w:val="26"/>
          <w:szCs w:val="26"/>
          <w:vertAlign w:val="baseline"/>
          <w:lang w:val="en-CA"/>
        </w:rPr>
      </w:pPr>
      <w:r w:rsidRPr="00CC3488">
        <w:rPr>
          <w:rFonts w:asciiTheme="majorBidi" w:hAnsiTheme="majorBidi" w:cstheme="majorBidi"/>
          <w:sz w:val="26"/>
          <w:szCs w:val="26"/>
          <w:vertAlign w:val="baseline"/>
          <w:lang w:val="en-CA"/>
        </w:rPr>
        <w:t>The figure below will explain the difference in power between two systems.</w:t>
      </w:r>
    </w:p>
    <w:p w:rsidR="00214C15" w:rsidRDefault="00E828B9" w:rsidP="003E3634">
      <w:pPr>
        <w:ind w:hanging="341"/>
        <w:jc w:val="center"/>
        <w:rPr>
          <w:sz w:val="32"/>
          <w:szCs w:val="32"/>
          <w:vertAlign w:val="baseline"/>
          <w:rtl/>
          <w:lang w:val="en-CA"/>
        </w:rPr>
      </w:pPr>
      <w:r>
        <w:rPr>
          <w:noProof/>
          <w:sz w:val="32"/>
          <w:szCs w:val="32"/>
          <w:vertAlign w:val="baseline"/>
        </w:rPr>
        <w:lastRenderedPageBreak/>
        <w:drawing>
          <wp:inline distT="0" distB="0" distL="0" distR="0">
            <wp:extent cx="5524500" cy="3848100"/>
            <wp:effectExtent l="19050" t="0" r="0" b="0"/>
            <wp:docPr id="1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srcRect/>
                    <a:stretch>
                      <a:fillRect/>
                    </a:stretch>
                  </pic:blipFill>
                  <pic:spPr bwMode="auto">
                    <a:xfrm>
                      <a:off x="0" y="0"/>
                      <a:ext cx="5524500" cy="3848100"/>
                    </a:xfrm>
                    <a:prstGeom prst="rect">
                      <a:avLst/>
                    </a:prstGeom>
                    <a:noFill/>
                    <a:ln w="9525">
                      <a:noFill/>
                      <a:miter lim="800000"/>
                      <a:headEnd/>
                      <a:tailEnd/>
                    </a:ln>
                  </pic:spPr>
                </pic:pic>
              </a:graphicData>
            </a:graphic>
          </wp:inline>
        </w:drawing>
      </w:r>
    </w:p>
    <w:p w:rsidR="00474F2D" w:rsidRDefault="003E3634" w:rsidP="00474F2D">
      <w:pPr>
        <w:jc w:val="right"/>
        <w:rPr>
          <w:sz w:val="32"/>
          <w:szCs w:val="32"/>
          <w:vertAlign w:val="baseline"/>
          <w:lang w:val="en-CA"/>
        </w:rPr>
      </w:pPr>
      <w:r>
        <w:rPr>
          <w:sz w:val="32"/>
          <w:szCs w:val="32"/>
          <w:vertAlign w:val="baseline"/>
          <w:lang w:val="en-CA"/>
        </w:rPr>
        <w:t xml:space="preserve">    </w:t>
      </w:r>
      <w:r w:rsidR="00474F2D">
        <w:rPr>
          <w:sz w:val="32"/>
          <w:szCs w:val="32"/>
          <w:vertAlign w:val="baseline"/>
          <w:lang w:val="en-CA"/>
        </w:rPr>
        <w:t xml:space="preserve">We note how </w:t>
      </w:r>
      <w:r w:rsidR="00E828B9">
        <w:rPr>
          <w:sz w:val="32"/>
          <w:szCs w:val="32"/>
          <w:vertAlign w:val="baseline"/>
          <w:lang w:val="en-CA"/>
        </w:rPr>
        <w:t>the system 33-11kv consumes 4939kw+3977</w:t>
      </w:r>
      <w:r w:rsidR="00474F2D">
        <w:rPr>
          <w:sz w:val="32"/>
          <w:szCs w:val="32"/>
          <w:vertAlign w:val="baseline"/>
          <w:lang w:val="en-CA"/>
        </w:rPr>
        <w:t>kvar in max load without any improving.</w:t>
      </w:r>
    </w:p>
    <w:p w:rsidR="00474F2D" w:rsidRDefault="00474F2D" w:rsidP="00E828B9">
      <w:pPr>
        <w:pStyle w:val="ListParagraph"/>
        <w:ind w:left="1080"/>
        <w:jc w:val="right"/>
        <w:rPr>
          <w:sz w:val="32"/>
          <w:szCs w:val="32"/>
          <w:vertAlign w:val="baseline"/>
          <w:lang w:val="en-CA"/>
        </w:rPr>
      </w:pPr>
      <w:r>
        <w:rPr>
          <w:sz w:val="32"/>
          <w:szCs w:val="32"/>
          <w:vertAlign w:val="baseline"/>
          <w:lang w:val="en-CA"/>
        </w:rPr>
        <w:t xml:space="preserve">*The difference between two consumed power </w:t>
      </w:r>
      <w:r w:rsidR="00E828B9">
        <w:rPr>
          <w:sz w:val="32"/>
          <w:szCs w:val="32"/>
          <w:vertAlign w:val="baseline"/>
          <w:lang w:val="en-CA"/>
        </w:rPr>
        <w:t>is:             4469+j4004-(4939+3977</w:t>
      </w:r>
      <w:r>
        <w:rPr>
          <w:sz w:val="32"/>
          <w:szCs w:val="32"/>
          <w:vertAlign w:val="baseline"/>
          <w:lang w:val="en-CA"/>
        </w:rPr>
        <w:t>)=3</w:t>
      </w:r>
      <w:r w:rsidR="00E828B9">
        <w:rPr>
          <w:sz w:val="32"/>
          <w:szCs w:val="32"/>
          <w:vertAlign w:val="baseline"/>
          <w:lang w:val="en-CA"/>
        </w:rPr>
        <w:t>0kw+27</w:t>
      </w:r>
      <w:r>
        <w:rPr>
          <w:sz w:val="32"/>
          <w:szCs w:val="32"/>
          <w:vertAlign w:val="baseline"/>
          <w:lang w:val="en-CA"/>
        </w:rPr>
        <w:t>kvar.</w:t>
      </w:r>
    </w:p>
    <w:p w:rsidR="00474F2D" w:rsidRDefault="00E828B9" w:rsidP="00E828B9">
      <w:pPr>
        <w:pStyle w:val="ListParagraph"/>
        <w:ind w:left="1080"/>
        <w:jc w:val="right"/>
        <w:rPr>
          <w:sz w:val="32"/>
          <w:szCs w:val="32"/>
          <w:vertAlign w:val="baseline"/>
          <w:lang w:val="en-CA"/>
        </w:rPr>
      </w:pPr>
      <w:r>
        <w:rPr>
          <w:sz w:val="32"/>
          <w:szCs w:val="32"/>
          <w:vertAlign w:val="baseline"/>
          <w:lang w:val="en-CA"/>
        </w:rPr>
        <w:t>* Saving= 30*8760*0.71=186588</w:t>
      </w:r>
      <w:r w:rsidR="00474F2D">
        <w:rPr>
          <w:sz w:val="32"/>
          <w:szCs w:val="32"/>
          <w:vertAlign w:val="baseline"/>
          <w:lang w:val="en-CA"/>
        </w:rPr>
        <w:t xml:space="preserve"> kwh</w:t>
      </w:r>
      <w:r w:rsidR="00EA5FDB">
        <w:rPr>
          <w:sz w:val="32"/>
          <w:szCs w:val="32"/>
          <w:vertAlign w:val="baseline"/>
          <w:lang w:val="en-CA"/>
        </w:rPr>
        <w:t>/year</w:t>
      </w:r>
      <w:r w:rsidR="00474F2D">
        <w:rPr>
          <w:sz w:val="32"/>
          <w:szCs w:val="32"/>
          <w:vertAlign w:val="baseline"/>
          <w:lang w:val="en-CA"/>
        </w:rPr>
        <w:t xml:space="preserve">.              </w:t>
      </w:r>
      <w:r w:rsidR="00EA5FDB">
        <w:rPr>
          <w:sz w:val="32"/>
          <w:szCs w:val="32"/>
          <w:vertAlign w:val="baseline"/>
          <w:lang w:val="en-CA"/>
        </w:rPr>
        <w:t xml:space="preserve">       </w:t>
      </w:r>
      <w:r>
        <w:rPr>
          <w:sz w:val="32"/>
          <w:szCs w:val="32"/>
          <w:vertAlign w:val="baseline"/>
          <w:lang w:val="en-CA"/>
        </w:rPr>
        <w:t xml:space="preserve">  186588*0.45=83964.6</w:t>
      </w:r>
      <w:r w:rsidR="00474F2D">
        <w:rPr>
          <w:sz w:val="32"/>
          <w:szCs w:val="32"/>
          <w:vertAlign w:val="baseline"/>
          <w:lang w:val="en-CA"/>
        </w:rPr>
        <w:t xml:space="preserve"> </w:t>
      </w:r>
      <w:r>
        <w:rPr>
          <w:sz w:val="32"/>
          <w:szCs w:val="32"/>
          <w:vertAlign w:val="baseline"/>
          <w:lang w:val="en-CA"/>
        </w:rPr>
        <w:t xml:space="preserve"> </w:t>
      </w:r>
      <w:r w:rsidR="00474F2D">
        <w:rPr>
          <w:sz w:val="32"/>
          <w:szCs w:val="32"/>
          <w:vertAlign w:val="baseline"/>
          <w:lang w:val="en-CA"/>
        </w:rPr>
        <w:t>NIS</w:t>
      </w:r>
      <w:r w:rsidR="00EA5FDB">
        <w:rPr>
          <w:sz w:val="32"/>
          <w:szCs w:val="32"/>
          <w:vertAlign w:val="baseline"/>
          <w:lang w:val="en-CA"/>
        </w:rPr>
        <w:t xml:space="preserve">/year  </w:t>
      </w:r>
      <w:r>
        <w:rPr>
          <w:sz w:val="32"/>
          <w:szCs w:val="32"/>
          <w:vertAlign w:val="baseline"/>
          <w:lang w:val="en-CA"/>
        </w:rPr>
        <w:t xml:space="preserve">          83964.6</w:t>
      </w:r>
      <w:r w:rsidR="00474F2D">
        <w:rPr>
          <w:sz w:val="32"/>
          <w:szCs w:val="32"/>
          <w:vertAlign w:val="baseline"/>
          <w:lang w:val="en-CA"/>
        </w:rPr>
        <w:t>/3.7=</w:t>
      </w:r>
      <w:r>
        <w:rPr>
          <w:sz w:val="32"/>
          <w:szCs w:val="32"/>
          <w:vertAlign w:val="baseline"/>
          <w:lang w:val="en-CA"/>
        </w:rPr>
        <w:t xml:space="preserve">22693.135 </w:t>
      </w:r>
      <w:r w:rsidR="00EA5FDB">
        <w:rPr>
          <w:sz w:val="32"/>
          <w:szCs w:val="32"/>
          <w:vertAlign w:val="baseline"/>
          <w:lang w:val="en-CA"/>
        </w:rPr>
        <w:t>$/year.</w:t>
      </w:r>
      <w:r>
        <w:rPr>
          <w:rFonts w:hint="cs"/>
          <w:sz w:val="32"/>
          <w:szCs w:val="32"/>
          <w:vertAlign w:val="baseline"/>
          <w:rtl/>
          <w:lang w:val="en-CA"/>
        </w:rPr>
        <w:t xml:space="preserve">      </w:t>
      </w:r>
    </w:p>
    <w:p w:rsidR="00EA5FDB" w:rsidRDefault="00EA5FDB" w:rsidP="00EA5FDB">
      <w:pPr>
        <w:pStyle w:val="ListParagraph"/>
        <w:ind w:left="1080"/>
        <w:jc w:val="right"/>
        <w:rPr>
          <w:sz w:val="32"/>
          <w:szCs w:val="32"/>
          <w:vertAlign w:val="baseline"/>
          <w:rtl/>
          <w:lang w:val="en-CA"/>
        </w:rPr>
      </w:pPr>
    </w:p>
    <w:p w:rsidR="00EA5FDB" w:rsidRDefault="00EA5FDB" w:rsidP="00EA5FDB">
      <w:pPr>
        <w:pStyle w:val="ListParagraph"/>
        <w:ind w:left="1080"/>
        <w:jc w:val="right"/>
        <w:rPr>
          <w:sz w:val="32"/>
          <w:szCs w:val="32"/>
          <w:vertAlign w:val="baseline"/>
          <w:rtl/>
          <w:lang w:val="en-CA"/>
        </w:rPr>
      </w:pPr>
    </w:p>
    <w:p w:rsidR="00EA5FDB" w:rsidRDefault="00EA5FDB" w:rsidP="00EA5FDB">
      <w:pPr>
        <w:pStyle w:val="ListParagraph"/>
        <w:ind w:left="1080"/>
        <w:jc w:val="right"/>
        <w:rPr>
          <w:sz w:val="32"/>
          <w:szCs w:val="32"/>
          <w:vertAlign w:val="baseline"/>
          <w:rtl/>
          <w:lang w:val="en-CA"/>
        </w:rPr>
      </w:pPr>
    </w:p>
    <w:p w:rsidR="00EA5FDB" w:rsidRDefault="00EA5FDB" w:rsidP="00EA5FDB">
      <w:pPr>
        <w:pStyle w:val="ListParagraph"/>
        <w:ind w:left="1080"/>
        <w:jc w:val="right"/>
        <w:rPr>
          <w:sz w:val="32"/>
          <w:szCs w:val="32"/>
          <w:vertAlign w:val="baseline"/>
          <w:rtl/>
          <w:lang w:val="en-CA"/>
        </w:rPr>
      </w:pPr>
    </w:p>
    <w:p w:rsidR="00EA5FDB" w:rsidRDefault="00EA5FDB" w:rsidP="00EA5FDB">
      <w:pPr>
        <w:pStyle w:val="ListParagraph"/>
        <w:ind w:left="1080"/>
        <w:jc w:val="right"/>
        <w:rPr>
          <w:sz w:val="32"/>
          <w:szCs w:val="32"/>
          <w:vertAlign w:val="baseline"/>
          <w:rtl/>
          <w:lang w:val="en-CA"/>
        </w:rPr>
      </w:pPr>
    </w:p>
    <w:p w:rsidR="00EA5FDB" w:rsidRDefault="00EA5FDB" w:rsidP="00EA5FDB">
      <w:pPr>
        <w:pStyle w:val="ListParagraph"/>
        <w:ind w:left="1080"/>
        <w:jc w:val="right"/>
        <w:rPr>
          <w:sz w:val="32"/>
          <w:szCs w:val="32"/>
          <w:vertAlign w:val="baseline"/>
          <w:rtl/>
          <w:lang w:val="en-CA"/>
        </w:rPr>
      </w:pPr>
    </w:p>
    <w:p w:rsidR="00EA5FDB" w:rsidRDefault="00EA5FDB" w:rsidP="00EA5FDB">
      <w:pPr>
        <w:pStyle w:val="ListParagraph"/>
        <w:ind w:left="1080"/>
        <w:jc w:val="right"/>
        <w:rPr>
          <w:sz w:val="32"/>
          <w:szCs w:val="32"/>
          <w:vertAlign w:val="baseline"/>
          <w:rtl/>
          <w:lang w:val="en-CA"/>
        </w:rPr>
      </w:pPr>
    </w:p>
    <w:p w:rsidR="00EA5FDB" w:rsidRDefault="00EA5FDB" w:rsidP="00EA5FDB">
      <w:pPr>
        <w:pStyle w:val="ListParagraph"/>
        <w:ind w:left="1080"/>
        <w:jc w:val="right"/>
        <w:rPr>
          <w:sz w:val="32"/>
          <w:szCs w:val="32"/>
          <w:vertAlign w:val="baseline"/>
          <w:rtl/>
          <w:lang w:val="en-CA"/>
        </w:rPr>
      </w:pPr>
    </w:p>
    <w:p w:rsidR="00EA5FDB" w:rsidRPr="00CC3488" w:rsidRDefault="00CC3488" w:rsidP="00EA5FDB">
      <w:pPr>
        <w:pStyle w:val="ListParagraph"/>
        <w:ind w:left="1080"/>
        <w:jc w:val="right"/>
        <w:rPr>
          <w:rFonts w:asciiTheme="majorBidi" w:hAnsiTheme="majorBidi" w:cstheme="majorBidi"/>
          <w:sz w:val="26"/>
          <w:szCs w:val="26"/>
          <w:vertAlign w:val="baseline"/>
          <w:lang w:val="en-CA"/>
        </w:rPr>
      </w:pPr>
      <w:r w:rsidRPr="00CC3488">
        <w:rPr>
          <w:rStyle w:val="Heading1Char"/>
          <w:vertAlign w:val="baseline"/>
        </w:rPr>
        <w:lastRenderedPageBreak/>
        <w:t>3.11</w:t>
      </w:r>
      <w:r w:rsidR="00EA5FDB" w:rsidRPr="00CC3488">
        <w:rPr>
          <w:rStyle w:val="Heading1Char"/>
          <w:vertAlign w:val="baseline"/>
        </w:rPr>
        <w:t xml:space="preserve">Pumps </w:t>
      </w:r>
      <w:r w:rsidR="00EA5FDB" w:rsidRPr="00CC3488">
        <w:rPr>
          <w:rStyle w:val="Heading1Char"/>
          <w:sz w:val="26"/>
          <w:szCs w:val="26"/>
          <w:vertAlign w:val="baseline"/>
        </w:rPr>
        <w:t>:</w:t>
      </w:r>
      <w:r w:rsidR="00EA5FDB" w:rsidRPr="00CC3488">
        <w:rPr>
          <w:rFonts w:asciiTheme="majorBidi" w:hAnsiTheme="majorBidi" w:cstheme="majorBidi"/>
          <w:sz w:val="26"/>
          <w:szCs w:val="26"/>
          <w:vertAlign w:val="baseline"/>
          <w:lang w:val="en-CA"/>
        </w:rPr>
        <w:t xml:space="preserve">                                                                                     we have two area have motors the first one is AL-Bathan and the second is AL-Faraa pumps.</w:t>
      </w:r>
    </w:p>
    <w:p w:rsidR="00EA5FDB" w:rsidRPr="00CC3488" w:rsidRDefault="00EA5FDB" w:rsidP="00EA5FDB">
      <w:pPr>
        <w:pStyle w:val="ListParagraph"/>
        <w:ind w:left="1080"/>
        <w:jc w:val="right"/>
        <w:rPr>
          <w:rFonts w:asciiTheme="majorBidi" w:hAnsiTheme="majorBidi" w:cstheme="majorBidi"/>
          <w:sz w:val="26"/>
          <w:szCs w:val="26"/>
          <w:vertAlign w:val="baseline"/>
          <w:lang w:val="en-CA"/>
        </w:rPr>
      </w:pPr>
      <w:r w:rsidRPr="00CC3488">
        <w:rPr>
          <w:rFonts w:asciiTheme="majorBidi" w:hAnsiTheme="majorBidi" w:cstheme="majorBidi"/>
          <w:sz w:val="26"/>
          <w:szCs w:val="26"/>
          <w:vertAlign w:val="baseline"/>
          <w:lang w:val="en-CA"/>
        </w:rPr>
        <w:t>the table below shows the information about the pumps numbers and  its efficiency.</w:t>
      </w:r>
    </w:p>
    <w:p w:rsidR="00AD1C47" w:rsidRDefault="00AD1C47" w:rsidP="00EA5FDB">
      <w:pPr>
        <w:pStyle w:val="ListParagraph"/>
        <w:ind w:left="1080"/>
        <w:jc w:val="right"/>
        <w:rPr>
          <w:sz w:val="32"/>
          <w:szCs w:val="32"/>
          <w:vertAlign w:val="baseline"/>
          <w:lang w:val="en-CA"/>
        </w:rPr>
      </w:pPr>
    </w:p>
    <w:tbl>
      <w:tblPr>
        <w:tblStyle w:val="LightList-Accent11"/>
        <w:bidiVisual/>
        <w:tblW w:w="0" w:type="auto"/>
        <w:tblLook w:val="04A0"/>
      </w:tblPr>
      <w:tblGrid>
        <w:gridCol w:w="2130"/>
        <w:gridCol w:w="2130"/>
        <w:gridCol w:w="2131"/>
        <w:gridCol w:w="2131"/>
      </w:tblGrid>
      <w:tr w:rsidR="00EA5FDB" w:rsidRPr="00CC3488" w:rsidTr="00CC3488">
        <w:trPr>
          <w:cnfStyle w:val="100000000000"/>
        </w:trPr>
        <w:tc>
          <w:tcPr>
            <w:cnfStyle w:val="001000000000"/>
            <w:tcW w:w="2130" w:type="dxa"/>
          </w:tcPr>
          <w:p w:rsidR="00EA5FDB" w:rsidRPr="00CC3488" w:rsidRDefault="00960C84" w:rsidP="00960C84">
            <w:pPr>
              <w:pStyle w:val="ListParagraph"/>
              <w:ind w:left="0"/>
              <w:jc w:val="center"/>
              <w:rPr>
                <w:rFonts w:asciiTheme="majorBidi" w:hAnsiTheme="majorBidi" w:cstheme="majorBidi"/>
                <w:b w:val="0"/>
                <w:bCs w:val="0"/>
                <w:sz w:val="28"/>
                <w:szCs w:val="28"/>
                <w:vertAlign w:val="baseline"/>
                <w:lang w:val="en-CA"/>
              </w:rPr>
            </w:pPr>
            <w:r w:rsidRPr="00CC3488">
              <w:rPr>
                <w:rFonts w:asciiTheme="majorBidi" w:hAnsiTheme="majorBidi" w:cstheme="majorBidi"/>
                <w:b w:val="0"/>
                <w:bCs w:val="0"/>
                <w:sz w:val="28"/>
                <w:szCs w:val="28"/>
                <w:vertAlign w:val="baseline"/>
                <w:lang w:val="en-CA"/>
              </w:rPr>
              <w:t>Effeciency(%)</w:t>
            </w:r>
          </w:p>
        </w:tc>
        <w:tc>
          <w:tcPr>
            <w:tcW w:w="2130" w:type="dxa"/>
          </w:tcPr>
          <w:p w:rsidR="00EA5FDB" w:rsidRPr="00CC3488" w:rsidRDefault="00960C84" w:rsidP="00960C84">
            <w:pPr>
              <w:pStyle w:val="ListParagraph"/>
              <w:ind w:left="0"/>
              <w:jc w:val="center"/>
              <w:cnfStyle w:val="100000000000"/>
              <w:rPr>
                <w:rFonts w:asciiTheme="majorBidi" w:hAnsiTheme="majorBidi" w:cstheme="majorBidi"/>
                <w:b w:val="0"/>
                <w:bCs w:val="0"/>
                <w:sz w:val="28"/>
                <w:szCs w:val="28"/>
                <w:vertAlign w:val="baseline"/>
                <w:lang w:val="en-CA"/>
              </w:rPr>
            </w:pPr>
            <w:r w:rsidRPr="00CC3488">
              <w:rPr>
                <w:rFonts w:asciiTheme="majorBidi" w:hAnsiTheme="majorBidi" w:cstheme="majorBidi"/>
                <w:b w:val="0"/>
                <w:bCs w:val="0"/>
                <w:sz w:val="28"/>
                <w:szCs w:val="28"/>
                <w:vertAlign w:val="baseline"/>
                <w:lang w:val="en-CA"/>
              </w:rPr>
              <w:t>Output(hp)</w:t>
            </w:r>
          </w:p>
        </w:tc>
        <w:tc>
          <w:tcPr>
            <w:tcW w:w="2131" w:type="dxa"/>
          </w:tcPr>
          <w:p w:rsidR="00EA5FDB" w:rsidRPr="00CC3488" w:rsidRDefault="00960C84" w:rsidP="00960C84">
            <w:pPr>
              <w:pStyle w:val="ListParagraph"/>
              <w:ind w:left="0"/>
              <w:jc w:val="center"/>
              <w:cnfStyle w:val="100000000000"/>
              <w:rPr>
                <w:rFonts w:asciiTheme="majorBidi" w:hAnsiTheme="majorBidi" w:cstheme="majorBidi"/>
                <w:b w:val="0"/>
                <w:bCs w:val="0"/>
                <w:sz w:val="28"/>
                <w:szCs w:val="28"/>
                <w:vertAlign w:val="baseline"/>
                <w:lang w:val="en-CA"/>
              </w:rPr>
            </w:pPr>
            <w:r w:rsidRPr="00CC3488">
              <w:rPr>
                <w:rFonts w:asciiTheme="majorBidi" w:hAnsiTheme="majorBidi" w:cstheme="majorBidi"/>
                <w:b w:val="0"/>
                <w:bCs w:val="0"/>
                <w:sz w:val="28"/>
                <w:szCs w:val="28"/>
                <w:vertAlign w:val="baseline"/>
                <w:lang w:val="en-CA"/>
              </w:rPr>
              <w:t>Type(US motors)</w:t>
            </w:r>
          </w:p>
        </w:tc>
        <w:tc>
          <w:tcPr>
            <w:tcW w:w="2131" w:type="dxa"/>
          </w:tcPr>
          <w:p w:rsidR="00EA5FDB" w:rsidRPr="00CC3488" w:rsidRDefault="00960C84" w:rsidP="00960C84">
            <w:pPr>
              <w:pStyle w:val="ListParagraph"/>
              <w:ind w:left="0"/>
              <w:jc w:val="center"/>
              <w:cnfStyle w:val="100000000000"/>
              <w:rPr>
                <w:rFonts w:asciiTheme="majorBidi" w:hAnsiTheme="majorBidi" w:cstheme="majorBidi"/>
                <w:b w:val="0"/>
                <w:bCs w:val="0"/>
                <w:sz w:val="28"/>
                <w:szCs w:val="28"/>
                <w:vertAlign w:val="baseline"/>
                <w:lang w:val="en-CA"/>
              </w:rPr>
            </w:pPr>
            <w:r w:rsidRPr="00CC3488">
              <w:rPr>
                <w:rFonts w:asciiTheme="majorBidi" w:hAnsiTheme="majorBidi" w:cstheme="majorBidi"/>
                <w:b w:val="0"/>
                <w:bCs w:val="0"/>
                <w:sz w:val="28"/>
                <w:szCs w:val="28"/>
                <w:vertAlign w:val="baseline"/>
                <w:lang w:val="en-CA"/>
              </w:rPr>
              <w:t>Area</w:t>
            </w:r>
          </w:p>
        </w:tc>
      </w:tr>
      <w:tr w:rsidR="00EA5FDB" w:rsidRPr="00CC3488" w:rsidTr="00CC3488">
        <w:trPr>
          <w:cnfStyle w:val="000000100000"/>
        </w:trPr>
        <w:tc>
          <w:tcPr>
            <w:cnfStyle w:val="001000000000"/>
            <w:tcW w:w="2130" w:type="dxa"/>
          </w:tcPr>
          <w:p w:rsidR="00EA5FDB" w:rsidRPr="00CC3488" w:rsidRDefault="00960C84" w:rsidP="00960C84">
            <w:pPr>
              <w:pStyle w:val="ListParagraph"/>
              <w:ind w:left="0"/>
              <w:jc w:val="center"/>
              <w:rPr>
                <w:rFonts w:asciiTheme="majorBidi" w:hAnsiTheme="majorBidi" w:cstheme="majorBidi"/>
                <w:b w:val="0"/>
                <w:bCs w:val="0"/>
                <w:sz w:val="28"/>
                <w:szCs w:val="28"/>
                <w:vertAlign w:val="baseline"/>
                <w:lang w:val="en-CA"/>
              </w:rPr>
            </w:pPr>
            <w:r w:rsidRPr="00CC3488">
              <w:rPr>
                <w:rFonts w:asciiTheme="majorBidi" w:hAnsiTheme="majorBidi" w:cstheme="majorBidi"/>
                <w:b w:val="0"/>
                <w:bCs w:val="0"/>
                <w:sz w:val="28"/>
                <w:szCs w:val="28"/>
                <w:vertAlign w:val="baseline"/>
                <w:lang w:val="en-CA"/>
              </w:rPr>
              <w:t>95</w:t>
            </w:r>
          </w:p>
        </w:tc>
        <w:tc>
          <w:tcPr>
            <w:tcW w:w="2130" w:type="dxa"/>
          </w:tcPr>
          <w:p w:rsidR="00EA5FDB" w:rsidRPr="00CC3488" w:rsidRDefault="00960C84" w:rsidP="00960C84">
            <w:pPr>
              <w:pStyle w:val="ListParagraph"/>
              <w:ind w:left="0"/>
              <w:jc w:val="center"/>
              <w:cnfStyle w:val="000000100000"/>
              <w:rPr>
                <w:rFonts w:asciiTheme="majorBidi" w:hAnsiTheme="majorBidi" w:cstheme="majorBidi"/>
                <w:sz w:val="28"/>
                <w:szCs w:val="28"/>
                <w:vertAlign w:val="baseline"/>
                <w:rtl/>
                <w:lang w:val="en-CA"/>
              </w:rPr>
            </w:pPr>
            <w:r w:rsidRPr="00CC3488">
              <w:rPr>
                <w:rFonts w:asciiTheme="majorBidi" w:hAnsiTheme="majorBidi" w:cstheme="majorBidi"/>
                <w:sz w:val="28"/>
                <w:szCs w:val="28"/>
                <w:vertAlign w:val="baseline"/>
                <w:lang w:val="en-CA"/>
              </w:rPr>
              <w:t>500</w:t>
            </w:r>
          </w:p>
        </w:tc>
        <w:tc>
          <w:tcPr>
            <w:tcW w:w="2131" w:type="dxa"/>
          </w:tcPr>
          <w:p w:rsidR="00EA5FDB" w:rsidRPr="00CC3488" w:rsidRDefault="00960C84" w:rsidP="00960C84">
            <w:pPr>
              <w:pStyle w:val="ListParagraph"/>
              <w:ind w:left="0"/>
              <w:jc w:val="center"/>
              <w:cnfStyle w:val="000000100000"/>
              <w:rPr>
                <w:rFonts w:asciiTheme="majorBidi" w:hAnsiTheme="majorBidi" w:cstheme="majorBidi"/>
                <w:sz w:val="28"/>
                <w:szCs w:val="28"/>
                <w:vertAlign w:val="baseline"/>
                <w:lang w:val="en-CA"/>
              </w:rPr>
            </w:pPr>
            <w:r w:rsidRPr="00CC3488">
              <w:rPr>
                <w:rFonts w:asciiTheme="majorBidi" w:hAnsiTheme="majorBidi" w:cstheme="majorBidi"/>
                <w:sz w:val="28"/>
                <w:szCs w:val="28"/>
                <w:vertAlign w:val="baseline"/>
                <w:lang w:val="en-CA"/>
              </w:rPr>
              <w:t>well</w:t>
            </w:r>
          </w:p>
        </w:tc>
        <w:tc>
          <w:tcPr>
            <w:tcW w:w="2131" w:type="dxa"/>
          </w:tcPr>
          <w:p w:rsidR="00EA5FDB" w:rsidRPr="00CC3488" w:rsidRDefault="00960C84" w:rsidP="00960C84">
            <w:pPr>
              <w:pStyle w:val="ListParagraph"/>
              <w:ind w:left="0"/>
              <w:jc w:val="center"/>
              <w:cnfStyle w:val="000000100000"/>
              <w:rPr>
                <w:rFonts w:asciiTheme="majorBidi" w:hAnsiTheme="majorBidi" w:cstheme="majorBidi"/>
                <w:sz w:val="28"/>
                <w:szCs w:val="28"/>
                <w:vertAlign w:val="baseline"/>
                <w:lang w:val="en-CA"/>
              </w:rPr>
            </w:pPr>
            <w:r w:rsidRPr="00CC3488">
              <w:rPr>
                <w:rFonts w:asciiTheme="majorBidi" w:hAnsiTheme="majorBidi" w:cstheme="majorBidi"/>
                <w:sz w:val="28"/>
                <w:szCs w:val="28"/>
                <w:vertAlign w:val="baseline"/>
                <w:lang w:val="en-CA"/>
              </w:rPr>
              <w:t>AL-Bathan</w:t>
            </w:r>
          </w:p>
        </w:tc>
      </w:tr>
      <w:tr w:rsidR="00EA5FDB" w:rsidRPr="00CC3488" w:rsidTr="00CC3488">
        <w:tc>
          <w:tcPr>
            <w:cnfStyle w:val="001000000000"/>
            <w:tcW w:w="2130" w:type="dxa"/>
          </w:tcPr>
          <w:p w:rsidR="00EA5FDB" w:rsidRPr="00CC3488" w:rsidRDefault="00960C84" w:rsidP="00960C84">
            <w:pPr>
              <w:pStyle w:val="ListParagraph"/>
              <w:ind w:left="0"/>
              <w:jc w:val="center"/>
              <w:rPr>
                <w:rFonts w:asciiTheme="majorBidi" w:hAnsiTheme="majorBidi" w:cstheme="majorBidi"/>
                <w:b w:val="0"/>
                <w:bCs w:val="0"/>
                <w:sz w:val="28"/>
                <w:szCs w:val="28"/>
                <w:vertAlign w:val="baseline"/>
                <w:rtl/>
                <w:lang w:val="en-CA"/>
              </w:rPr>
            </w:pPr>
            <w:r w:rsidRPr="00CC3488">
              <w:rPr>
                <w:rFonts w:asciiTheme="majorBidi" w:hAnsiTheme="majorBidi" w:cstheme="majorBidi"/>
                <w:b w:val="0"/>
                <w:bCs w:val="0"/>
                <w:sz w:val="28"/>
                <w:szCs w:val="28"/>
                <w:vertAlign w:val="baseline"/>
                <w:lang w:val="en-CA"/>
              </w:rPr>
              <w:t>95</w:t>
            </w:r>
          </w:p>
        </w:tc>
        <w:tc>
          <w:tcPr>
            <w:tcW w:w="2130" w:type="dxa"/>
          </w:tcPr>
          <w:p w:rsidR="00EA5FDB" w:rsidRPr="00CC3488" w:rsidRDefault="00960C84" w:rsidP="00960C84">
            <w:pPr>
              <w:pStyle w:val="ListParagraph"/>
              <w:ind w:left="0"/>
              <w:jc w:val="center"/>
              <w:cnfStyle w:val="000000000000"/>
              <w:rPr>
                <w:rFonts w:asciiTheme="majorBidi" w:hAnsiTheme="majorBidi" w:cstheme="majorBidi"/>
                <w:sz w:val="28"/>
                <w:szCs w:val="28"/>
                <w:vertAlign w:val="baseline"/>
                <w:rtl/>
                <w:lang w:val="en-CA"/>
              </w:rPr>
            </w:pPr>
            <w:r w:rsidRPr="00CC3488">
              <w:rPr>
                <w:rFonts w:asciiTheme="majorBidi" w:hAnsiTheme="majorBidi" w:cstheme="majorBidi"/>
                <w:sz w:val="28"/>
                <w:szCs w:val="28"/>
                <w:vertAlign w:val="baseline"/>
                <w:rtl/>
                <w:lang w:val="en-CA"/>
              </w:rPr>
              <w:t>500</w:t>
            </w:r>
          </w:p>
        </w:tc>
        <w:tc>
          <w:tcPr>
            <w:tcW w:w="2131" w:type="dxa"/>
          </w:tcPr>
          <w:p w:rsidR="00EA5FDB" w:rsidRPr="00CC3488" w:rsidRDefault="00960C84" w:rsidP="00960C84">
            <w:pPr>
              <w:pStyle w:val="ListParagraph"/>
              <w:ind w:left="0"/>
              <w:jc w:val="center"/>
              <w:cnfStyle w:val="000000000000"/>
              <w:rPr>
                <w:rFonts w:asciiTheme="majorBidi" w:hAnsiTheme="majorBidi" w:cstheme="majorBidi"/>
                <w:sz w:val="28"/>
                <w:szCs w:val="28"/>
                <w:vertAlign w:val="baseline"/>
                <w:lang w:val="en-CA"/>
              </w:rPr>
            </w:pPr>
            <w:r w:rsidRPr="00CC3488">
              <w:rPr>
                <w:rFonts w:asciiTheme="majorBidi" w:hAnsiTheme="majorBidi" w:cstheme="majorBidi"/>
                <w:sz w:val="28"/>
                <w:szCs w:val="28"/>
                <w:vertAlign w:val="baseline"/>
                <w:lang w:val="en-CA"/>
              </w:rPr>
              <w:t>Boster1</w:t>
            </w:r>
          </w:p>
        </w:tc>
        <w:tc>
          <w:tcPr>
            <w:tcW w:w="2131" w:type="dxa"/>
          </w:tcPr>
          <w:p w:rsidR="00EA5FDB" w:rsidRPr="00CC3488" w:rsidRDefault="00EA5FDB" w:rsidP="00960C84">
            <w:pPr>
              <w:pStyle w:val="ListParagraph"/>
              <w:ind w:left="0"/>
              <w:jc w:val="center"/>
              <w:cnfStyle w:val="000000000000"/>
              <w:rPr>
                <w:rFonts w:asciiTheme="majorBidi" w:hAnsiTheme="majorBidi" w:cstheme="majorBidi"/>
                <w:sz w:val="28"/>
                <w:szCs w:val="28"/>
                <w:vertAlign w:val="baseline"/>
                <w:rtl/>
                <w:lang w:val="en-CA"/>
              </w:rPr>
            </w:pPr>
          </w:p>
        </w:tc>
      </w:tr>
      <w:tr w:rsidR="00EA5FDB" w:rsidRPr="00CC3488" w:rsidTr="00CC3488">
        <w:trPr>
          <w:cnfStyle w:val="000000100000"/>
        </w:trPr>
        <w:tc>
          <w:tcPr>
            <w:cnfStyle w:val="001000000000"/>
            <w:tcW w:w="2130" w:type="dxa"/>
          </w:tcPr>
          <w:p w:rsidR="00EA5FDB" w:rsidRPr="00CC3488" w:rsidRDefault="00960C84" w:rsidP="00960C84">
            <w:pPr>
              <w:pStyle w:val="ListParagraph"/>
              <w:ind w:left="0"/>
              <w:jc w:val="center"/>
              <w:rPr>
                <w:rFonts w:asciiTheme="majorBidi" w:hAnsiTheme="majorBidi" w:cstheme="majorBidi"/>
                <w:b w:val="0"/>
                <w:bCs w:val="0"/>
                <w:sz w:val="28"/>
                <w:szCs w:val="28"/>
                <w:vertAlign w:val="baseline"/>
                <w:rtl/>
                <w:lang w:val="en-CA"/>
              </w:rPr>
            </w:pPr>
            <w:r w:rsidRPr="00CC3488">
              <w:rPr>
                <w:rFonts w:asciiTheme="majorBidi" w:hAnsiTheme="majorBidi" w:cstheme="majorBidi"/>
                <w:b w:val="0"/>
                <w:bCs w:val="0"/>
                <w:sz w:val="28"/>
                <w:szCs w:val="28"/>
                <w:vertAlign w:val="baseline"/>
                <w:lang w:val="en-CA"/>
              </w:rPr>
              <w:t>95</w:t>
            </w:r>
          </w:p>
        </w:tc>
        <w:tc>
          <w:tcPr>
            <w:tcW w:w="2130" w:type="dxa"/>
          </w:tcPr>
          <w:p w:rsidR="00EA5FDB" w:rsidRPr="00CC3488" w:rsidRDefault="00960C84" w:rsidP="00960C84">
            <w:pPr>
              <w:pStyle w:val="ListParagraph"/>
              <w:ind w:left="0"/>
              <w:jc w:val="center"/>
              <w:cnfStyle w:val="000000100000"/>
              <w:rPr>
                <w:rFonts w:asciiTheme="majorBidi" w:hAnsiTheme="majorBidi" w:cstheme="majorBidi"/>
                <w:sz w:val="28"/>
                <w:szCs w:val="28"/>
                <w:vertAlign w:val="baseline"/>
                <w:rtl/>
                <w:lang w:val="en-CA"/>
              </w:rPr>
            </w:pPr>
            <w:r w:rsidRPr="00CC3488">
              <w:rPr>
                <w:rFonts w:asciiTheme="majorBidi" w:hAnsiTheme="majorBidi" w:cstheme="majorBidi"/>
                <w:sz w:val="28"/>
                <w:szCs w:val="28"/>
                <w:vertAlign w:val="baseline"/>
                <w:rtl/>
                <w:lang w:val="en-CA"/>
              </w:rPr>
              <w:t>500</w:t>
            </w:r>
          </w:p>
        </w:tc>
        <w:tc>
          <w:tcPr>
            <w:tcW w:w="2131" w:type="dxa"/>
          </w:tcPr>
          <w:p w:rsidR="00EA5FDB" w:rsidRPr="00CC3488" w:rsidRDefault="00960C84" w:rsidP="00960C84">
            <w:pPr>
              <w:pStyle w:val="ListParagraph"/>
              <w:ind w:left="0"/>
              <w:jc w:val="center"/>
              <w:cnfStyle w:val="000000100000"/>
              <w:rPr>
                <w:rFonts w:asciiTheme="majorBidi" w:hAnsiTheme="majorBidi" w:cstheme="majorBidi"/>
                <w:sz w:val="28"/>
                <w:szCs w:val="28"/>
                <w:vertAlign w:val="baseline"/>
                <w:rtl/>
                <w:lang w:val="en-CA"/>
              </w:rPr>
            </w:pPr>
            <w:r w:rsidRPr="00CC3488">
              <w:rPr>
                <w:rFonts w:asciiTheme="majorBidi" w:hAnsiTheme="majorBidi" w:cstheme="majorBidi"/>
                <w:sz w:val="28"/>
                <w:szCs w:val="28"/>
                <w:vertAlign w:val="baseline"/>
                <w:lang w:val="en-CA"/>
              </w:rPr>
              <w:t>Boster2</w:t>
            </w:r>
          </w:p>
        </w:tc>
        <w:tc>
          <w:tcPr>
            <w:tcW w:w="2131" w:type="dxa"/>
          </w:tcPr>
          <w:p w:rsidR="00EA5FDB" w:rsidRPr="00CC3488" w:rsidRDefault="00EA5FDB" w:rsidP="00960C84">
            <w:pPr>
              <w:pStyle w:val="ListParagraph"/>
              <w:ind w:left="0"/>
              <w:jc w:val="center"/>
              <w:cnfStyle w:val="000000100000"/>
              <w:rPr>
                <w:rFonts w:asciiTheme="majorBidi" w:hAnsiTheme="majorBidi" w:cstheme="majorBidi"/>
                <w:sz w:val="28"/>
                <w:szCs w:val="28"/>
                <w:vertAlign w:val="baseline"/>
                <w:rtl/>
                <w:lang w:val="en-CA"/>
              </w:rPr>
            </w:pPr>
          </w:p>
        </w:tc>
      </w:tr>
      <w:tr w:rsidR="00EA5FDB" w:rsidRPr="00CC3488" w:rsidTr="00CC3488">
        <w:tc>
          <w:tcPr>
            <w:cnfStyle w:val="001000000000"/>
            <w:tcW w:w="2130" w:type="dxa"/>
          </w:tcPr>
          <w:p w:rsidR="00EA5FDB" w:rsidRPr="00CC3488" w:rsidRDefault="00960C84" w:rsidP="00960C84">
            <w:pPr>
              <w:pStyle w:val="ListParagraph"/>
              <w:ind w:left="0"/>
              <w:jc w:val="center"/>
              <w:rPr>
                <w:rFonts w:asciiTheme="majorBidi" w:hAnsiTheme="majorBidi" w:cstheme="majorBidi"/>
                <w:b w:val="0"/>
                <w:bCs w:val="0"/>
                <w:sz w:val="28"/>
                <w:szCs w:val="28"/>
                <w:vertAlign w:val="baseline"/>
                <w:rtl/>
                <w:lang w:val="en-CA"/>
              </w:rPr>
            </w:pPr>
            <w:r w:rsidRPr="00CC3488">
              <w:rPr>
                <w:rFonts w:asciiTheme="majorBidi" w:hAnsiTheme="majorBidi" w:cstheme="majorBidi"/>
                <w:b w:val="0"/>
                <w:bCs w:val="0"/>
                <w:sz w:val="28"/>
                <w:szCs w:val="28"/>
                <w:vertAlign w:val="baseline"/>
                <w:lang w:val="en-CA"/>
              </w:rPr>
              <w:t>95</w:t>
            </w:r>
          </w:p>
        </w:tc>
        <w:tc>
          <w:tcPr>
            <w:tcW w:w="2130" w:type="dxa"/>
          </w:tcPr>
          <w:p w:rsidR="00EA5FDB" w:rsidRPr="00CC3488" w:rsidRDefault="00960C84" w:rsidP="00960C84">
            <w:pPr>
              <w:pStyle w:val="ListParagraph"/>
              <w:ind w:left="0"/>
              <w:jc w:val="center"/>
              <w:cnfStyle w:val="000000000000"/>
              <w:rPr>
                <w:rFonts w:asciiTheme="majorBidi" w:hAnsiTheme="majorBidi" w:cstheme="majorBidi"/>
                <w:sz w:val="28"/>
                <w:szCs w:val="28"/>
                <w:vertAlign w:val="baseline"/>
                <w:rtl/>
                <w:lang w:val="en-CA"/>
              </w:rPr>
            </w:pPr>
            <w:r w:rsidRPr="00CC3488">
              <w:rPr>
                <w:rFonts w:asciiTheme="majorBidi" w:hAnsiTheme="majorBidi" w:cstheme="majorBidi"/>
                <w:sz w:val="28"/>
                <w:szCs w:val="28"/>
                <w:vertAlign w:val="baseline"/>
                <w:rtl/>
                <w:lang w:val="en-CA"/>
              </w:rPr>
              <w:t>600</w:t>
            </w:r>
          </w:p>
        </w:tc>
        <w:tc>
          <w:tcPr>
            <w:tcW w:w="2131" w:type="dxa"/>
          </w:tcPr>
          <w:p w:rsidR="00EA5FDB" w:rsidRPr="00CC3488" w:rsidRDefault="00960C84" w:rsidP="00960C84">
            <w:pPr>
              <w:pStyle w:val="ListParagraph"/>
              <w:ind w:left="0"/>
              <w:jc w:val="center"/>
              <w:cnfStyle w:val="000000000000"/>
              <w:rPr>
                <w:rFonts w:asciiTheme="majorBidi" w:hAnsiTheme="majorBidi" w:cstheme="majorBidi"/>
                <w:sz w:val="28"/>
                <w:szCs w:val="28"/>
                <w:vertAlign w:val="baseline"/>
                <w:rtl/>
                <w:lang w:val="en-CA"/>
              </w:rPr>
            </w:pPr>
            <w:r w:rsidRPr="00CC3488">
              <w:rPr>
                <w:rFonts w:asciiTheme="majorBidi" w:hAnsiTheme="majorBidi" w:cstheme="majorBidi"/>
                <w:sz w:val="28"/>
                <w:szCs w:val="28"/>
                <w:vertAlign w:val="baseline"/>
                <w:lang w:val="en-CA"/>
              </w:rPr>
              <w:t>Boster3</w:t>
            </w:r>
          </w:p>
        </w:tc>
        <w:tc>
          <w:tcPr>
            <w:tcW w:w="2131" w:type="dxa"/>
          </w:tcPr>
          <w:p w:rsidR="00EA5FDB" w:rsidRPr="00CC3488" w:rsidRDefault="00EA5FDB" w:rsidP="00960C84">
            <w:pPr>
              <w:pStyle w:val="ListParagraph"/>
              <w:ind w:left="0"/>
              <w:jc w:val="center"/>
              <w:cnfStyle w:val="000000000000"/>
              <w:rPr>
                <w:rFonts w:asciiTheme="majorBidi" w:hAnsiTheme="majorBidi" w:cstheme="majorBidi"/>
                <w:sz w:val="28"/>
                <w:szCs w:val="28"/>
                <w:vertAlign w:val="baseline"/>
                <w:rtl/>
                <w:lang w:val="en-CA"/>
              </w:rPr>
            </w:pPr>
          </w:p>
        </w:tc>
      </w:tr>
      <w:tr w:rsidR="00EA5FDB" w:rsidRPr="00CC3488" w:rsidTr="00CC3488">
        <w:trPr>
          <w:cnfStyle w:val="000000100000"/>
        </w:trPr>
        <w:tc>
          <w:tcPr>
            <w:cnfStyle w:val="001000000000"/>
            <w:tcW w:w="2130" w:type="dxa"/>
          </w:tcPr>
          <w:p w:rsidR="00EA5FDB" w:rsidRPr="00CC3488" w:rsidRDefault="00960C84" w:rsidP="00960C84">
            <w:pPr>
              <w:pStyle w:val="ListParagraph"/>
              <w:ind w:left="0"/>
              <w:jc w:val="center"/>
              <w:rPr>
                <w:rFonts w:asciiTheme="majorBidi" w:hAnsiTheme="majorBidi" w:cstheme="majorBidi"/>
                <w:b w:val="0"/>
                <w:bCs w:val="0"/>
                <w:sz w:val="28"/>
                <w:szCs w:val="28"/>
                <w:vertAlign w:val="baseline"/>
                <w:rtl/>
                <w:lang w:val="en-CA"/>
              </w:rPr>
            </w:pPr>
            <w:r w:rsidRPr="00CC3488">
              <w:rPr>
                <w:rFonts w:asciiTheme="majorBidi" w:hAnsiTheme="majorBidi" w:cstheme="majorBidi"/>
                <w:b w:val="0"/>
                <w:bCs w:val="0"/>
                <w:sz w:val="28"/>
                <w:szCs w:val="28"/>
                <w:vertAlign w:val="baseline"/>
                <w:lang w:val="en-CA"/>
              </w:rPr>
              <w:t>95</w:t>
            </w:r>
          </w:p>
        </w:tc>
        <w:tc>
          <w:tcPr>
            <w:tcW w:w="2130" w:type="dxa"/>
          </w:tcPr>
          <w:p w:rsidR="00EA5FDB" w:rsidRPr="00CC3488" w:rsidRDefault="00960C84" w:rsidP="00960C84">
            <w:pPr>
              <w:pStyle w:val="ListParagraph"/>
              <w:ind w:left="0"/>
              <w:jc w:val="center"/>
              <w:cnfStyle w:val="000000100000"/>
              <w:rPr>
                <w:rFonts w:asciiTheme="majorBidi" w:hAnsiTheme="majorBidi" w:cstheme="majorBidi"/>
                <w:sz w:val="28"/>
                <w:szCs w:val="28"/>
                <w:vertAlign w:val="baseline"/>
                <w:rtl/>
                <w:lang w:val="en-CA"/>
              </w:rPr>
            </w:pPr>
            <w:r w:rsidRPr="00CC3488">
              <w:rPr>
                <w:rFonts w:asciiTheme="majorBidi" w:hAnsiTheme="majorBidi" w:cstheme="majorBidi"/>
                <w:sz w:val="28"/>
                <w:szCs w:val="28"/>
                <w:vertAlign w:val="baseline"/>
                <w:rtl/>
                <w:lang w:val="en-CA"/>
              </w:rPr>
              <w:t>500</w:t>
            </w:r>
          </w:p>
        </w:tc>
        <w:tc>
          <w:tcPr>
            <w:tcW w:w="2131" w:type="dxa"/>
          </w:tcPr>
          <w:p w:rsidR="00EA5FDB" w:rsidRPr="00CC3488" w:rsidRDefault="00960C84" w:rsidP="00960C84">
            <w:pPr>
              <w:pStyle w:val="ListParagraph"/>
              <w:ind w:left="0"/>
              <w:jc w:val="center"/>
              <w:cnfStyle w:val="000000100000"/>
              <w:rPr>
                <w:rFonts w:asciiTheme="majorBidi" w:hAnsiTheme="majorBidi" w:cstheme="majorBidi"/>
                <w:sz w:val="28"/>
                <w:szCs w:val="28"/>
                <w:vertAlign w:val="baseline"/>
                <w:lang w:val="en-CA"/>
              </w:rPr>
            </w:pPr>
            <w:r w:rsidRPr="00CC3488">
              <w:rPr>
                <w:rFonts w:asciiTheme="majorBidi" w:hAnsiTheme="majorBidi" w:cstheme="majorBidi"/>
                <w:sz w:val="28"/>
                <w:szCs w:val="28"/>
                <w:vertAlign w:val="baseline"/>
                <w:lang w:val="en-CA"/>
              </w:rPr>
              <w:t>well</w:t>
            </w:r>
          </w:p>
        </w:tc>
        <w:tc>
          <w:tcPr>
            <w:tcW w:w="2131" w:type="dxa"/>
          </w:tcPr>
          <w:p w:rsidR="00EA5FDB" w:rsidRPr="00CC3488" w:rsidRDefault="00960C84" w:rsidP="00960C84">
            <w:pPr>
              <w:pStyle w:val="ListParagraph"/>
              <w:ind w:left="0"/>
              <w:jc w:val="center"/>
              <w:cnfStyle w:val="000000100000"/>
              <w:rPr>
                <w:rFonts w:asciiTheme="majorBidi" w:hAnsiTheme="majorBidi" w:cstheme="majorBidi"/>
                <w:sz w:val="28"/>
                <w:szCs w:val="28"/>
                <w:vertAlign w:val="baseline"/>
                <w:lang w:val="en-CA"/>
              </w:rPr>
            </w:pPr>
            <w:r w:rsidRPr="00CC3488">
              <w:rPr>
                <w:rFonts w:asciiTheme="majorBidi" w:hAnsiTheme="majorBidi" w:cstheme="majorBidi"/>
                <w:sz w:val="28"/>
                <w:szCs w:val="28"/>
                <w:vertAlign w:val="baseline"/>
                <w:lang w:val="en-CA"/>
              </w:rPr>
              <w:t>AL-Faraa</w:t>
            </w:r>
          </w:p>
        </w:tc>
      </w:tr>
      <w:tr w:rsidR="00EA5FDB" w:rsidRPr="00CC3488" w:rsidTr="00CC3488">
        <w:tc>
          <w:tcPr>
            <w:cnfStyle w:val="001000000000"/>
            <w:tcW w:w="2130" w:type="dxa"/>
          </w:tcPr>
          <w:p w:rsidR="00EA5FDB" w:rsidRPr="00CC3488" w:rsidRDefault="00960C84" w:rsidP="00960C84">
            <w:pPr>
              <w:pStyle w:val="ListParagraph"/>
              <w:ind w:left="0"/>
              <w:jc w:val="center"/>
              <w:rPr>
                <w:rFonts w:asciiTheme="majorBidi" w:hAnsiTheme="majorBidi" w:cstheme="majorBidi"/>
                <w:b w:val="0"/>
                <w:bCs w:val="0"/>
                <w:sz w:val="28"/>
                <w:szCs w:val="28"/>
                <w:vertAlign w:val="baseline"/>
                <w:rtl/>
                <w:lang w:val="en-CA"/>
              </w:rPr>
            </w:pPr>
            <w:r w:rsidRPr="00CC3488">
              <w:rPr>
                <w:rFonts w:asciiTheme="majorBidi" w:hAnsiTheme="majorBidi" w:cstheme="majorBidi"/>
                <w:b w:val="0"/>
                <w:bCs w:val="0"/>
                <w:sz w:val="28"/>
                <w:szCs w:val="28"/>
                <w:vertAlign w:val="baseline"/>
                <w:lang w:val="en-CA"/>
              </w:rPr>
              <w:t>95</w:t>
            </w:r>
          </w:p>
        </w:tc>
        <w:tc>
          <w:tcPr>
            <w:tcW w:w="2130" w:type="dxa"/>
          </w:tcPr>
          <w:p w:rsidR="00EA5FDB" w:rsidRPr="00CC3488" w:rsidRDefault="00960C84" w:rsidP="00960C84">
            <w:pPr>
              <w:pStyle w:val="ListParagraph"/>
              <w:ind w:left="0"/>
              <w:jc w:val="center"/>
              <w:cnfStyle w:val="000000000000"/>
              <w:rPr>
                <w:rFonts w:asciiTheme="majorBidi" w:hAnsiTheme="majorBidi" w:cstheme="majorBidi"/>
                <w:sz w:val="28"/>
                <w:szCs w:val="28"/>
                <w:vertAlign w:val="baseline"/>
                <w:rtl/>
                <w:lang w:val="en-CA"/>
              </w:rPr>
            </w:pPr>
            <w:r w:rsidRPr="00CC3488">
              <w:rPr>
                <w:rFonts w:asciiTheme="majorBidi" w:hAnsiTheme="majorBidi" w:cstheme="majorBidi"/>
                <w:sz w:val="28"/>
                <w:szCs w:val="28"/>
                <w:vertAlign w:val="baseline"/>
                <w:rtl/>
                <w:lang w:val="en-CA"/>
              </w:rPr>
              <w:t>175</w:t>
            </w:r>
          </w:p>
        </w:tc>
        <w:tc>
          <w:tcPr>
            <w:tcW w:w="2131" w:type="dxa"/>
          </w:tcPr>
          <w:p w:rsidR="00EA5FDB" w:rsidRPr="00CC3488" w:rsidRDefault="00960C84" w:rsidP="00960C84">
            <w:pPr>
              <w:pStyle w:val="ListParagraph"/>
              <w:ind w:left="0"/>
              <w:jc w:val="center"/>
              <w:cnfStyle w:val="000000000000"/>
              <w:rPr>
                <w:rFonts w:asciiTheme="majorBidi" w:hAnsiTheme="majorBidi" w:cstheme="majorBidi"/>
                <w:sz w:val="28"/>
                <w:szCs w:val="28"/>
                <w:vertAlign w:val="baseline"/>
                <w:lang w:val="en-CA"/>
              </w:rPr>
            </w:pPr>
            <w:r w:rsidRPr="00CC3488">
              <w:rPr>
                <w:rFonts w:asciiTheme="majorBidi" w:hAnsiTheme="majorBidi" w:cstheme="majorBidi"/>
                <w:sz w:val="28"/>
                <w:szCs w:val="28"/>
                <w:vertAlign w:val="baseline"/>
                <w:lang w:val="en-CA"/>
              </w:rPr>
              <w:t>Boster</w:t>
            </w:r>
          </w:p>
        </w:tc>
        <w:tc>
          <w:tcPr>
            <w:tcW w:w="2131" w:type="dxa"/>
          </w:tcPr>
          <w:p w:rsidR="00EA5FDB" w:rsidRPr="00CC3488" w:rsidRDefault="00EA5FDB" w:rsidP="00960C84">
            <w:pPr>
              <w:pStyle w:val="ListParagraph"/>
              <w:ind w:left="0"/>
              <w:jc w:val="center"/>
              <w:cnfStyle w:val="000000000000"/>
              <w:rPr>
                <w:rFonts w:asciiTheme="majorBidi" w:hAnsiTheme="majorBidi" w:cstheme="majorBidi"/>
                <w:sz w:val="28"/>
                <w:szCs w:val="28"/>
                <w:vertAlign w:val="baseline"/>
                <w:rtl/>
                <w:lang w:val="en-CA"/>
              </w:rPr>
            </w:pPr>
          </w:p>
        </w:tc>
      </w:tr>
    </w:tbl>
    <w:p w:rsidR="00EA5FDB" w:rsidRDefault="00EA5FDB" w:rsidP="00EA5FDB">
      <w:pPr>
        <w:pStyle w:val="ListParagraph"/>
        <w:ind w:left="1080"/>
        <w:jc w:val="right"/>
        <w:rPr>
          <w:sz w:val="32"/>
          <w:szCs w:val="32"/>
          <w:vertAlign w:val="baseline"/>
          <w:rtl/>
          <w:lang w:val="en-CA"/>
        </w:rPr>
      </w:pPr>
    </w:p>
    <w:p w:rsidR="00E828B9" w:rsidRDefault="00E828B9" w:rsidP="00EA5FDB">
      <w:pPr>
        <w:pStyle w:val="ListParagraph"/>
        <w:ind w:left="1080"/>
        <w:jc w:val="right"/>
        <w:rPr>
          <w:sz w:val="32"/>
          <w:szCs w:val="32"/>
          <w:vertAlign w:val="baseline"/>
          <w:rtl/>
          <w:lang w:val="en-CA"/>
        </w:rPr>
      </w:pPr>
    </w:p>
    <w:p w:rsidR="00E828B9" w:rsidRDefault="00E828B9" w:rsidP="00EA5FDB">
      <w:pPr>
        <w:pStyle w:val="ListParagraph"/>
        <w:ind w:left="1080"/>
        <w:jc w:val="right"/>
        <w:rPr>
          <w:sz w:val="32"/>
          <w:szCs w:val="32"/>
          <w:vertAlign w:val="baseline"/>
          <w:rtl/>
          <w:lang w:val="en-CA"/>
        </w:rPr>
      </w:pPr>
    </w:p>
    <w:p w:rsidR="00E828B9" w:rsidRDefault="00E828B9" w:rsidP="00EA5FDB">
      <w:pPr>
        <w:pStyle w:val="ListParagraph"/>
        <w:ind w:left="1080"/>
        <w:jc w:val="right"/>
        <w:rPr>
          <w:sz w:val="32"/>
          <w:szCs w:val="32"/>
          <w:vertAlign w:val="baseline"/>
          <w:rtl/>
          <w:lang w:val="en-CA"/>
        </w:rPr>
      </w:pPr>
    </w:p>
    <w:p w:rsidR="00E828B9" w:rsidRDefault="00E828B9" w:rsidP="00EA5FDB">
      <w:pPr>
        <w:pStyle w:val="ListParagraph"/>
        <w:ind w:left="1080"/>
        <w:jc w:val="right"/>
        <w:rPr>
          <w:sz w:val="32"/>
          <w:szCs w:val="32"/>
          <w:vertAlign w:val="baseline"/>
          <w:rtl/>
          <w:lang w:val="en-CA"/>
        </w:rPr>
      </w:pPr>
    </w:p>
    <w:p w:rsidR="00E828B9" w:rsidRDefault="00E828B9" w:rsidP="00EA5FDB">
      <w:pPr>
        <w:pStyle w:val="ListParagraph"/>
        <w:ind w:left="1080"/>
        <w:jc w:val="right"/>
        <w:rPr>
          <w:sz w:val="32"/>
          <w:szCs w:val="32"/>
          <w:vertAlign w:val="baseline"/>
          <w:rtl/>
          <w:lang w:val="en-CA"/>
        </w:rPr>
      </w:pPr>
    </w:p>
    <w:p w:rsidR="00E828B9" w:rsidRDefault="00E828B9" w:rsidP="00EA5FDB">
      <w:pPr>
        <w:pStyle w:val="ListParagraph"/>
        <w:ind w:left="1080"/>
        <w:jc w:val="right"/>
        <w:rPr>
          <w:sz w:val="32"/>
          <w:szCs w:val="32"/>
          <w:vertAlign w:val="baseline"/>
          <w:rtl/>
          <w:lang w:val="en-CA"/>
        </w:rPr>
      </w:pPr>
    </w:p>
    <w:p w:rsidR="00E828B9" w:rsidRDefault="00E828B9" w:rsidP="00EA5FDB">
      <w:pPr>
        <w:pStyle w:val="ListParagraph"/>
        <w:ind w:left="1080"/>
        <w:jc w:val="right"/>
        <w:rPr>
          <w:sz w:val="32"/>
          <w:szCs w:val="32"/>
          <w:vertAlign w:val="baseline"/>
          <w:rtl/>
          <w:lang w:val="en-CA"/>
        </w:rPr>
      </w:pPr>
    </w:p>
    <w:p w:rsidR="00E828B9" w:rsidRDefault="00E828B9" w:rsidP="00EA5FDB">
      <w:pPr>
        <w:pStyle w:val="ListParagraph"/>
        <w:ind w:left="1080"/>
        <w:jc w:val="right"/>
        <w:rPr>
          <w:sz w:val="32"/>
          <w:szCs w:val="32"/>
          <w:vertAlign w:val="baseline"/>
          <w:rtl/>
          <w:lang w:val="en-CA"/>
        </w:rPr>
      </w:pPr>
    </w:p>
    <w:p w:rsidR="00E828B9" w:rsidRDefault="00E828B9" w:rsidP="00EA5FDB">
      <w:pPr>
        <w:pStyle w:val="ListParagraph"/>
        <w:ind w:left="1080"/>
        <w:jc w:val="right"/>
        <w:rPr>
          <w:sz w:val="32"/>
          <w:szCs w:val="32"/>
          <w:vertAlign w:val="baseline"/>
          <w:rtl/>
          <w:lang w:val="en-CA"/>
        </w:rPr>
      </w:pPr>
    </w:p>
    <w:p w:rsidR="00E828B9" w:rsidRDefault="00E828B9" w:rsidP="00EA5FDB">
      <w:pPr>
        <w:pStyle w:val="ListParagraph"/>
        <w:ind w:left="1080"/>
        <w:jc w:val="right"/>
        <w:rPr>
          <w:sz w:val="32"/>
          <w:szCs w:val="32"/>
          <w:vertAlign w:val="baseline"/>
          <w:rtl/>
          <w:lang w:val="en-CA"/>
        </w:rPr>
      </w:pPr>
    </w:p>
    <w:p w:rsidR="00E828B9" w:rsidRDefault="00E828B9" w:rsidP="00EA5FDB">
      <w:pPr>
        <w:pStyle w:val="ListParagraph"/>
        <w:ind w:left="1080"/>
        <w:jc w:val="right"/>
        <w:rPr>
          <w:sz w:val="32"/>
          <w:szCs w:val="32"/>
          <w:vertAlign w:val="baseline"/>
          <w:rtl/>
          <w:lang w:val="en-CA"/>
        </w:rPr>
      </w:pPr>
    </w:p>
    <w:p w:rsidR="00E828B9" w:rsidRDefault="00E828B9" w:rsidP="00EA5FDB">
      <w:pPr>
        <w:pStyle w:val="ListParagraph"/>
        <w:ind w:left="1080"/>
        <w:jc w:val="right"/>
        <w:rPr>
          <w:sz w:val="32"/>
          <w:szCs w:val="32"/>
          <w:vertAlign w:val="baseline"/>
          <w:rtl/>
          <w:lang w:val="en-CA"/>
        </w:rPr>
      </w:pPr>
    </w:p>
    <w:p w:rsidR="00E828B9" w:rsidRDefault="00E828B9" w:rsidP="00EA5FDB">
      <w:pPr>
        <w:pStyle w:val="ListParagraph"/>
        <w:ind w:left="1080"/>
        <w:jc w:val="right"/>
        <w:rPr>
          <w:sz w:val="32"/>
          <w:szCs w:val="32"/>
          <w:vertAlign w:val="baseline"/>
          <w:rtl/>
          <w:lang w:val="en-CA"/>
        </w:rPr>
      </w:pPr>
    </w:p>
    <w:p w:rsidR="00E828B9" w:rsidRDefault="00E828B9" w:rsidP="00EA5FDB">
      <w:pPr>
        <w:pStyle w:val="ListParagraph"/>
        <w:ind w:left="1080"/>
        <w:jc w:val="right"/>
        <w:rPr>
          <w:sz w:val="32"/>
          <w:szCs w:val="32"/>
          <w:vertAlign w:val="baseline"/>
          <w:rtl/>
          <w:lang w:val="en-CA"/>
        </w:rPr>
      </w:pPr>
    </w:p>
    <w:p w:rsidR="00E828B9" w:rsidRDefault="00E828B9" w:rsidP="00EA5FDB">
      <w:pPr>
        <w:pStyle w:val="ListParagraph"/>
        <w:ind w:left="1080"/>
        <w:jc w:val="right"/>
        <w:rPr>
          <w:sz w:val="32"/>
          <w:szCs w:val="32"/>
          <w:vertAlign w:val="baseline"/>
          <w:lang w:val="en-CA"/>
        </w:rPr>
      </w:pPr>
    </w:p>
    <w:p w:rsidR="00CC3488" w:rsidRDefault="00CC3488" w:rsidP="00EA5FDB">
      <w:pPr>
        <w:pStyle w:val="ListParagraph"/>
        <w:ind w:left="1080"/>
        <w:jc w:val="right"/>
        <w:rPr>
          <w:sz w:val="32"/>
          <w:szCs w:val="32"/>
          <w:vertAlign w:val="baseline"/>
          <w:lang w:val="en-CA"/>
        </w:rPr>
      </w:pPr>
    </w:p>
    <w:p w:rsidR="00CC3488" w:rsidRDefault="00CC3488" w:rsidP="00EA5FDB">
      <w:pPr>
        <w:pStyle w:val="ListParagraph"/>
        <w:ind w:left="1080"/>
        <w:jc w:val="right"/>
        <w:rPr>
          <w:sz w:val="32"/>
          <w:szCs w:val="32"/>
          <w:vertAlign w:val="baseline"/>
          <w:lang w:val="en-CA"/>
        </w:rPr>
      </w:pPr>
    </w:p>
    <w:p w:rsidR="00CC3488" w:rsidRDefault="00CC3488" w:rsidP="00EA5FDB">
      <w:pPr>
        <w:pStyle w:val="ListParagraph"/>
        <w:ind w:left="1080"/>
        <w:jc w:val="right"/>
        <w:rPr>
          <w:sz w:val="32"/>
          <w:szCs w:val="32"/>
          <w:vertAlign w:val="baseline"/>
          <w:rtl/>
          <w:lang w:val="en-CA"/>
        </w:rPr>
      </w:pPr>
    </w:p>
    <w:p w:rsidR="00CC3488" w:rsidRDefault="00CC3488" w:rsidP="00CC3488">
      <w:pPr>
        <w:pStyle w:val="Heading1"/>
        <w:bidi w:val="0"/>
        <w:rPr>
          <w:szCs w:val="32"/>
          <w:vertAlign w:val="baseline"/>
          <w:rtl/>
          <w:lang w:val="en-CA"/>
        </w:rPr>
      </w:pPr>
      <w:r>
        <w:rPr>
          <w:vertAlign w:val="baseline"/>
          <w:lang w:val="en-CA"/>
        </w:rPr>
        <w:lastRenderedPageBreak/>
        <w:t>*chapter four:</w:t>
      </w:r>
    </w:p>
    <w:p w:rsidR="00CC3488" w:rsidRDefault="00CC3488" w:rsidP="00CC3488">
      <w:pPr>
        <w:pStyle w:val="Heading2"/>
        <w:bidi w:val="0"/>
        <w:rPr>
          <w:vertAlign w:val="baseline"/>
          <w:lang w:val="en-CA"/>
        </w:rPr>
      </w:pPr>
      <w:r>
        <w:rPr>
          <w:vertAlign w:val="baseline"/>
          <w:lang w:val="en-CA"/>
        </w:rPr>
        <w:t>4.1</w:t>
      </w:r>
      <w:r w:rsidR="00AD1C47" w:rsidRPr="003B52F0">
        <w:rPr>
          <w:vertAlign w:val="baseline"/>
          <w:lang w:val="en-CA"/>
        </w:rPr>
        <w:t>Problems of AL-BATHAN feeder</w:t>
      </w:r>
      <w:r w:rsidR="00AD1C47">
        <w:rPr>
          <w:vertAlign w:val="baseline"/>
          <w:lang w:val="en-CA"/>
        </w:rPr>
        <w:t>:</w:t>
      </w:r>
    </w:p>
    <w:p w:rsidR="009A2D72" w:rsidRPr="00CC3488" w:rsidRDefault="009A2D72" w:rsidP="00CC3488">
      <w:pPr>
        <w:pStyle w:val="Heading2"/>
        <w:bidi w:val="0"/>
        <w:rPr>
          <w:b w:val="0"/>
          <w:bCs w:val="0"/>
          <w:vertAlign w:val="baseline"/>
          <w:lang w:val="en-CA"/>
        </w:rPr>
      </w:pPr>
      <w:r w:rsidRPr="00CC3488">
        <w:rPr>
          <w:b w:val="0"/>
          <w:bCs w:val="0"/>
          <w:sz w:val="28"/>
          <w:szCs w:val="28"/>
          <w:vertAlign w:val="baseline"/>
          <w:lang w:val="en-CA"/>
        </w:rPr>
        <w:t>he problem of Askar network that the voltage decreases even it reaches from 33kv to 30kv in max load so,AL-BATHAN feeder converts the voltages from 33kv to 0.4 kv through the transformers and in max load the voltages are low on secondary side, some of transformers the voltages reach 89% of nominal value if we know the acceptable voltage at least -5% of nominal value so, that must be solution for this problem.</w:t>
      </w:r>
    </w:p>
    <w:p w:rsidR="009A2D72" w:rsidRPr="00CC3488" w:rsidRDefault="009A2D72" w:rsidP="009A2D72">
      <w:pPr>
        <w:pStyle w:val="ListParagraph"/>
        <w:ind w:left="1080"/>
        <w:jc w:val="right"/>
        <w:rPr>
          <w:rFonts w:asciiTheme="majorBidi" w:hAnsiTheme="majorBidi" w:cstheme="majorBidi"/>
          <w:sz w:val="28"/>
          <w:szCs w:val="28"/>
          <w:vertAlign w:val="baseline"/>
          <w:lang w:val="en-CA"/>
        </w:rPr>
      </w:pPr>
      <w:r w:rsidRPr="00CC3488">
        <w:rPr>
          <w:rFonts w:asciiTheme="majorBidi" w:hAnsiTheme="majorBidi" w:cstheme="majorBidi"/>
          <w:sz w:val="28"/>
          <w:szCs w:val="28"/>
          <w:vertAlign w:val="baseline"/>
          <w:lang w:val="en-CA"/>
        </w:rPr>
        <w:t xml:space="preserve">In our project we suggest three solutions : </w:t>
      </w:r>
    </w:p>
    <w:p w:rsidR="003B52F0" w:rsidRPr="00CC3488" w:rsidRDefault="009A2D72" w:rsidP="009A2D72">
      <w:pPr>
        <w:pStyle w:val="ListParagraph"/>
        <w:ind w:left="1080"/>
        <w:jc w:val="right"/>
        <w:rPr>
          <w:rFonts w:asciiTheme="majorBidi" w:hAnsiTheme="majorBidi" w:cstheme="majorBidi"/>
          <w:sz w:val="28"/>
          <w:szCs w:val="28"/>
          <w:vertAlign w:val="baseline"/>
          <w:lang w:val="en-CA"/>
        </w:rPr>
      </w:pPr>
      <w:r w:rsidRPr="00CC3488">
        <w:rPr>
          <w:rFonts w:asciiTheme="majorBidi" w:hAnsiTheme="majorBidi" w:cstheme="majorBidi"/>
          <w:sz w:val="28"/>
          <w:szCs w:val="28"/>
          <w:vertAlign w:val="baseline"/>
          <w:lang w:val="en-CA"/>
        </w:rPr>
        <w:t xml:space="preserve">                            1-using double lines.</w:t>
      </w:r>
    </w:p>
    <w:p w:rsidR="009A2D72" w:rsidRPr="00CC3488" w:rsidRDefault="009A2D72" w:rsidP="009A2D72">
      <w:pPr>
        <w:pStyle w:val="ListParagraph"/>
        <w:ind w:left="1080"/>
        <w:jc w:val="right"/>
        <w:rPr>
          <w:rFonts w:asciiTheme="majorBidi" w:hAnsiTheme="majorBidi" w:cstheme="majorBidi"/>
          <w:sz w:val="28"/>
          <w:szCs w:val="28"/>
          <w:vertAlign w:val="baseline"/>
          <w:lang w:val="en-CA"/>
        </w:rPr>
      </w:pPr>
      <w:r w:rsidRPr="00CC3488">
        <w:rPr>
          <w:rFonts w:asciiTheme="majorBidi" w:hAnsiTheme="majorBidi" w:cstheme="majorBidi"/>
          <w:sz w:val="28"/>
          <w:szCs w:val="28"/>
          <w:vertAlign w:val="baseline"/>
          <w:lang w:val="en-CA"/>
        </w:rPr>
        <w:t xml:space="preserve">                            2-using large cross section area cable.</w:t>
      </w:r>
    </w:p>
    <w:p w:rsidR="009A2D72" w:rsidRPr="00CC3488" w:rsidRDefault="009A2D72" w:rsidP="009A2D72">
      <w:pPr>
        <w:pStyle w:val="ListParagraph"/>
        <w:ind w:left="1080"/>
        <w:jc w:val="right"/>
        <w:rPr>
          <w:rFonts w:asciiTheme="majorBidi" w:hAnsiTheme="majorBidi" w:cstheme="majorBidi"/>
          <w:sz w:val="28"/>
          <w:szCs w:val="28"/>
          <w:vertAlign w:val="baseline"/>
          <w:lang w:val="en-CA"/>
        </w:rPr>
      </w:pPr>
      <w:r w:rsidRPr="00CC3488">
        <w:rPr>
          <w:rFonts w:asciiTheme="majorBidi" w:hAnsiTheme="majorBidi" w:cstheme="majorBidi"/>
          <w:sz w:val="28"/>
          <w:szCs w:val="28"/>
          <w:vertAlign w:val="baseline"/>
          <w:lang w:val="en-CA"/>
        </w:rPr>
        <w:t xml:space="preserve">                            3-connecting part of feeder with                                        </w:t>
      </w:r>
      <w:r w:rsidR="002F7E59" w:rsidRPr="00CC3488">
        <w:rPr>
          <w:rFonts w:asciiTheme="majorBidi" w:hAnsiTheme="majorBidi" w:cstheme="majorBidi"/>
          <w:sz w:val="28"/>
          <w:szCs w:val="28"/>
          <w:vertAlign w:val="baseline"/>
          <w:lang w:val="en-CA"/>
        </w:rPr>
        <w:t xml:space="preserve">               </w:t>
      </w:r>
      <w:r w:rsidRPr="00CC3488">
        <w:rPr>
          <w:rFonts w:asciiTheme="majorBidi" w:hAnsiTheme="majorBidi" w:cstheme="majorBidi"/>
          <w:sz w:val="28"/>
          <w:szCs w:val="28"/>
          <w:vertAlign w:val="baseline"/>
          <w:lang w:val="en-CA"/>
        </w:rPr>
        <w:t xml:space="preserve"> </w:t>
      </w:r>
      <w:r w:rsidR="002F7E59" w:rsidRPr="00CC3488">
        <w:rPr>
          <w:rFonts w:asciiTheme="majorBidi" w:hAnsiTheme="majorBidi" w:cstheme="majorBidi"/>
          <w:sz w:val="28"/>
          <w:szCs w:val="28"/>
          <w:vertAlign w:val="baseline"/>
          <w:lang w:val="en-CA"/>
        </w:rPr>
        <w:t xml:space="preserve"> </w:t>
      </w:r>
      <w:r w:rsidRPr="00CC3488">
        <w:rPr>
          <w:rFonts w:asciiTheme="majorBidi" w:hAnsiTheme="majorBidi" w:cstheme="majorBidi"/>
          <w:sz w:val="28"/>
          <w:szCs w:val="28"/>
          <w:vertAlign w:val="baseline"/>
          <w:lang w:val="en-CA"/>
        </w:rPr>
        <w:t>another substation.</w:t>
      </w:r>
    </w:p>
    <w:p w:rsidR="002F7E59" w:rsidRPr="00CC3488" w:rsidRDefault="002F7E59" w:rsidP="006A1D16">
      <w:pPr>
        <w:pStyle w:val="ListParagraph"/>
        <w:ind w:left="1080"/>
        <w:jc w:val="right"/>
        <w:rPr>
          <w:rFonts w:asciiTheme="majorBidi" w:hAnsiTheme="majorBidi" w:cstheme="majorBidi"/>
          <w:sz w:val="28"/>
          <w:szCs w:val="28"/>
          <w:vertAlign w:val="baseline"/>
          <w:rtl/>
          <w:lang w:val="en-CA"/>
        </w:rPr>
      </w:pPr>
      <w:r w:rsidRPr="00CC3488">
        <w:rPr>
          <w:rFonts w:asciiTheme="majorBidi" w:hAnsiTheme="majorBidi" w:cstheme="majorBidi"/>
          <w:sz w:val="28"/>
          <w:szCs w:val="28"/>
          <w:vertAlign w:val="baseline"/>
          <w:lang w:val="en-CA"/>
        </w:rPr>
        <w:t>And the details as below:</w:t>
      </w:r>
      <w:r w:rsidR="006A1D16" w:rsidRPr="00CC3488">
        <w:rPr>
          <w:rFonts w:asciiTheme="majorBidi" w:hAnsiTheme="majorBidi" w:cstheme="majorBidi"/>
          <w:sz w:val="28"/>
          <w:szCs w:val="28"/>
          <w:vertAlign w:val="baseline"/>
          <w:lang w:val="en-CA"/>
        </w:rPr>
        <w:t xml:space="preserve"> </w:t>
      </w:r>
    </w:p>
    <w:p w:rsidR="006A1D16" w:rsidRPr="00CC3488" w:rsidRDefault="006A1D16" w:rsidP="006A1D16">
      <w:pPr>
        <w:pStyle w:val="ListParagraph"/>
        <w:ind w:left="1080"/>
        <w:jc w:val="right"/>
        <w:rPr>
          <w:rFonts w:asciiTheme="majorBidi" w:hAnsiTheme="majorBidi" w:cstheme="majorBidi"/>
          <w:sz w:val="28"/>
          <w:szCs w:val="28"/>
          <w:vertAlign w:val="baseline"/>
          <w:lang w:val="en-CA"/>
        </w:rPr>
      </w:pPr>
      <w:r w:rsidRPr="00CC3488">
        <w:rPr>
          <w:rFonts w:asciiTheme="majorBidi" w:hAnsiTheme="majorBidi" w:cstheme="majorBidi"/>
          <w:sz w:val="28"/>
          <w:szCs w:val="28"/>
          <w:vertAlign w:val="baseline"/>
          <w:lang w:val="en-CA"/>
        </w:rPr>
        <w:t>*</w:t>
      </w:r>
      <w:r w:rsidRPr="00CC3488">
        <w:rPr>
          <w:rFonts w:asciiTheme="majorBidi" w:hAnsiTheme="majorBidi" w:cstheme="majorBidi"/>
          <w:b/>
          <w:bCs/>
          <w:sz w:val="28"/>
          <w:szCs w:val="28"/>
          <w:u w:val="single"/>
          <w:vertAlign w:val="baseline"/>
          <w:lang w:val="en-CA"/>
        </w:rPr>
        <w:t>NOTICE</w:t>
      </w:r>
      <w:r w:rsidRPr="00CC3488">
        <w:rPr>
          <w:rFonts w:asciiTheme="majorBidi" w:hAnsiTheme="majorBidi" w:cstheme="majorBidi"/>
          <w:sz w:val="28"/>
          <w:szCs w:val="28"/>
          <w:vertAlign w:val="baseline"/>
          <w:lang w:val="en-CA"/>
        </w:rPr>
        <w:t xml:space="preserve">: </w:t>
      </w:r>
      <w:r w:rsidRPr="00CC3488">
        <w:rPr>
          <w:rFonts w:asciiTheme="majorBidi" w:hAnsiTheme="majorBidi" w:cstheme="majorBidi"/>
          <w:sz w:val="28"/>
          <w:szCs w:val="28"/>
          <w:u w:val="single"/>
          <w:vertAlign w:val="baseline"/>
          <w:lang w:val="en-CA"/>
        </w:rPr>
        <w:t>the figures below show part of AL-BATHAN feeder and not all of the feeder</w:t>
      </w:r>
      <w:r w:rsidRPr="00CC3488">
        <w:rPr>
          <w:rFonts w:asciiTheme="majorBidi" w:hAnsiTheme="majorBidi" w:cstheme="majorBidi"/>
          <w:sz w:val="28"/>
          <w:szCs w:val="28"/>
          <w:vertAlign w:val="baseline"/>
          <w:lang w:val="en-CA"/>
        </w:rPr>
        <w:t>.</w:t>
      </w:r>
    </w:p>
    <w:p w:rsidR="002F7E59" w:rsidRPr="00CC3488" w:rsidRDefault="002F7E59" w:rsidP="002F7E59">
      <w:pPr>
        <w:pStyle w:val="ListParagraph"/>
        <w:ind w:left="1440"/>
        <w:jc w:val="right"/>
        <w:rPr>
          <w:rFonts w:asciiTheme="majorBidi" w:hAnsiTheme="majorBidi" w:cstheme="majorBidi"/>
          <w:sz w:val="28"/>
          <w:szCs w:val="28"/>
          <w:vertAlign w:val="baseline"/>
          <w:lang w:val="en-CA"/>
        </w:rPr>
      </w:pPr>
      <w:r w:rsidRPr="00CC3488">
        <w:rPr>
          <w:rFonts w:asciiTheme="majorBidi" w:hAnsiTheme="majorBidi" w:cstheme="majorBidi"/>
          <w:sz w:val="28"/>
          <w:szCs w:val="28"/>
          <w:vertAlign w:val="baseline"/>
          <w:lang w:val="en-CA"/>
        </w:rPr>
        <w:t xml:space="preserve">a) </w:t>
      </w:r>
      <w:r w:rsidR="00D8330C" w:rsidRPr="00CC3488">
        <w:rPr>
          <w:rFonts w:asciiTheme="majorBidi" w:hAnsiTheme="majorBidi" w:cstheme="majorBidi"/>
          <w:sz w:val="28"/>
          <w:szCs w:val="28"/>
          <w:vertAlign w:val="baseline"/>
          <w:lang w:val="en-CA"/>
        </w:rPr>
        <w:t>T</w:t>
      </w:r>
      <w:r w:rsidRPr="00CC3488">
        <w:rPr>
          <w:rFonts w:asciiTheme="majorBidi" w:hAnsiTheme="majorBidi" w:cstheme="majorBidi"/>
          <w:sz w:val="28"/>
          <w:szCs w:val="28"/>
          <w:vertAlign w:val="baseline"/>
          <w:lang w:val="en-CA"/>
        </w:rPr>
        <w:t>he original case:</w:t>
      </w:r>
      <w:r w:rsidR="006A1D16" w:rsidRPr="00CC3488">
        <w:rPr>
          <w:rFonts w:asciiTheme="majorBidi" w:hAnsiTheme="majorBidi" w:cstheme="majorBidi"/>
          <w:sz w:val="28"/>
          <w:szCs w:val="28"/>
          <w:vertAlign w:val="baseline"/>
          <w:lang w:val="en-CA"/>
        </w:rPr>
        <w:t xml:space="preserve">        </w:t>
      </w:r>
    </w:p>
    <w:p w:rsidR="006A1D16" w:rsidRDefault="006A1D16" w:rsidP="002F7E59">
      <w:pPr>
        <w:pStyle w:val="ListParagraph"/>
        <w:ind w:left="1440"/>
        <w:jc w:val="right"/>
        <w:rPr>
          <w:sz w:val="28"/>
          <w:szCs w:val="28"/>
          <w:vertAlign w:val="baseline"/>
          <w:lang w:val="en-CA"/>
        </w:rPr>
      </w:pPr>
    </w:p>
    <w:p w:rsidR="002F7E59" w:rsidRDefault="002F7E59" w:rsidP="002F7E59">
      <w:pPr>
        <w:pStyle w:val="ListParagraph"/>
        <w:ind w:left="1440"/>
        <w:jc w:val="right"/>
        <w:rPr>
          <w:sz w:val="28"/>
          <w:szCs w:val="28"/>
          <w:vertAlign w:val="baseline"/>
          <w:rtl/>
          <w:lang w:val="en-CA"/>
        </w:rPr>
      </w:pPr>
    </w:p>
    <w:p w:rsidR="002F7E59" w:rsidRDefault="002F7E59" w:rsidP="00CC3488">
      <w:pPr>
        <w:pStyle w:val="ListParagraph"/>
        <w:ind w:left="1440" w:hanging="1414"/>
        <w:jc w:val="center"/>
        <w:rPr>
          <w:sz w:val="28"/>
          <w:szCs w:val="28"/>
          <w:vertAlign w:val="baseline"/>
          <w:lang w:val="en-CA"/>
        </w:rPr>
      </w:pPr>
      <w:r>
        <w:rPr>
          <w:noProof/>
          <w:sz w:val="28"/>
          <w:szCs w:val="28"/>
          <w:vertAlign w:val="baseline"/>
        </w:rPr>
        <w:drawing>
          <wp:inline distT="0" distB="0" distL="0" distR="0">
            <wp:extent cx="4876800" cy="3400425"/>
            <wp:effectExtent l="190500" t="152400" r="171450" b="142875"/>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srcRect/>
                    <a:stretch>
                      <a:fillRect/>
                    </a:stretch>
                  </pic:blipFill>
                  <pic:spPr bwMode="auto">
                    <a:xfrm>
                      <a:off x="0" y="0"/>
                      <a:ext cx="4876800" cy="3400425"/>
                    </a:xfrm>
                    <a:prstGeom prst="rect">
                      <a:avLst/>
                    </a:prstGeom>
                    <a:ln>
                      <a:noFill/>
                    </a:ln>
                    <a:effectLst>
                      <a:outerShdw blurRad="190500" algn="tl" rotWithShape="0">
                        <a:srgbClr val="000000">
                          <a:alpha val="70000"/>
                        </a:srgbClr>
                      </a:outerShdw>
                    </a:effectLst>
                  </pic:spPr>
                </pic:pic>
              </a:graphicData>
            </a:graphic>
          </wp:inline>
        </w:drawing>
      </w:r>
    </w:p>
    <w:p w:rsidR="002F7E59" w:rsidRPr="006A1D16" w:rsidRDefault="002F7E59" w:rsidP="006A1D16">
      <w:pPr>
        <w:rPr>
          <w:sz w:val="28"/>
          <w:szCs w:val="28"/>
          <w:vertAlign w:val="baseline"/>
          <w:rtl/>
          <w:lang w:val="en-CA"/>
        </w:rPr>
      </w:pPr>
    </w:p>
    <w:p w:rsidR="002F7E59" w:rsidRDefault="002F7E59" w:rsidP="009A2D72">
      <w:pPr>
        <w:pStyle w:val="ListParagraph"/>
        <w:ind w:left="1080"/>
        <w:jc w:val="right"/>
        <w:rPr>
          <w:sz w:val="28"/>
          <w:szCs w:val="28"/>
          <w:vertAlign w:val="baseline"/>
          <w:rtl/>
          <w:lang w:val="en-CA"/>
        </w:rPr>
      </w:pPr>
    </w:p>
    <w:p w:rsidR="002F7E59" w:rsidRDefault="002F7E59" w:rsidP="00CC3488">
      <w:pPr>
        <w:pStyle w:val="ListParagraph"/>
        <w:ind w:left="1080" w:hanging="1054"/>
        <w:jc w:val="center"/>
        <w:rPr>
          <w:sz w:val="28"/>
          <w:szCs w:val="28"/>
          <w:vertAlign w:val="baseline"/>
          <w:rtl/>
          <w:lang w:val="en-CA"/>
        </w:rPr>
      </w:pPr>
      <w:r>
        <w:rPr>
          <w:rFonts w:hint="cs"/>
          <w:noProof/>
          <w:sz w:val="28"/>
          <w:szCs w:val="28"/>
          <w:vertAlign w:val="baseline"/>
        </w:rPr>
        <w:drawing>
          <wp:inline distT="0" distB="0" distL="0" distR="0">
            <wp:extent cx="4886325" cy="2152650"/>
            <wp:effectExtent l="190500" t="152400" r="180975" b="13335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srcRect/>
                    <a:stretch>
                      <a:fillRect/>
                    </a:stretch>
                  </pic:blipFill>
                  <pic:spPr bwMode="auto">
                    <a:xfrm>
                      <a:off x="0" y="0"/>
                      <a:ext cx="4886325" cy="2152650"/>
                    </a:xfrm>
                    <a:prstGeom prst="rect">
                      <a:avLst/>
                    </a:prstGeom>
                    <a:ln>
                      <a:noFill/>
                    </a:ln>
                    <a:effectLst>
                      <a:outerShdw blurRad="190500" algn="tl" rotWithShape="0">
                        <a:srgbClr val="000000">
                          <a:alpha val="70000"/>
                        </a:srgbClr>
                      </a:outerShdw>
                    </a:effectLst>
                  </pic:spPr>
                </pic:pic>
              </a:graphicData>
            </a:graphic>
          </wp:inline>
        </w:drawing>
      </w:r>
    </w:p>
    <w:p w:rsidR="002F7E59" w:rsidRPr="00CC3488" w:rsidRDefault="002F7E59" w:rsidP="002F7E59">
      <w:pPr>
        <w:pStyle w:val="ListParagraph"/>
        <w:ind w:left="1080"/>
        <w:jc w:val="right"/>
        <w:rPr>
          <w:rFonts w:asciiTheme="majorBidi" w:hAnsiTheme="majorBidi" w:cstheme="majorBidi"/>
          <w:sz w:val="28"/>
          <w:szCs w:val="28"/>
          <w:vertAlign w:val="baseline"/>
          <w:lang w:val="en-CA"/>
        </w:rPr>
      </w:pPr>
      <w:r w:rsidRPr="00CC3488">
        <w:rPr>
          <w:rFonts w:asciiTheme="majorBidi" w:hAnsiTheme="majorBidi" w:cstheme="majorBidi"/>
          <w:sz w:val="28"/>
          <w:szCs w:val="28"/>
          <w:vertAlign w:val="baseline"/>
          <w:lang w:val="en-CA"/>
        </w:rPr>
        <w:t>The figure shows the decreasing of voltages.</w:t>
      </w:r>
    </w:p>
    <w:p w:rsidR="002F7E59" w:rsidRPr="00CC3488" w:rsidRDefault="002F7E59" w:rsidP="002F7E59">
      <w:pPr>
        <w:pStyle w:val="ListParagraph"/>
        <w:ind w:left="1080"/>
        <w:jc w:val="right"/>
        <w:rPr>
          <w:rFonts w:asciiTheme="majorBidi" w:hAnsiTheme="majorBidi" w:cstheme="majorBidi"/>
          <w:sz w:val="28"/>
          <w:szCs w:val="28"/>
          <w:vertAlign w:val="baseline"/>
          <w:lang w:val="en-CA"/>
        </w:rPr>
      </w:pPr>
      <w:r w:rsidRPr="00CC3488">
        <w:rPr>
          <w:rFonts w:asciiTheme="majorBidi" w:hAnsiTheme="majorBidi" w:cstheme="majorBidi"/>
          <w:sz w:val="28"/>
          <w:szCs w:val="28"/>
          <w:vertAlign w:val="baseline"/>
          <w:lang w:val="en-CA"/>
        </w:rPr>
        <w:t xml:space="preserve">b) </w:t>
      </w:r>
      <w:r w:rsidR="00D8330C" w:rsidRPr="00CC3488">
        <w:rPr>
          <w:rFonts w:asciiTheme="majorBidi" w:hAnsiTheme="majorBidi" w:cstheme="majorBidi"/>
          <w:sz w:val="28"/>
          <w:szCs w:val="28"/>
          <w:vertAlign w:val="baseline"/>
          <w:lang w:val="en-CA"/>
        </w:rPr>
        <w:t>Solution by using double cables:</w:t>
      </w:r>
    </w:p>
    <w:p w:rsidR="002F7E59" w:rsidRDefault="00D8330C" w:rsidP="00CC3488">
      <w:pPr>
        <w:pStyle w:val="ListParagraph"/>
        <w:ind w:left="1080" w:hanging="964"/>
        <w:jc w:val="center"/>
        <w:rPr>
          <w:sz w:val="28"/>
          <w:szCs w:val="28"/>
          <w:vertAlign w:val="baseline"/>
          <w:rtl/>
          <w:lang w:val="en-CA"/>
        </w:rPr>
      </w:pPr>
      <w:r>
        <w:rPr>
          <w:rFonts w:hint="cs"/>
          <w:noProof/>
          <w:sz w:val="28"/>
          <w:szCs w:val="28"/>
          <w:vertAlign w:val="baseline"/>
        </w:rPr>
        <w:drawing>
          <wp:inline distT="0" distB="0" distL="0" distR="0">
            <wp:extent cx="5095875" cy="3124200"/>
            <wp:effectExtent l="190500" t="152400" r="180975" b="13335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srcRect/>
                    <a:stretch>
                      <a:fillRect/>
                    </a:stretch>
                  </pic:blipFill>
                  <pic:spPr bwMode="auto">
                    <a:xfrm>
                      <a:off x="0" y="0"/>
                      <a:ext cx="5095875" cy="3124200"/>
                    </a:xfrm>
                    <a:prstGeom prst="rect">
                      <a:avLst/>
                    </a:prstGeom>
                    <a:ln>
                      <a:noFill/>
                    </a:ln>
                    <a:effectLst>
                      <a:outerShdw blurRad="190500" algn="tl" rotWithShape="0">
                        <a:srgbClr val="000000">
                          <a:alpha val="70000"/>
                        </a:srgbClr>
                      </a:outerShdw>
                    </a:effectLst>
                  </pic:spPr>
                </pic:pic>
              </a:graphicData>
            </a:graphic>
          </wp:inline>
        </w:drawing>
      </w:r>
    </w:p>
    <w:p w:rsidR="00D8330C" w:rsidRDefault="00D8330C" w:rsidP="00CC3488">
      <w:pPr>
        <w:pStyle w:val="ListParagraph"/>
        <w:ind w:left="1080" w:hanging="964"/>
        <w:jc w:val="center"/>
        <w:rPr>
          <w:sz w:val="28"/>
          <w:szCs w:val="28"/>
          <w:vertAlign w:val="baseline"/>
          <w:rtl/>
          <w:lang w:val="en-CA"/>
        </w:rPr>
      </w:pPr>
      <w:r>
        <w:rPr>
          <w:rFonts w:hint="cs"/>
          <w:noProof/>
          <w:sz w:val="28"/>
          <w:szCs w:val="28"/>
          <w:vertAlign w:val="baseline"/>
        </w:rPr>
        <w:lastRenderedPageBreak/>
        <w:drawing>
          <wp:inline distT="0" distB="0" distL="0" distR="0">
            <wp:extent cx="5086350" cy="2438400"/>
            <wp:effectExtent l="190500" t="152400" r="171450" b="133350"/>
            <wp:docPr id="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srcRect/>
                    <a:stretch>
                      <a:fillRect/>
                    </a:stretch>
                  </pic:blipFill>
                  <pic:spPr bwMode="auto">
                    <a:xfrm>
                      <a:off x="0" y="0"/>
                      <a:ext cx="5086350" cy="2438400"/>
                    </a:xfrm>
                    <a:prstGeom prst="rect">
                      <a:avLst/>
                    </a:prstGeom>
                    <a:ln>
                      <a:noFill/>
                    </a:ln>
                    <a:effectLst>
                      <a:outerShdw blurRad="190500" algn="tl" rotWithShape="0">
                        <a:srgbClr val="000000">
                          <a:alpha val="70000"/>
                        </a:srgbClr>
                      </a:outerShdw>
                    </a:effectLst>
                  </pic:spPr>
                </pic:pic>
              </a:graphicData>
            </a:graphic>
          </wp:inline>
        </w:drawing>
      </w:r>
    </w:p>
    <w:p w:rsidR="00D8330C" w:rsidRDefault="00D8330C" w:rsidP="00D8330C">
      <w:pPr>
        <w:pStyle w:val="ListParagraph"/>
        <w:ind w:left="1080"/>
        <w:jc w:val="right"/>
        <w:rPr>
          <w:sz w:val="28"/>
          <w:szCs w:val="28"/>
          <w:vertAlign w:val="baseline"/>
          <w:lang w:val="en-CA"/>
        </w:rPr>
      </w:pPr>
      <w:r>
        <w:rPr>
          <w:sz w:val="28"/>
          <w:szCs w:val="28"/>
          <w:vertAlign w:val="baseline"/>
          <w:lang w:val="en-CA"/>
        </w:rPr>
        <w:t>As we see the voltage rises from (89.66%) to( 92.34%) as AL-FARAA pump transformer but this solution is cost but the reliability is high.</w:t>
      </w:r>
    </w:p>
    <w:p w:rsidR="00D8330C" w:rsidRDefault="00D8330C" w:rsidP="00D8330C">
      <w:pPr>
        <w:pStyle w:val="ListParagraph"/>
        <w:ind w:left="1080"/>
        <w:jc w:val="right"/>
        <w:rPr>
          <w:sz w:val="28"/>
          <w:szCs w:val="28"/>
          <w:vertAlign w:val="baseline"/>
          <w:lang w:val="en-CA"/>
        </w:rPr>
      </w:pPr>
      <w:r>
        <w:rPr>
          <w:sz w:val="28"/>
          <w:szCs w:val="28"/>
          <w:vertAlign w:val="baseline"/>
          <w:lang w:val="en-CA"/>
        </w:rPr>
        <w:t>c) Solution by using large cable:</w:t>
      </w:r>
    </w:p>
    <w:p w:rsidR="00D8330C" w:rsidRDefault="00D8330C" w:rsidP="00D8330C">
      <w:pPr>
        <w:pStyle w:val="ListParagraph"/>
        <w:ind w:left="1080"/>
        <w:jc w:val="right"/>
        <w:rPr>
          <w:sz w:val="28"/>
          <w:szCs w:val="28"/>
          <w:vertAlign w:val="baseline"/>
        </w:rPr>
      </w:pPr>
      <w:r>
        <w:rPr>
          <w:sz w:val="28"/>
          <w:szCs w:val="28"/>
          <w:vertAlign w:val="baseline"/>
          <w:lang w:val="en-CA"/>
        </w:rPr>
        <w:t>We choice 225mm2 with  R= 158 ohm/km  and   X= 252       ohm/km</w:t>
      </w:r>
      <w:r>
        <w:rPr>
          <w:sz w:val="28"/>
          <w:szCs w:val="28"/>
          <w:vertAlign w:val="baseline"/>
        </w:rPr>
        <w:t>.</w:t>
      </w:r>
    </w:p>
    <w:p w:rsidR="00D8330C" w:rsidRPr="00D8330C" w:rsidRDefault="00D8330C" w:rsidP="00CC3488">
      <w:pPr>
        <w:pStyle w:val="ListParagraph"/>
        <w:ind w:left="1080" w:hanging="1144"/>
        <w:jc w:val="center"/>
        <w:rPr>
          <w:sz w:val="28"/>
          <w:szCs w:val="28"/>
          <w:vertAlign w:val="baseline"/>
          <w:lang w:val="en-CA"/>
        </w:rPr>
      </w:pPr>
      <w:r>
        <w:rPr>
          <w:noProof/>
          <w:sz w:val="28"/>
          <w:szCs w:val="28"/>
          <w:vertAlign w:val="baseline"/>
        </w:rPr>
        <w:drawing>
          <wp:inline distT="0" distB="0" distL="0" distR="0">
            <wp:extent cx="5114925" cy="2838450"/>
            <wp:effectExtent l="190500" t="152400" r="180975" b="133350"/>
            <wp:docPr id="1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srcRect/>
                    <a:stretch>
                      <a:fillRect/>
                    </a:stretch>
                  </pic:blipFill>
                  <pic:spPr bwMode="auto">
                    <a:xfrm>
                      <a:off x="0" y="0"/>
                      <a:ext cx="5114925" cy="2838450"/>
                    </a:xfrm>
                    <a:prstGeom prst="rect">
                      <a:avLst/>
                    </a:prstGeom>
                    <a:ln>
                      <a:noFill/>
                    </a:ln>
                    <a:effectLst>
                      <a:outerShdw blurRad="190500" algn="tl" rotWithShape="0">
                        <a:srgbClr val="000000">
                          <a:alpha val="70000"/>
                        </a:srgbClr>
                      </a:outerShdw>
                    </a:effectLst>
                  </pic:spPr>
                </pic:pic>
              </a:graphicData>
            </a:graphic>
          </wp:inline>
        </w:drawing>
      </w:r>
    </w:p>
    <w:p w:rsidR="00D8330C" w:rsidRDefault="00D8330C" w:rsidP="00D8330C">
      <w:pPr>
        <w:pStyle w:val="ListParagraph"/>
        <w:ind w:left="1080"/>
        <w:jc w:val="right"/>
        <w:rPr>
          <w:sz w:val="28"/>
          <w:szCs w:val="28"/>
          <w:vertAlign w:val="baseline"/>
        </w:rPr>
      </w:pPr>
      <w:r>
        <w:rPr>
          <w:sz w:val="28"/>
          <w:szCs w:val="28"/>
          <w:vertAlign w:val="baseline"/>
          <w:lang w:val="en-CA"/>
        </w:rPr>
        <w:t xml:space="preserve"> </w:t>
      </w:r>
    </w:p>
    <w:p w:rsidR="00D8330C" w:rsidRDefault="00D8330C" w:rsidP="00CC3488">
      <w:pPr>
        <w:pStyle w:val="ListParagraph"/>
        <w:ind w:left="1080" w:hanging="1054"/>
        <w:rPr>
          <w:sz w:val="28"/>
          <w:szCs w:val="28"/>
          <w:vertAlign w:val="baseline"/>
          <w:lang w:val="en-CA"/>
        </w:rPr>
      </w:pPr>
      <w:r>
        <w:rPr>
          <w:rFonts w:hint="cs"/>
          <w:noProof/>
          <w:sz w:val="28"/>
          <w:szCs w:val="28"/>
          <w:vertAlign w:val="baseline"/>
        </w:rPr>
        <w:lastRenderedPageBreak/>
        <w:drawing>
          <wp:inline distT="0" distB="0" distL="0" distR="0">
            <wp:extent cx="5267325" cy="2114550"/>
            <wp:effectExtent l="190500" t="152400" r="180975" b="133350"/>
            <wp:docPr id="1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srcRect/>
                    <a:stretch>
                      <a:fillRect/>
                    </a:stretch>
                  </pic:blipFill>
                  <pic:spPr bwMode="auto">
                    <a:xfrm>
                      <a:off x="0" y="0"/>
                      <a:ext cx="5267325" cy="2114550"/>
                    </a:xfrm>
                    <a:prstGeom prst="rect">
                      <a:avLst/>
                    </a:prstGeom>
                    <a:ln>
                      <a:noFill/>
                    </a:ln>
                    <a:effectLst>
                      <a:outerShdw blurRad="190500" algn="tl" rotWithShape="0">
                        <a:srgbClr val="000000">
                          <a:alpha val="70000"/>
                        </a:srgbClr>
                      </a:outerShdw>
                    </a:effectLst>
                  </pic:spPr>
                </pic:pic>
              </a:graphicData>
            </a:graphic>
          </wp:inline>
        </w:drawing>
      </w:r>
    </w:p>
    <w:p w:rsidR="00060A11" w:rsidRDefault="00060A11" w:rsidP="00060A11">
      <w:pPr>
        <w:pStyle w:val="ListParagraph"/>
        <w:ind w:left="1080"/>
        <w:jc w:val="right"/>
        <w:rPr>
          <w:sz w:val="28"/>
          <w:szCs w:val="28"/>
          <w:vertAlign w:val="baseline"/>
          <w:lang w:val="en-CA"/>
        </w:rPr>
      </w:pPr>
      <w:r>
        <w:rPr>
          <w:sz w:val="28"/>
          <w:szCs w:val="28"/>
          <w:vertAlign w:val="baseline"/>
          <w:lang w:val="en-CA"/>
        </w:rPr>
        <w:t>And the voltage result as the double line.</w:t>
      </w:r>
    </w:p>
    <w:p w:rsidR="00060A11" w:rsidRDefault="00060A11" w:rsidP="00060A11">
      <w:pPr>
        <w:pStyle w:val="ListParagraph"/>
        <w:ind w:left="1080"/>
        <w:jc w:val="right"/>
        <w:rPr>
          <w:sz w:val="28"/>
          <w:szCs w:val="28"/>
          <w:vertAlign w:val="baseline"/>
          <w:lang w:val="en-CA"/>
        </w:rPr>
      </w:pPr>
    </w:p>
    <w:p w:rsidR="00060A11" w:rsidRPr="00060A11" w:rsidRDefault="00060A11" w:rsidP="00060A11">
      <w:pPr>
        <w:pStyle w:val="ListParagraph"/>
        <w:ind w:left="1080"/>
        <w:jc w:val="right"/>
        <w:rPr>
          <w:sz w:val="28"/>
          <w:szCs w:val="28"/>
          <w:vertAlign w:val="baseline"/>
          <w:lang w:val="en-CA"/>
        </w:rPr>
      </w:pPr>
      <w:r>
        <w:rPr>
          <w:sz w:val="28"/>
          <w:szCs w:val="28"/>
          <w:vertAlign w:val="baseline"/>
          <w:lang w:val="en-CA"/>
        </w:rPr>
        <w:t>d)Solution by using connection with other substation:</w:t>
      </w:r>
    </w:p>
    <w:p w:rsidR="00060A11" w:rsidRDefault="00060A11" w:rsidP="00060A11">
      <w:pPr>
        <w:pStyle w:val="ListParagraph"/>
        <w:ind w:left="1080"/>
        <w:jc w:val="right"/>
        <w:rPr>
          <w:sz w:val="28"/>
          <w:szCs w:val="28"/>
          <w:vertAlign w:val="baseline"/>
          <w:lang w:val="en-CA"/>
        </w:rPr>
      </w:pPr>
      <w:r>
        <w:rPr>
          <w:sz w:val="28"/>
          <w:szCs w:val="28"/>
          <w:vertAlign w:val="baseline"/>
          <w:lang w:val="en-CA"/>
        </w:rPr>
        <w:t>In this case we assume the voltage coming from the substation in max. Load not 33kv and it is 30kv. But we will see the difference between this solution and previous solutions and how this solution is more better for the AL-BATHAN network.</w:t>
      </w:r>
    </w:p>
    <w:p w:rsidR="00060A11" w:rsidRDefault="00060A11" w:rsidP="00060A11">
      <w:pPr>
        <w:pStyle w:val="ListParagraph"/>
        <w:ind w:left="1080"/>
        <w:jc w:val="right"/>
        <w:rPr>
          <w:sz w:val="28"/>
          <w:szCs w:val="28"/>
          <w:vertAlign w:val="baseline"/>
          <w:lang w:val="en-CA"/>
        </w:rPr>
      </w:pPr>
      <w:r>
        <w:rPr>
          <w:sz w:val="28"/>
          <w:szCs w:val="28"/>
          <w:vertAlign w:val="baseline"/>
          <w:lang w:val="en-CA"/>
        </w:rPr>
        <w:t>*substation is called AL-NASSARIYYA substation.</w:t>
      </w:r>
    </w:p>
    <w:p w:rsidR="00060A11" w:rsidRDefault="00060A11" w:rsidP="00CC3488">
      <w:pPr>
        <w:pStyle w:val="ListParagraph"/>
        <w:ind w:left="1080" w:hanging="1170"/>
        <w:rPr>
          <w:sz w:val="28"/>
          <w:szCs w:val="28"/>
          <w:vertAlign w:val="baseline"/>
          <w:rtl/>
          <w:lang w:val="en-CA"/>
        </w:rPr>
      </w:pPr>
      <w:r>
        <w:rPr>
          <w:rFonts w:hint="cs"/>
          <w:noProof/>
          <w:sz w:val="28"/>
          <w:szCs w:val="28"/>
          <w:vertAlign w:val="baseline"/>
        </w:rPr>
        <w:drawing>
          <wp:inline distT="0" distB="0" distL="0" distR="0">
            <wp:extent cx="5219700" cy="2952750"/>
            <wp:effectExtent l="190500" t="152400" r="171450" b="133350"/>
            <wp:docPr id="1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a:srcRect/>
                    <a:stretch>
                      <a:fillRect/>
                    </a:stretch>
                  </pic:blipFill>
                  <pic:spPr bwMode="auto">
                    <a:xfrm>
                      <a:off x="0" y="0"/>
                      <a:ext cx="5219700" cy="2952750"/>
                    </a:xfrm>
                    <a:prstGeom prst="rect">
                      <a:avLst/>
                    </a:prstGeom>
                    <a:ln>
                      <a:noFill/>
                    </a:ln>
                    <a:effectLst>
                      <a:outerShdw blurRad="190500" algn="tl" rotWithShape="0">
                        <a:srgbClr val="000000">
                          <a:alpha val="70000"/>
                        </a:srgbClr>
                      </a:outerShdw>
                    </a:effectLst>
                  </pic:spPr>
                </pic:pic>
              </a:graphicData>
            </a:graphic>
          </wp:inline>
        </w:drawing>
      </w:r>
    </w:p>
    <w:p w:rsidR="00060A11" w:rsidRDefault="00060A11" w:rsidP="00060A11">
      <w:pPr>
        <w:pStyle w:val="ListParagraph"/>
        <w:ind w:left="1080"/>
        <w:rPr>
          <w:sz w:val="28"/>
          <w:szCs w:val="28"/>
          <w:vertAlign w:val="baseline"/>
          <w:rtl/>
          <w:lang w:val="en-CA"/>
        </w:rPr>
      </w:pPr>
    </w:p>
    <w:p w:rsidR="00060A11" w:rsidRDefault="00060A11" w:rsidP="00060A11">
      <w:pPr>
        <w:pStyle w:val="ListParagraph"/>
        <w:ind w:left="1080"/>
        <w:rPr>
          <w:sz w:val="28"/>
          <w:szCs w:val="28"/>
          <w:vertAlign w:val="baseline"/>
          <w:rtl/>
          <w:lang w:val="en-CA"/>
        </w:rPr>
      </w:pPr>
    </w:p>
    <w:p w:rsidR="00060A11" w:rsidRDefault="00060A11" w:rsidP="00060A11">
      <w:pPr>
        <w:pStyle w:val="ListParagraph"/>
        <w:ind w:left="1080"/>
        <w:rPr>
          <w:sz w:val="28"/>
          <w:szCs w:val="28"/>
          <w:vertAlign w:val="baseline"/>
          <w:rtl/>
          <w:lang w:val="en-CA"/>
        </w:rPr>
      </w:pPr>
    </w:p>
    <w:p w:rsidR="00060A11" w:rsidRDefault="00060A11" w:rsidP="00060A11">
      <w:pPr>
        <w:pStyle w:val="ListParagraph"/>
        <w:ind w:left="1080"/>
        <w:rPr>
          <w:sz w:val="28"/>
          <w:szCs w:val="28"/>
          <w:vertAlign w:val="baseline"/>
          <w:rtl/>
          <w:lang w:val="en-CA"/>
        </w:rPr>
      </w:pPr>
    </w:p>
    <w:p w:rsidR="00060A11" w:rsidRDefault="00060A11" w:rsidP="00CC3488">
      <w:pPr>
        <w:pStyle w:val="ListParagraph"/>
        <w:ind w:left="1080" w:hanging="1260"/>
        <w:jc w:val="right"/>
        <w:rPr>
          <w:sz w:val="28"/>
          <w:szCs w:val="28"/>
          <w:vertAlign w:val="baseline"/>
          <w:rtl/>
          <w:lang w:val="en-CA"/>
        </w:rPr>
      </w:pPr>
      <w:r>
        <w:rPr>
          <w:rFonts w:hint="cs"/>
          <w:noProof/>
          <w:sz w:val="28"/>
          <w:szCs w:val="28"/>
          <w:vertAlign w:val="baseline"/>
        </w:rPr>
        <w:lastRenderedPageBreak/>
        <w:drawing>
          <wp:inline distT="0" distB="0" distL="0" distR="0">
            <wp:extent cx="4991100" cy="2447925"/>
            <wp:effectExtent l="190500" t="152400" r="171450" b="142875"/>
            <wp:docPr id="2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0"/>
                    <a:srcRect/>
                    <a:stretch>
                      <a:fillRect/>
                    </a:stretch>
                  </pic:blipFill>
                  <pic:spPr bwMode="auto">
                    <a:xfrm>
                      <a:off x="0" y="0"/>
                      <a:ext cx="4991100" cy="2447925"/>
                    </a:xfrm>
                    <a:prstGeom prst="rect">
                      <a:avLst/>
                    </a:prstGeom>
                    <a:ln>
                      <a:noFill/>
                    </a:ln>
                    <a:effectLst>
                      <a:outerShdw blurRad="190500" algn="tl" rotWithShape="0">
                        <a:srgbClr val="000000">
                          <a:alpha val="70000"/>
                        </a:srgbClr>
                      </a:outerShdw>
                    </a:effectLst>
                  </pic:spPr>
                </pic:pic>
              </a:graphicData>
            </a:graphic>
          </wp:inline>
        </w:drawing>
      </w:r>
    </w:p>
    <w:p w:rsidR="006A1D16" w:rsidRDefault="006A1D16" w:rsidP="00060A11">
      <w:pPr>
        <w:pStyle w:val="ListParagraph"/>
        <w:ind w:left="1080"/>
        <w:jc w:val="right"/>
        <w:rPr>
          <w:sz w:val="28"/>
          <w:szCs w:val="28"/>
          <w:vertAlign w:val="baseline"/>
          <w:rtl/>
          <w:lang w:val="en-CA"/>
        </w:rPr>
      </w:pPr>
    </w:p>
    <w:p w:rsidR="006A1D16" w:rsidRPr="00CC3488" w:rsidRDefault="006A1D16" w:rsidP="006A1D16">
      <w:pPr>
        <w:pStyle w:val="ListParagraph"/>
        <w:ind w:left="1080"/>
        <w:jc w:val="right"/>
        <w:rPr>
          <w:rFonts w:asciiTheme="majorBidi" w:hAnsiTheme="majorBidi" w:cstheme="majorBidi"/>
          <w:sz w:val="26"/>
          <w:szCs w:val="26"/>
          <w:vertAlign w:val="baseline"/>
        </w:rPr>
      </w:pPr>
      <w:r w:rsidRPr="00CC3488">
        <w:rPr>
          <w:rFonts w:asciiTheme="majorBidi" w:hAnsiTheme="majorBidi" w:cstheme="majorBidi"/>
          <w:sz w:val="26"/>
          <w:szCs w:val="26"/>
          <w:vertAlign w:val="baseline"/>
          <w:lang w:val="en-CA"/>
        </w:rPr>
        <w:t xml:space="preserve">The </w:t>
      </w:r>
      <w:r w:rsidRPr="00CC3488">
        <w:rPr>
          <w:rFonts w:asciiTheme="majorBidi" w:hAnsiTheme="majorBidi" w:cstheme="majorBidi"/>
          <w:sz w:val="26"/>
          <w:szCs w:val="26"/>
          <w:vertAlign w:val="baseline"/>
        </w:rPr>
        <w:t>minimum voltage decreases by 5% from nominal value at most and at worst case if the voltage coming from  the substation is 30kv.</w:t>
      </w:r>
    </w:p>
    <w:sectPr w:rsidR="006A1D16" w:rsidRPr="00CC3488" w:rsidSect="0061364C">
      <w:footerReference w:type="default" r:id="rId41"/>
      <w:pgSz w:w="11906" w:h="16838"/>
      <w:pgMar w:top="1440" w:right="1556" w:bottom="1440" w:left="1800" w:header="708" w:footer="708" w:gutter="0"/>
      <w:pgBorders w:offsetFrom="page">
        <w:top w:val="double" w:sz="4" w:space="24" w:color="auto"/>
        <w:left w:val="double" w:sz="4" w:space="24" w:color="auto"/>
        <w:bottom w:val="double" w:sz="4" w:space="24" w:color="auto"/>
        <w:right w:val="double" w:sz="4" w:space="24" w:color="auto"/>
      </w:pgBorders>
      <w:pgNumType w:start="23"/>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2E15" w:rsidRDefault="00492E15" w:rsidP="009636CB">
      <w:pPr>
        <w:spacing w:before="0" w:line="240" w:lineRule="auto"/>
      </w:pPr>
      <w:r>
        <w:separator/>
      </w:r>
    </w:p>
  </w:endnote>
  <w:endnote w:type="continuationSeparator" w:id="1">
    <w:p w:rsidR="00492E15" w:rsidRDefault="00492E15" w:rsidP="009636CB">
      <w:pPr>
        <w:spacing w:before="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8655136"/>
      <w:docPartObj>
        <w:docPartGallery w:val="Page Numbers (Bottom of Page)"/>
        <w:docPartUnique/>
      </w:docPartObj>
    </w:sdtPr>
    <w:sdtContent>
      <w:p w:rsidR="00F53D84" w:rsidRDefault="00F53D84">
        <w:pPr>
          <w:pStyle w:val="Footer"/>
          <w:jc w:val="center"/>
        </w:pPr>
        <w:fldSimple w:instr=" PAGE   \* MERGEFORMAT ">
          <w:r w:rsidR="001D0C02">
            <w:rPr>
              <w:noProof/>
              <w:rtl/>
            </w:rPr>
            <w:t>32</w:t>
          </w:r>
        </w:fldSimple>
      </w:p>
    </w:sdtContent>
  </w:sdt>
  <w:p w:rsidR="00F53D84" w:rsidRDefault="00F53D8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2E15" w:rsidRDefault="00492E15" w:rsidP="009636CB">
      <w:pPr>
        <w:spacing w:before="0" w:line="240" w:lineRule="auto"/>
      </w:pPr>
      <w:r>
        <w:separator/>
      </w:r>
    </w:p>
  </w:footnote>
  <w:footnote w:type="continuationSeparator" w:id="1">
    <w:p w:rsidR="00492E15" w:rsidRDefault="00492E15" w:rsidP="009636CB">
      <w:pPr>
        <w:spacing w:before="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03385E"/>
    <w:multiLevelType w:val="hybridMultilevel"/>
    <w:tmpl w:val="076029DE"/>
    <w:lvl w:ilvl="0" w:tplc="AB58C21A">
      <w:start w:val="1"/>
      <w:numFmt w:val="decimal"/>
      <w:lvlText w:val="%1-"/>
      <w:lvlJc w:val="left"/>
      <w:pPr>
        <w:ind w:left="1755" w:hanging="360"/>
      </w:pPr>
      <w:rPr>
        <w:rFonts w:hint="default"/>
      </w:rPr>
    </w:lvl>
    <w:lvl w:ilvl="1" w:tplc="04090019" w:tentative="1">
      <w:start w:val="1"/>
      <w:numFmt w:val="lowerLetter"/>
      <w:lvlText w:val="%2."/>
      <w:lvlJc w:val="left"/>
      <w:pPr>
        <w:ind w:left="2475" w:hanging="360"/>
      </w:pPr>
    </w:lvl>
    <w:lvl w:ilvl="2" w:tplc="0409001B" w:tentative="1">
      <w:start w:val="1"/>
      <w:numFmt w:val="lowerRoman"/>
      <w:lvlText w:val="%3."/>
      <w:lvlJc w:val="right"/>
      <w:pPr>
        <w:ind w:left="3195" w:hanging="180"/>
      </w:pPr>
    </w:lvl>
    <w:lvl w:ilvl="3" w:tplc="0409000F" w:tentative="1">
      <w:start w:val="1"/>
      <w:numFmt w:val="decimal"/>
      <w:lvlText w:val="%4."/>
      <w:lvlJc w:val="left"/>
      <w:pPr>
        <w:ind w:left="3915" w:hanging="360"/>
      </w:pPr>
    </w:lvl>
    <w:lvl w:ilvl="4" w:tplc="04090019" w:tentative="1">
      <w:start w:val="1"/>
      <w:numFmt w:val="lowerLetter"/>
      <w:lvlText w:val="%5."/>
      <w:lvlJc w:val="left"/>
      <w:pPr>
        <w:ind w:left="4635" w:hanging="360"/>
      </w:pPr>
    </w:lvl>
    <w:lvl w:ilvl="5" w:tplc="0409001B" w:tentative="1">
      <w:start w:val="1"/>
      <w:numFmt w:val="lowerRoman"/>
      <w:lvlText w:val="%6."/>
      <w:lvlJc w:val="right"/>
      <w:pPr>
        <w:ind w:left="5355" w:hanging="180"/>
      </w:pPr>
    </w:lvl>
    <w:lvl w:ilvl="6" w:tplc="0409000F" w:tentative="1">
      <w:start w:val="1"/>
      <w:numFmt w:val="decimal"/>
      <w:lvlText w:val="%7."/>
      <w:lvlJc w:val="left"/>
      <w:pPr>
        <w:ind w:left="6075" w:hanging="360"/>
      </w:pPr>
    </w:lvl>
    <w:lvl w:ilvl="7" w:tplc="04090019" w:tentative="1">
      <w:start w:val="1"/>
      <w:numFmt w:val="lowerLetter"/>
      <w:lvlText w:val="%8."/>
      <w:lvlJc w:val="left"/>
      <w:pPr>
        <w:ind w:left="6795" w:hanging="360"/>
      </w:pPr>
    </w:lvl>
    <w:lvl w:ilvl="8" w:tplc="0409001B" w:tentative="1">
      <w:start w:val="1"/>
      <w:numFmt w:val="lowerRoman"/>
      <w:lvlText w:val="%9."/>
      <w:lvlJc w:val="right"/>
      <w:pPr>
        <w:ind w:left="7515" w:hanging="180"/>
      </w:pPr>
    </w:lvl>
  </w:abstractNum>
  <w:abstractNum w:abstractNumId="1">
    <w:nsid w:val="4BAF2A92"/>
    <w:multiLevelType w:val="hybridMultilevel"/>
    <w:tmpl w:val="FFC0EFCE"/>
    <w:lvl w:ilvl="0" w:tplc="F7D2D604">
      <w:start w:val="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09D5809"/>
    <w:multiLevelType w:val="hybridMultilevel"/>
    <w:tmpl w:val="CD9EDD06"/>
    <w:lvl w:ilvl="0" w:tplc="3E9AE682">
      <w:start w:val="1"/>
      <w:numFmt w:val="decimal"/>
      <w:lvlText w:val="%1-"/>
      <w:lvlJc w:val="left"/>
      <w:pPr>
        <w:ind w:left="2430" w:hanging="360"/>
      </w:pPr>
      <w:rPr>
        <w:rFonts w:hint="default"/>
      </w:rPr>
    </w:lvl>
    <w:lvl w:ilvl="1" w:tplc="04090019" w:tentative="1">
      <w:start w:val="1"/>
      <w:numFmt w:val="lowerLetter"/>
      <w:lvlText w:val="%2."/>
      <w:lvlJc w:val="left"/>
      <w:pPr>
        <w:ind w:left="3150" w:hanging="360"/>
      </w:pPr>
    </w:lvl>
    <w:lvl w:ilvl="2" w:tplc="0409001B" w:tentative="1">
      <w:start w:val="1"/>
      <w:numFmt w:val="lowerRoman"/>
      <w:lvlText w:val="%3."/>
      <w:lvlJc w:val="right"/>
      <w:pPr>
        <w:ind w:left="3870" w:hanging="180"/>
      </w:pPr>
    </w:lvl>
    <w:lvl w:ilvl="3" w:tplc="0409000F" w:tentative="1">
      <w:start w:val="1"/>
      <w:numFmt w:val="decimal"/>
      <w:lvlText w:val="%4."/>
      <w:lvlJc w:val="left"/>
      <w:pPr>
        <w:ind w:left="4590" w:hanging="360"/>
      </w:pPr>
    </w:lvl>
    <w:lvl w:ilvl="4" w:tplc="04090019" w:tentative="1">
      <w:start w:val="1"/>
      <w:numFmt w:val="lowerLetter"/>
      <w:lvlText w:val="%5."/>
      <w:lvlJc w:val="left"/>
      <w:pPr>
        <w:ind w:left="5310" w:hanging="360"/>
      </w:pPr>
    </w:lvl>
    <w:lvl w:ilvl="5" w:tplc="0409001B" w:tentative="1">
      <w:start w:val="1"/>
      <w:numFmt w:val="lowerRoman"/>
      <w:lvlText w:val="%6."/>
      <w:lvlJc w:val="right"/>
      <w:pPr>
        <w:ind w:left="6030" w:hanging="180"/>
      </w:pPr>
    </w:lvl>
    <w:lvl w:ilvl="6" w:tplc="0409000F" w:tentative="1">
      <w:start w:val="1"/>
      <w:numFmt w:val="decimal"/>
      <w:lvlText w:val="%7."/>
      <w:lvlJc w:val="left"/>
      <w:pPr>
        <w:ind w:left="6750" w:hanging="360"/>
      </w:pPr>
    </w:lvl>
    <w:lvl w:ilvl="7" w:tplc="04090019" w:tentative="1">
      <w:start w:val="1"/>
      <w:numFmt w:val="lowerLetter"/>
      <w:lvlText w:val="%8."/>
      <w:lvlJc w:val="left"/>
      <w:pPr>
        <w:ind w:left="7470" w:hanging="360"/>
      </w:pPr>
    </w:lvl>
    <w:lvl w:ilvl="8" w:tplc="0409001B" w:tentative="1">
      <w:start w:val="1"/>
      <w:numFmt w:val="lowerRoman"/>
      <w:lvlText w:val="%9."/>
      <w:lvlJc w:val="right"/>
      <w:pPr>
        <w:ind w:left="8190" w:hanging="180"/>
      </w:pPr>
    </w:lvl>
  </w:abstractNum>
  <w:abstractNum w:abstractNumId="3">
    <w:nsid w:val="58433EBB"/>
    <w:multiLevelType w:val="hybridMultilevel"/>
    <w:tmpl w:val="9AC4BDA6"/>
    <w:lvl w:ilvl="0" w:tplc="C0724C7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70D85225"/>
    <w:multiLevelType w:val="hybridMultilevel"/>
    <w:tmpl w:val="AB8232B2"/>
    <w:lvl w:ilvl="0" w:tplc="B9BE2884">
      <w:start w:val="6"/>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7BB64639"/>
    <w:multiLevelType w:val="hybridMultilevel"/>
    <w:tmpl w:val="32D214E4"/>
    <w:lvl w:ilvl="0" w:tplc="0D1E8C6A">
      <w:start w:val="8"/>
      <w:numFmt w:val="bullet"/>
      <w:lvlText w:val=""/>
      <w:lvlJc w:val="left"/>
      <w:pPr>
        <w:ind w:left="1440" w:hanging="360"/>
      </w:pPr>
      <w:rPr>
        <w:rFonts w:ascii="Symbol" w:eastAsiaTheme="minorHAnsi" w:hAnsi="Symbol"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4"/>
  </w:num>
  <w:num w:numId="3">
    <w:abstractNumId w:val="0"/>
  </w:num>
  <w:num w:numId="4">
    <w:abstractNumId w:val="2"/>
  </w:num>
  <w:num w:numId="5">
    <w:abstractNumId w:val="5"/>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310261"/>
    <w:rsid w:val="000368EE"/>
    <w:rsid w:val="00060A11"/>
    <w:rsid w:val="0006624A"/>
    <w:rsid w:val="00077F75"/>
    <w:rsid w:val="000E17E3"/>
    <w:rsid w:val="000F7D55"/>
    <w:rsid w:val="00105A52"/>
    <w:rsid w:val="001118EB"/>
    <w:rsid w:val="001638F0"/>
    <w:rsid w:val="001D0C02"/>
    <w:rsid w:val="001F6895"/>
    <w:rsid w:val="00214C15"/>
    <w:rsid w:val="00272539"/>
    <w:rsid w:val="002954E8"/>
    <w:rsid w:val="002F7E59"/>
    <w:rsid w:val="0030511C"/>
    <w:rsid w:val="00310261"/>
    <w:rsid w:val="00311E7F"/>
    <w:rsid w:val="00331600"/>
    <w:rsid w:val="00336C9B"/>
    <w:rsid w:val="003B52F0"/>
    <w:rsid w:val="003E3634"/>
    <w:rsid w:val="00423BF4"/>
    <w:rsid w:val="0043330A"/>
    <w:rsid w:val="00442772"/>
    <w:rsid w:val="00474F2D"/>
    <w:rsid w:val="004769B4"/>
    <w:rsid w:val="004903E2"/>
    <w:rsid w:val="00492E15"/>
    <w:rsid w:val="004F2F48"/>
    <w:rsid w:val="005017BE"/>
    <w:rsid w:val="00516EE6"/>
    <w:rsid w:val="0053201D"/>
    <w:rsid w:val="00533410"/>
    <w:rsid w:val="00534E25"/>
    <w:rsid w:val="005E2C79"/>
    <w:rsid w:val="005F01E6"/>
    <w:rsid w:val="005F6D85"/>
    <w:rsid w:val="005F710D"/>
    <w:rsid w:val="0061364C"/>
    <w:rsid w:val="0064396E"/>
    <w:rsid w:val="006A1D16"/>
    <w:rsid w:val="006A2E72"/>
    <w:rsid w:val="006B7359"/>
    <w:rsid w:val="00752730"/>
    <w:rsid w:val="00775BFD"/>
    <w:rsid w:val="007C3D07"/>
    <w:rsid w:val="007D250C"/>
    <w:rsid w:val="00800C73"/>
    <w:rsid w:val="00857BEC"/>
    <w:rsid w:val="00872910"/>
    <w:rsid w:val="009517D6"/>
    <w:rsid w:val="00953762"/>
    <w:rsid w:val="00955E06"/>
    <w:rsid w:val="00960C84"/>
    <w:rsid w:val="009636CB"/>
    <w:rsid w:val="009A0034"/>
    <w:rsid w:val="009A2D72"/>
    <w:rsid w:val="009A6E37"/>
    <w:rsid w:val="009C27C1"/>
    <w:rsid w:val="00A227DD"/>
    <w:rsid w:val="00A50238"/>
    <w:rsid w:val="00AA03CC"/>
    <w:rsid w:val="00AB2B87"/>
    <w:rsid w:val="00AB5E9B"/>
    <w:rsid w:val="00AD1C47"/>
    <w:rsid w:val="00AF19BA"/>
    <w:rsid w:val="00B00AAD"/>
    <w:rsid w:val="00B37599"/>
    <w:rsid w:val="00B822AD"/>
    <w:rsid w:val="00B9765D"/>
    <w:rsid w:val="00BB0F27"/>
    <w:rsid w:val="00BC0669"/>
    <w:rsid w:val="00BD19C3"/>
    <w:rsid w:val="00BE67D6"/>
    <w:rsid w:val="00BE6BD6"/>
    <w:rsid w:val="00C21039"/>
    <w:rsid w:val="00C46022"/>
    <w:rsid w:val="00C856E5"/>
    <w:rsid w:val="00CC3488"/>
    <w:rsid w:val="00D1271C"/>
    <w:rsid w:val="00D54634"/>
    <w:rsid w:val="00D5589D"/>
    <w:rsid w:val="00D8330C"/>
    <w:rsid w:val="00DE0F85"/>
    <w:rsid w:val="00DE7B1B"/>
    <w:rsid w:val="00DF31E0"/>
    <w:rsid w:val="00E14B95"/>
    <w:rsid w:val="00E37B95"/>
    <w:rsid w:val="00E74EF1"/>
    <w:rsid w:val="00E828B9"/>
    <w:rsid w:val="00EA5FDB"/>
    <w:rsid w:val="00EA6707"/>
    <w:rsid w:val="00EB6FB3"/>
    <w:rsid w:val="00F00167"/>
    <w:rsid w:val="00F233CF"/>
    <w:rsid w:val="00F53D84"/>
    <w:rsid w:val="00F571A6"/>
    <w:rsid w:val="00F964FC"/>
    <w:rsid w:val="00FA5E42"/>
    <w:rsid w:val="00FA6B2E"/>
    <w:rsid w:val="00FC0DF4"/>
    <w:rsid w:val="00FC772F"/>
    <w:rsid w:val="00FF0F0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vertAlign w:val="subscript"/>
        <w:lang w:val="en-US" w:eastAsia="en-US" w:bidi="ar-SA"/>
      </w:rPr>
    </w:rPrDefault>
    <w:pPrDefault>
      <w:pPr>
        <w:spacing w:before="48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5E06"/>
    <w:pPr>
      <w:bidi/>
    </w:pPr>
  </w:style>
  <w:style w:type="paragraph" w:styleId="Heading1">
    <w:name w:val="heading 1"/>
    <w:basedOn w:val="Normal"/>
    <w:next w:val="Normal"/>
    <w:link w:val="Heading1Char"/>
    <w:uiPriority w:val="9"/>
    <w:qFormat/>
    <w:rsid w:val="009636CB"/>
    <w:pPr>
      <w:keepNext/>
      <w:keepLines/>
      <w:outlineLvl w:val="0"/>
    </w:pPr>
    <w:rPr>
      <w:rFonts w:asciiTheme="majorBidi" w:eastAsiaTheme="majorEastAsia" w:hAnsiTheme="majorBidi" w:cstheme="majorBidi"/>
      <w:b/>
      <w:bCs/>
      <w:sz w:val="32"/>
      <w:szCs w:val="28"/>
    </w:rPr>
  </w:style>
  <w:style w:type="paragraph" w:styleId="Heading2">
    <w:name w:val="heading 2"/>
    <w:basedOn w:val="Normal"/>
    <w:next w:val="Normal"/>
    <w:link w:val="Heading2Char"/>
    <w:uiPriority w:val="9"/>
    <w:unhideWhenUsed/>
    <w:qFormat/>
    <w:rsid w:val="009636CB"/>
    <w:pPr>
      <w:keepNext/>
      <w:keepLines/>
      <w:spacing w:before="200"/>
      <w:outlineLvl w:val="1"/>
    </w:pPr>
    <w:rPr>
      <w:rFonts w:asciiTheme="majorBidi" w:eastAsiaTheme="majorEastAsia" w:hAnsiTheme="majorBidi" w:cstheme="majorBidi"/>
      <w:b/>
      <w:bCs/>
      <w:sz w:val="30"/>
      <w:szCs w:val="26"/>
    </w:rPr>
  </w:style>
  <w:style w:type="paragraph" w:styleId="Heading4">
    <w:name w:val="heading 4"/>
    <w:basedOn w:val="Normal"/>
    <w:link w:val="Heading4Char"/>
    <w:uiPriority w:val="9"/>
    <w:qFormat/>
    <w:rsid w:val="009A6E37"/>
    <w:pPr>
      <w:bidi w:val="0"/>
      <w:spacing w:before="100" w:beforeAutospacing="1" w:after="100" w:afterAutospacing="1" w:line="240" w:lineRule="auto"/>
      <w:outlineLvl w:val="3"/>
    </w:pPr>
    <w:rPr>
      <w:rFonts w:ascii="Times New Roman" w:eastAsia="Times New Roman" w:hAnsi="Times New Roman" w:cs="Times New Roman"/>
      <w:b/>
      <w:bCs/>
      <w:sz w:val="24"/>
      <w:szCs w:val="24"/>
      <w:vertAlign w:val="baseline"/>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31600"/>
    <w:pPr>
      <w:spacing w:before="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1600"/>
    <w:rPr>
      <w:rFonts w:ascii="Tahoma" w:hAnsi="Tahoma" w:cs="Tahoma"/>
      <w:sz w:val="16"/>
      <w:szCs w:val="16"/>
    </w:rPr>
  </w:style>
  <w:style w:type="table" w:styleId="TableGrid">
    <w:name w:val="Table Grid"/>
    <w:basedOn w:val="TableNormal"/>
    <w:uiPriority w:val="59"/>
    <w:rsid w:val="00A227DD"/>
    <w:pPr>
      <w:spacing w:before="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1">
    <w:name w:val="Light Shading1"/>
    <w:basedOn w:val="TableNormal"/>
    <w:uiPriority w:val="60"/>
    <w:rsid w:val="00A227DD"/>
    <w:pPr>
      <w:spacing w:before="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A227DD"/>
    <w:pPr>
      <w:spacing w:before="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A227DD"/>
    <w:pPr>
      <w:spacing w:before="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A227DD"/>
    <w:pPr>
      <w:spacing w:before="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A227DD"/>
    <w:pPr>
      <w:spacing w:before="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A227DD"/>
    <w:pPr>
      <w:spacing w:before="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List-Accent4">
    <w:name w:val="Light List Accent 4"/>
    <w:basedOn w:val="TableNormal"/>
    <w:uiPriority w:val="61"/>
    <w:rsid w:val="00A227DD"/>
    <w:pPr>
      <w:spacing w:before="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3">
    <w:name w:val="Light List Accent 3"/>
    <w:basedOn w:val="TableNormal"/>
    <w:uiPriority w:val="61"/>
    <w:rsid w:val="00A227DD"/>
    <w:pPr>
      <w:spacing w:before="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5">
    <w:name w:val="Light List Accent 5"/>
    <w:basedOn w:val="TableNormal"/>
    <w:uiPriority w:val="61"/>
    <w:rsid w:val="00A227DD"/>
    <w:pPr>
      <w:spacing w:before="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MediumGrid3-Accent1">
    <w:name w:val="Medium Grid 3 Accent 1"/>
    <w:basedOn w:val="TableNormal"/>
    <w:uiPriority w:val="69"/>
    <w:rsid w:val="00A227DD"/>
    <w:pPr>
      <w:spacing w:before="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1-Accent5">
    <w:name w:val="Medium Grid 1 Accent 5"/>
    <w:basedOn w:val="TableNormal"/>
    <w:uiPriority w:val="67"/>
    <w:rsid w:val="00A227DD"/>
    <w:pPr>
      <w:spacing w:before="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2">
    <w:name w:val="Medium Grid 1 Accent 2"/>
    <w:basedOn w:val="TableNormal"/>
    <w:uiPriority w:val="67"/>
    <w:rsid w:val="00A227DD"/>
    <w:pPr>
      <w:spacing w:before="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paragraph" w:styleId="ListParagraph">
    <w:name w:val="List Paragraph"/>
    <w:basedOn w:val="Normal"/>
    <w:uiPriority w:val="34"/>
    <w:qFormat/>
    <w:rsid w:val="00474F2D"/>
    <w:pPr>
      <w:ind w:left="720"/>
      <w:contextualSpacing/>
    </w:pPr>
  </w:style>
  <w:style w:type="table" w:styleId="LightGrid-Accent2">
    <w:name w:val="Light Grid Accent 2"/>
    <w:basedOn w:val="TableNormal"/>
    <w:uiPriority w:val="62"/>
    <w:rsid w:val="00EA5FDB"/>
    <w:pPr>
      <w:spacing w:before="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character" w:customStyle="1" w:styleId="Heading4Char">
    <w:name w:val="Heading 4 Char"/>
    <w:basedOn w:val="DefaultParagraphFont"/>
    <w:link w:val="Heading4"/>
    <w:uiPriority w:val="9"/>
    <w:rsid w:val="009A6E37"/>
    <w:rPr>
      <w:rFonts w:ascii="Times New Roman" w:eastAsia="Times New Roman" w:hAnsi="Times New Roman" w:cs="Times New Roman"/>
      <w:b/>
      <w:bCs/>
      <w:sz w:val="24"/>
      <w:szCs w:val="24"/>
      <w:vertAlign w:val="baseline"/>
    </w:rPr>
  </w:style>
  <w:style w:type="character" w:styleId="Hyperlink">
    <w:name w:val="Hyperlink"/>
    <w:basedOn w:val="DefaultParagraphFont"/>
    <w:uiPriority w:val="99"/>
    <w:unhideWhenUsed/>
    <w:rsid w:val="009A6E37"/>
    <w:rPr>
      <w:color w:val="0000FF"/>
      <w:u w:val="single"/>
    </w:rPr>
  </w:style>
  <w:style w:type="paragraph" w:styleId="NormalWeb">
    <w:name w:val="Normal (Web)"/>
    <w:basedOn w:val="Normal"/>
    <w:uiPriority w:val="99"/>
    <w:semiHidden/>
    <w:unhideWhenUsed/>
    <w:rsid w:val="009A6E37"/>
    <w:pPr>
      <w:bidi w:val="0"/>
      <w:spacing w:before="100" w:beforeAutospacing="1" w:after="100" w:afterAutospacing="1" w:line="240" w:lineRule="auto"/>
    </w:pPr>
    <w:rPr>
      <w:rFonts w:ascii="Times New Roman" w:eastAsia="Times New Roman" w:hAnsi="Times New Roman" w:cs="Times New Roman"/>
      <w:sz w:val="24"/>
      <w:szCs w:val="24"/>
      <w:vertAlign w:val="baseline"/>
    </w:rPr>
  </w:style>
  <w:style w:type="character" w:customStyle="1" w:styleId="editsection">
    <w:name w:val="editsection"/>
    <w:basedOn w:val="DefaultParagraphFont"/>
    <w:rsid w:val="009A6E37"/>
  </w:style>
  <w:style w:type="character" w:customStyle="1" w:styleId="mw-headline">
    <w:name w:val="mw-headline"/>
    <w:basedOn w:val="DefaultParagraphFont"/>
    <w:rsid w:val="009A6E37"/>
  </w:style>
  <w:style w:type="table" w:customStyle="1" w:styleId="TableGrid1">
    <w:name w:val="Table Grid1"/>
    <w:basedOn w:val="TableNormal"/>
    <w:next w:val="TableGrid"/>
    <w:uiPriority w:val="59"/>
    <w:rsid w:val="00DF31E0"/>
    <w:pPr>
      <w:spacing w:before="0" w:line="240" w:lineRule="auto"/>
    </w:pPr>
    <w:rPr>
      <w:vertAlign w:val="baseline"/>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0368EE"/>
    <w:pPr>
      <w:spacing w:before="0" w:line="240" w:lineRule="auto"/>
    </w:pPr>
    <w:rPr>
      <w:vertAlign w:val="baseline"/>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FF0F06"/>
    <w:pPr>
      <w:spacing w:before="0" w:line="240" w:lineRule="auto"/>
    </w:pPr>
    <w:rPr>
      <w:vertAlign w:val="baseline"/>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9636CB"/>
    <w:pPr>
      <w:tabs>
        <w:tab w:val="center" w:pos="4320"/>
        <w:tab w:val="right" w:pos="8640"/>
      </w:tabs>
      <w:spacing w:before="0" w:line="240" w:lineRule="auto"/>
    </w:pPr>
  </w:style>
  <w:style w:type="character" w:customStyle="1" w:styleId="HeaderChar">
    <w:name w:val="Header Char"/>
    <w:basedOn w:val="DefaultParagraphFont"/>
    <w:link w:val="Header"/>
    <w:uiPriority w:val="99"/>
    <w:semiHidden/>
    <w:rsid w:val="009636CB"/>
  </w:style>
  <w:style w:type="paragraph" w:styleId="Footer">
    <w:name w:val="footer"/>
    <w:basedOn w:val="Normal"/>
    <w:link w:val="FooterChar"/>
    <w:uiPriority w:val="99"/>
    <w:unhideWhenUsed/>
    <w:rsid w:val="009636CB"/>
    <w:pPr>
      <w:tabs>
        <w:tab w:val="center" w:pos="4320"/>
        <w:tab w:val="right" w:pos="8640"/>
      </w:tabs>
      <w:spacing w:before="0" w:line="240" w:lineRule="auto"/>
    </w:pPr>
  </w:style>
  <w:style w:type="character" w:customStyle="1" w:styleId="FooterChar">
    <w:name w:val="Footer Char"/>
    <w:basedOn w:val="DefaultParagraphFont"/>
    <w:link w:val="Footer"/>
    <w:uiPriority w:val="99"/>
    <w:rsid w:val="009636CB"/>
  </w:style>
  <w:style w:type="character" w:customStyle="1" w:styleId="Heading1Char">
    <w:name w:val="Heading 1 Char"/>
    <w:basedOn w:val="DefaultParagraphFont"/>
    <w:link w:val="Heading1"/>
    <w:uiPriority w:val="9"/>
    <w:rsid w:val="009636CB"/>
    <w:rPr>
      <w:rFonts w:asciiTheme="majorBidi" w:eastAsiaTheme="majorEastAsia" w:hAnsiTheme="majorBidi" w:cstheme="majorBidi"/>
      <w:b/>
      <w:bCs/>
      <w:sz w:val="32"/>
      <w:szCs w:val="28"/>
    </w:rPr>
  </w:style>
  <w:style w:type="character" w:customStyle="1" w:styleId="Heading2Char">
    <w:name w:val="Heading 2 Char"/>
    <w:basedOn w:val="DefaultParagraphFont"/>
    <w:link w:val="Heading2"/>
    <w:uiPriority w:val="9"/>
    <w:rsid w:val="009636CB"/>
    <w:rPr>
      <w:rFonts w:asciiTheme="majorBidi" w:eastAsiaTheme="majorEastAsia" w:hAnsiTheme="majorBidi" w:cstheme="majorBidi"/>
      <w:b/>
      <w:bCs/>
      <w:sz w:val="30"/>
      <w:szCs w:val="26"/>
    </w:rPr>
  </w:style>
  <w:style w:type="table" w:customStyle="1" w:styleId="LightList-Accent11">
    <w:name w:val="Light List - Accent 11"/>
    <w:basedOn w:val="TableNormal"/>
    <w:uiPriority w:val="61"/>
    <w:rsid w:val="009636CB"/>
    <w:pPr>
      <w:spacing w:before="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MediumShading1-Accent11">
    <w:name w:val="Medium Shading 1 - Accent 11"/>
    <w:basedOn w:val="TableNormal"/>
    <w:uiPriority w:val="63"/>
    <w:rsid w:val="009636CB"/>
    <w:pPr>
      <w:spacing w:before="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LightShading2">
    <w:name w:val="Light Shading2"/>
    <w:basedOn w:val="TableNormal"/>
    <w:uiPriority w:val="60"/>
    <w:rsid w:val="00B822AD"/>
    <w:pPr>
      <w:spacing w:before="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r="http://schemas.openxmlformats.org/officeDocument/2006/relationships" xmlns:w="http://schemas.openxmlformats.org/wordprocessingml/2006/main">
  <w:divs>
    <w:div w:id="712577973">
      <w:bodyDiv w:val="1"/>
      <w:marLeft w:val="0"/>
      <w:marRight w:val="0"/>
      <w:marTop w:val="0"/>
      <w:marBottom w:val="0"/>
      <w:divBdr>
        <w:top w:val="none" w:sz="0" w:space="0" w:color="auto"/>
        <w:left w:val="none" w:sz="0" w:space="0" w:color="auto"/>
        <w:bottom w:val="none" w:sz="0" w:space="0" w:color="auto"/>
        <w:right w:val="none" w:sz="0" w:space="0" w:color="auto"/>
      </w:divBdr>
      <w:divsChild>
        <w:div w:id="1645892488">
          <w:marLeft w:val="0"/>
          <w:marRight w:val="0"/>
          <w:marTop w:val="0"/>
          <w:marBottom w:val="0"/>
          <w:divBdr>
            <w:top w:val="none" w:sz="0" w:space="0" w:color="auto"/>
            <w:left w:val="none" w:sz="0" w:space="0" w:color="auto"/>
            <w:bottom w:val="none" w:sz="0" w:space="0" w:color="auto"/>
            <w:right w:val="none" w:sz="0" w:space="0" w:color="auto"/>
          </w:divBdr>
          <w:divsChild>
            <w:div w:id="1084260247">
              <w:marLeft w:val="0"/>
              <w:marRight w:val="0"/>
              <w:marTop w:val="0"/>
              <w:marBottom w:val="0"/>
              <w:divBdr>
                <w:top w:val="none" w:sz="0" w:space="0" w:color="auto"/>
                <w:left w:val="none" w:sz="0" w:space="0" w:color="auto"/>
                <w:bottom w:val="none" w:sz="0" w:space="0" w:color="auto"/>
                <w:right w:val="none" w:sz="0" w:space="0" w:color="auto"/>
              </w:divBdr>
              <w:divsChild>
                <w:div w:id="2045983763">
                  <w:marLeft w:val="0"/>
                  <w:marRight w:val="0"/>
                  <w:marTop w:val="0"/>
                  <w:marBottom w:val="0"/>
                  <w:divBdr>
                    <w:top w:val="none" w:sz="0" w:space="0" w:color="auto"/>
                    <w:left w:val="none" w:sz="0" w:space="0" w:color="auto"/>
                    <w:bottom w:val="none" w:sz="0" w:space="0" w:color="auto"/>
                    <w:right w:val="none" w:sz="0" w:space="0" w:color="auto"/>
                  </w:divBdr>
                  <w:divsChild>
                    <w:div w:id="23995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Power_factor_correction" TargetMode="External"/><Relationship Id="rId13" Type="http://schemas.openxmlformats.org/officeDocument/2006/relationships/hyperlink" Target="http://en.wikipedia.org/wiki/Transmission_line" TargetMode="Externa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3.png"/><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image" Target="media/image18.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en.wikipedia.org/wiki/Induction_motor" TargetMode="Externa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7.png"/><Relationship Id="rId38" Type="http://schemas.openxmlformats.org/officeDocument/2006/relationships/image" Target="media/image22.pn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chart" Target="charts/chart1.xm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Reactive_power" TargetMode="External"/><Relationship Id="rId24" Type="http://schemas.openxmlformats.org/officeDocument/2006/relationships/image" Target="media/image10.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0.png"/><Relationship Id="rId10" Type="http://schemas.openxmlformats.org/officeDocument/2006/relationships/hyperlink" Target="http://en.wikipedia.org/wiki/Electrical_load" TargetMode="External"/><Relationship Id="rId19" Type="http://schemas.openxmlformats.org/officeDocument/2006/relationships/image" Target="media/image5.png"/><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hyperlink" Target="http://en.wikipedia.org/wiki/Three_phase" TargetMode="External"/><Relationship Id="rId14" Type="http://schemas.openxmlformats.org/officeDocument/2006/relationships/hyperlink" Target="http://en.wikipedia.org/wiki/Electrical_substation" TargetMode="External"/><Relationship Id="rId22" Type="http://schemas.openxmlformats.org/officeDocument/2006/relationships/image" Target="media/image8.jpeg"/><Relationship Id="rId27" Type="http://schemas.openxmlformats.org/officeDocument/2006/relationships/image" Target="media/image13.png"/><Relationship Id="rId30" Type="http://schemas.openxmlformats.org/officeDocument/2006/relationships/chart" Target="charts/chart2.xml"/><Relationship Id="rId35" Type="http://schemas.openxmlformats.org/officeDocument/2006/relationships/image" Target="media/image19.png"/><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Imad\Desktop\Book1.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Imad\Desktop\11\Book1.xlsx"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SA"/>
  <c:clrMapOvr bg1="lt1" tx1="dk1" bg2="lt2" tx2="dk2" accent1="accent1" accent2="accent2" accent3="accent3" accent4="accent4" accent5="accent5" accent6="accent6" hlink="hlink" folHlink="folHlink"/>
  <c:chart>
    <c:plotArea>
      <c:layout/>
      <c:barChart>
        <c:barDir val="col"/>
        <c:grouping val="clustered"/>
        <c:ser>
          <c:idx val="1"/>
          <c:order val="1"/>
          <c:tx>
            <c:v>actual</c:v>
          </c:tx>
          <c:cat>
            <c:numRef>
              <c:f>Sheet1!$A$1:$A$97</c:f>
              <c:numCache>
                <c:formatCode>hh:mm</c:formatCode>
                <c:ptCount val="97"/>
                <c:pt idx="0">
                  <c:v>0.3881944444444454</c:v>
                </c:pt>
                <c:pt idx="1">
                  <c:v>0.39861111111111108</c:v>
                </c:pt>
                <c:pt idx="2">
                  <c:v>0.40902777777777927</c:v>
                </c:pt>
                <c:pt idx="3">
                  <c:v>0.4194444444444454</c:v>
                </c:pt>
                <c:pt idx="4">
                  <c:v>0.42986111111111108</c:v>
                </c:pt>
                <c:pt idx="5">
                  <c:v>0.4402777777777781</c:v>
                </c:pt>
                <c:pt idx="6">
                  <c:v>0.45069444444444445</c:v>
                </c:pt>
                <c:pt idx="7">
                  <c:v>0.46111111111111103</c:v>
                </c:pt>
                <c:pt idx="8">
                  <c:v>0.47152777777777927</c:v>
                </c:pt>
                <c:pt idx="9">
                  <c:v>0.4819444444444454</c:v>
                </c:pt>
                <c:pt idx="10">
                  <c:v>0.49236111111111108</c:v>
                </c:pt>
                <c:pt idx="11">
                  <c:v>0.50277777777777777</c:v>
                </c:pt>
                <c:pt idx="12">
                  <c:v>0.51319444444444462</c:v>
                </c:pt>
                <c:pt idx="13">
                  <c:v>0.52361111111111114</c:v>
                </c:pt>
                <c:pt idx="14">
                  <c:v>0.53402777777777777</c:v>
                </c:pt>
                <c:pt idx="15">
                  <c:v>0.54444444444444462</c:v>
                </c:pt>
                <c:pt idx="16">
                  <c:v>0.55486111111111114</c:v>
                </c:pt>
                <c:pt idx="17">
                  <c:v>0.56527777777777777</c:v>
                </c:pt>
                <c:pt idx="18">
                  <c:v>0.57569444444444684</c:v>
                </c:pt>
                <c:pt idx="19">
                  <c:v>0.58611111111111058</c:v>
                </c:pt>
                <c:pt idx="20">
                  <c:v>0.59652777777777632</c:v>
                </c:pt>
                <c:pt idx="21">
                  <c:v>0.60694444444444684</c:v>
                </c:pt>
                <c:pt idx="22">
                  <c:v>0.61736111111111114</c:v>
                </c:pt>
                <c:pt idx="23">
                  <c:v>0.62777777777777943</c:v>
                </c:pt>
                <c:pt idx="24">
                  <c:v>0.63819444444444684</c:v>
                </c:pt>
                <c:pt idx="25">
                  <c:v>0.64861111111111325</c:v>
                </c:pt>
                <c:pt idx="26">
                  <c:v>0.65902777777777943</c:v>
                </c:pt>
                <c:pt idx="27">
                  <c:v>0.66944444444444684</c:v>
                </c:pt>
                <c:pt idx="28">
                  <c:v>0.67986111111111325</c:v>
                </c:pt>
                <c:pt idx="29">
                  <c:v>0.69027777777777799</c:v>
                </c:pt>
                <c:pt idx="30">
                  <c:v>0.70069444444444684</c:v>
                </c:pt>
                <c:pt idx="31">
                  <c:v>0.71111111111111114</c:v>
                </c:pt>
                <c:pt idx="32">
                  <c:v>0.72152777777777777</c:v>
                </c:pt>
                <c:pt idx="33">
                  <c:v>0.73194444444444684</c:v>
                </c:pt>
                <c:pt idx="34">
                  <c:v>0.74236111111111114</c:v>
                </c:pt>
                <c:pt idx="35">
                  <c:v>0.75277777777777943</c:v>
                </c:pt>
                <c:pt idx="36">
                  <c:v>0.76319444444444684</c:v>
                </c:pt>
                <c:pt idx="37">
                  <c:v>0.77361111111111303</c:v>
                </c:pt>
                <c:pt idx="38">
                  <c:v>0.78402777777777777</c:v>
                </c:pt>
                <c:pt idx="39">
                  <c:v>0.79444444444444462</c:v>
                </c:pt>
                <c:pt idx="40">
                  <c:v>0.80486111111111114</c:v>
                </c:pt>
                <c:pt idx="41">
                  <c:v>0.81527777777777777</c:v>
                </c:pt>
                <c:pt idx="42">
                  <c:v>0.82569444444444684</c:v>
                </c:pt>
                <c:pt idx="43">
                  <c:v>0.83611111111111114</c:v>
                </c:pt>
                <c:pt idx="44">
                  <c:v>0.84652777777777777</c:v>
                </c:pt>
                <c:pt idx="45">
                  <c:v>0.85694444444444684</c:v>
                </c:pt>
                <c:pt idx="46">
                  <c:v>0.86736111111111114</c:v>
                </c:pt>
                <c:pt idx="47">
                  <c:v>0.87777777777777943</c:v>
                </c:pt>
                <c:pt idx="48">
                  <c:v>0.88819444444444484</c:v>
                </c:pt>
                <c:pt idx="49">
                  <c:v>0.89861111111111169</c:v>
                </c:pt>
                <c:pt idx="50">
                  <c:v>0.90902777777777777</c:v>
                </c:pt>
                <c:pt idx="51">
                  <c:v>0.91944444444444462</c:v>
                </c:pt>
                <c:pt idx="52">
                  <c:v>0.92986111111111114</c:v>
                </c:pt>
                <c:pt idx="53">
                  <c:v>0.94027777777777777</c:v>
                </c:pt>
                <c:pt idx="54">
                  <c:v>0.95069444444444684</c:v>
                </c:pt>
                <c:pt idx="55">
                  <c:v>0.96111111111111114</c:v>
                </c:pt>
                <c:pt idx="56">
                  <c:v>0.97152777777777755</c:v>
                </c:pt>
                <c:pt idx="57">
                  <c:v>0.98194444444444462</c:v>
                </c:pt>
                <c:pt idx="58">
                  <c:v>0.99236111111111058</c:v>
                </c:pt>
                <c:pt idx="59">
                  <c:v>2.7777777777777996E-3</c:v>
                </c:pt>
                <c:pt idx="60">
                  <c:v>1.3194444444444439E-2</c:v>
                </c:pt>
                <c:pt idx="61">
                  <c:v>2.3611111111111194E-2</c:v>
                </c:pt>
                <c:pt idx="62">
                  <c:v>3.4027777777777886E-2</c:v>
                </c:pt>
                <c:pt idx="63">
                  <c:v>4.4444444444444529E-2</c:v>
                </c:pt>
                <c:pt idx="64">
                  <c:v>5.4861111111111374E-2</c:v>
                </c:pt>
                <c:pt idx="65">
                  <c:v>6.5277777777777782E-2</c:v>
                </c:pt>
                <c:pt idx="66">
                  <c:v>7.5694444444444522E-2</c:v>
                </c:pt>
                <c:pt idx="67">
                  <c:v>8.6111111111110819E-2</c:v>
                </c:pt>
                <c:pt idx="68">
                  <c:v>9.6527777777777754E-2</c:v>
                </c:pt>
                <c:pt idx="69">
                  <c:v>0.10694444444444449</c:v>
                </c:pt>
                <c:pt idx="70">
                  <c:v>0.11736111111111122</c:v>
                </c:pt>
                <c:pt idx="71">
                  <c:v>0.1277777777777778</c:v>
                </c:pt>
                <c:pt idx="72">
                  <c:v>0.13819444444444492</c:v>
                </c:pt>
                <c:pt idx="73">
                  <c:v>0.14861111111111144</c:v>
                </c:pt>
                <c:pt idx="74">
                  <c:v>0.15902777777777791</c:v>
                </c:pt>
                <c:pt idx="75">
                  <c:v>0.16944444444444537</c:v>
                </c:pt>
                <c:pt idx="76">
                  <c:v>0.17986111111111144</c:v>
                </c:pt>
                <c:pt idx="77">
                  <c:v>0.19027777777777782</c:v>
                </c:pt>
                <c:pt idx="78">
                  <c:v>0.20069444444444492</c:v>
                </c:pt>
                <c:pt idx="79">
                  <c:v>0.21111111111111144</c:v>
                </c:pt>
                <c:pt idx="80">
                  <c:v>0.22152777777777782</c:v>
                </c:pt>
                <c:pt idx="81">
                  <c:v>0.23194444444444531</c:v>
                </c:pt>
                <c:pt idx="82">
                  <c:v>0.24236111111111144</c:v>
                </c:pt>
                <c:pt idx="83">
                  <c:v>0.25277777777777782</c:v>
                </c:pt>
                <c:pt idx="84">
                  <c:v>0.26319444444444445</c:v>
                </c:pt>
                <c:pt idx="85">
                  <c:v>0.27361111111111103</c:v>
                </c:pt>
                <c:pt idx="86">
                  <c:v>0.28402777777777927</c:v>
                </c:pt>
                <c:pt idx="87">
                  <c:v>0.2944444444444454</c:v>
                </c:pt>
                <c:pt idx="88">
                  <c:v>0.30486111111111108</c:v>
                </c:pt>
                <c:pt idx="89">
                  <c:v>0.31527777777777927</c:v>
                </c:pt>
                <c:pt idx="90">
                  <c:v>0.3256944444444454</c:v>
                </c:pt>
                <c:pt idx="91">
                  <c:v>0.33611111111111108</c:v>
                </c:pt>
                <c:pt idx="92">
                  <c:v>0.34652777777777932</c:v>
                </c:pt>
                <c:pt idx="93">
                  <c:v>0.3569444444444454</c:v>
                </c:pt>
                <c:pt idx="94">
                  <c:v>0.36736111111111108</c:v>
                </c:pt>
                <c:pt idx="95">
                  <c:v>0.37777777777777927</c:v>
                </c:pt>
                <c:pt idx="96">
                  <c:v>0.3881944444444454</c:v>
                </c:pt>
              </c:numCache>
            </c:numRef>
          </c:cat>
          <c:val>
            <c:numRef>
              <c:f>Sheet1!$C$1:$C$97</c:f>
              <c:numCache>
                <c:formatCode>General</c:formatCode>
                <c:ptCount val="97"/>
                <c:pt idx="0">
                  <c:v>95.04</c:v>
                </c:pt>
                <c:pt idx="1">
                  <c:v>93.9</c:v>
                </c:pt>
                <c:pt idx="2">
                  <c:v>83.13</c:v>
                </c:pt>
                <c:pt idx="3">
                  <c:v>99.81</c:v>
                </c:pt>
                <c:pt idx="4">
                  <c:v>90.84</c:v>
                </c:pt>
                <c:pt idx="5">
                  <c:v>98.490000000000023</c:v>
                </c:pt>
                <c:pt idx="6">
                  <c:v>93.3</c:v>
                </c:pt>
                <c:pt idx="7">
                  <c:v>102.81</c:v>
                </c:pt>
                <c:pt idx="8">
                  <c:v>101.13</c:v>
                </c:pt>
                <c:pt idx="9">
                  <c:v>89.64</c:v>
                </c:pt>
                <c:pt idx="10">
                  <c:v>94.53</c:v>
                </c:pt>
                <c:pt idx="11">
                  <c:v>78.72</c:v>
                </c:pt>
                <c:pt idx="12">
                  <c:v>81.33</c:v>
                </c:pt>
                <c:pt idx="13">
                  <c:v>79.739999999999995</c:v>
                </c:pt>
                <c:pt idx="14">
                  <c:v>82.649999999999991</c:v>
                </c:pt>
                <c:pt idx="15">
                  <c:v>82.38</c:v>
                </c:pt>
                <c:pt idx="16">
                  <c:v>81.900000000000006</c:v>
                </c:pt>
                <c:pt idx="17">
                  <c:v>85.11</c:v>
                </c:pt>
                <c:pt idx="18">
                  <c:v>103.32</c:v>
                </c:pt>
                <c:pt idx="19">
                  <c:v>85.169999999999987</c:v>
                </c:pt>
                <c:pt idx="20">
                  <c:v>79.5</c:v>
                </c:pt>
                <c:pt idx="21">
                  <c:v>109.83</c:v>
                </c:pt>
                <c:pt idx="22">
                  <c:v>98.16</c:v>
                </c:pt>
                <c:pt idx="23">
                  <c:v>85.5</c:v>
                </c:pt>
                <c:pt idx="24">
                  <c:v>87.6</c:v>
                </c:pt>
                <c:pt idx="25">
                  <c:v>87.45</c:v>
                </c:pt>
                <c:pt idx="26">
                  <c:v>89.28</c:v>
                </c:pt>
                <c:pt idx="27">
                  <c:v>87.11999999999999</c:v>
                </c:pt>
                <c:pt idx="28">
                  <c:v>65.849999999999994</c:v>
                </c:pt>
                <c:pt idx="29">
                  <c:v>84.9</c:v>
                </c:pt>
                <c:pt idx="30">
                  <c:v>75.239999999999995</c:v>
                </c:pt>
                <c:pt idx="31">
                  <c:v>80.28</c:v>
                </c:pt>
                <c:pt idx="32">
                  <c:v>82.710000000000022</c:v>
                </c:pt>
                <c:pt idx="33">
                  <c:v>78.11999999999999</c:v>
                </c:pt>
                <c:pt idx="34">
                  <c:v>85.2</c:v>
                </c:pt>
                <c:pt idx="35">
                  <c:v>95.58</c:v>
                </c:pt>
                <c:pt idx="36">
                  <c:v>93.72</c:v>
                </c:pt>
                <c:pt idx="37">
                  <c:v>91.89</c:v>
                </c:pt>
                <c:pt idx="38">
                  <c:v>86.64</c:v>
                </c:pt>
                <c:pt idx="39">
                  <c:v>80.28</c:v>
                </c:pt>
                <c:pt idx="40">
                  <c:v>82.679999999999978</c:v>
                </c:pt>
                <c:pt idx="41">
                  <c:v>83.13</c:v>
                </c:pt>
                <c:pt idx="42">
                  <c:v>76.83</c:v>
                </c:pt>
                <c:pt idx="43">
                  <c:v>71.669999999999987</c:v>
                </c:pt>
                <c:pt idx="44">
                  <c:v>74.040000000000006</c:v>
                </c:pt>
                <c:pt idx="45">
                  <c:v>71.849999999999994</c:v>
                </c:pt>
                <c:pt idx="46">
                  <c:v>70.02</c:v>
                </c:pt>
                <c:pt idx="47">
                  <c:v>66.900000000000006</c:v>
                </c:pt>
                <c:pt idx="48">
                  <c:v>61.08</c:v>
                </c:pt>
                <c:pt idx="49">
                  <c:v>63.660000000000011</c:v>
                </c:pt>
                <c:pt idx="50">
                  <c:v>59.13</c:v>
                </c:pt>
                <c:pt idx="51">
                  <c:v>59.160000000000011</c:v>
                </c:pt>
                <c:pt idx="52">
                  <c:v>61.59</c:v>
                </c:pt>
                <c:pt idx="53">
                  <c:v>59.91</c:v>
                </c:pt>
                <c:pt idx="54">
                  <c:v>59.849999999999994</c:v>
                </c:pt>
                <c:pt idx="55">
                  <c:v>61.59</c:v>
                </c:pt>
                <c:pt idx="56">
                  <c:v>57.39</c:v>
                </c:pt>
                <c:pt idx="57">
                  <c:v>56.760000000000012</c:v>
                </c:pt>
                <c:pt idx="58">
                  <c:v>57.120000000000012</c:v>
                </c:pt>
                <c:pt idx="59">
                  <c:v>57.99</c:v>
                </c:pt>
                <c:pt idx="60">
                  <c:v>54.839999999999996</c:v>
                </c:pt>
                <c:pt idx="61">
                  <c:v>55.74</c:v>
                </c:pt>
                <c:pt idx="62">
                  <c:v>55.83</c:v>
                </c:pt>
                <c:pt idx="63">
                  <c:v>54.87</c:v>
                </c:pt>
                <c:pt idx="64">
                  <c:v>54.3</c:v>
                </c:pt>
                <c:pt idx="65">
                  <c:v>54.54</c:v>
                </c:pt>
                <c:pt idx="66">
                  <c:v>53.790000000000013</c:v>
                </c:pt>
                <c:pt idx="67">
                  <c:v>54.660000000000011</c:v>
                </c:pt>
                <c:pt idx="68">
                  <c:v>53.97</c:v>
                </c:pt>
                <c:pt idx="69">
                  <c:v>55.230000000000011</c:v>
                </c:pt>
                <c:pt idx="70">
                  <c:v>50.790000000000013</c:v>
                </c:pt>
                <c:pt idx="71">
                  <c:v>55.08</c:v>
                </c:pt>
                <c:pt idx="72">
                  <c:v>52.71</c:v>
                </c:pt>
                <c:pt idx="73">
                  <c:v>53.58</c:v>
                </c:pt>
                <c:pt idx="74">
                  <c:v>55.74</c:v>
                </c:pt>
                <c:pt idx="75">
                  <c:v>54.21</c:v>
                </c:pt>
                <c:pt idx="76">
                  <c:v>58.14</c:v>
                </c:pt>
                <c:pt idx="77">
                  <c:v>57.9</c:v>
                </c:pt>
                <c:pt idx="78">
                  <c:v>56.01</c:v>
                </c:pt>
                <c:pt idx="79">
                  <c:v>56.97</c:v>
                </c:pt>
                <c:pt idx="80">
                  <c:v>58.44</c:v>
                </c:pt>
                <c:pt idx="81">
                  <c:v>55.53</c:v>
                </c:pt>
                <c:pt idx="82">
                  <c:v>55.83</c:v>
                </c:pt>
                <c:pt idx="83">
                  <c:v>34.590000000000003</c:v>
                </c:pt>
                <c:pt idx="84">
                  <c:v>35.130000000000003</c:v>
                </c:pt>
                <c:pt idx="85">
                  <c:v>36.54</c:v>
                </c:pt>
                <c:pt idx="86">
                  <c:v>39.96</c:v>
                </c:pt>
                <c:pt idx="87">
                  <c:v>31.71</c:v>
                </c:pt>
                <c:pt idx="88">
                  <c:v>36.270000000000003</c:v>
                </c:pt>
                <c:pt idx="89">
                  <c:v>40.65</c:v>
                </c:pt>
                <c:pt idx="90">
                  <c:v>64.05</c:v>
                </c:pt>
                <c:pt idx="91">
                  <c:v>65.069999999999993</c:v>
                </c:pt>
                <c:pt idx="92">
                  <c:v>72.78</c:v>
                </c:pt>
                <c:pt idx="93">
                  <c:v>76.92</c:v>
                </c:pt>
                <c:pt idx="94">
                  <c:v>82.26</c:v>
                </c:pt>
                <c:pt idx="95">
                  <c:v>96.149999999999991</c:v>
                </c:pt>
                <c:pt idx="96">
                  <c:v>91.649999999999991</c:v>
                </c:pt>
              </c:numCache>
            </c:numRef>
          </c:val>
        </c:ser>
        <c:ser>
          <c:idx val="2"/>
          <c:order val="2"/>
          <c:tx>
            <c:v>losses *25</c:v>
          </c:tx>
          <c:cat>
            <c:numRef>
              <c:f>Sheet1!$A$1:$A$97</c:f>
              <c:numCache>
                <c:formatCode>hh:mm</c:formatCode>
                <c:ptCount val="97"/>
                <c:pt idx="0">
                  <c:v>0.3881944444444454</c:v>
                </c:pt>
                <c:pt idx="1">
                  <c:v>0.39861111111111108</c:v>
                </c:pt>
                <c:pt idx="2">
                  <c:v>0.40902777777777927</c:v>
                </c:pt>
                <c:pt idx="3">
                  <c:v>0.4194444444444454</c:v>
                </c:pt>
                <c:pt idx="4">
                  <c:v>0.42986111111111108</c:v>
                </c:pt>
                <c:pt idx="5">
                  <c:v>0.4402777777777781</c:v>
                </c:pt>
                <c:pt idx="6">
                  <c:v>0.45069444444444445</c:v>
                </c:pt>
                <c:pt idx="7">
                  <c:v>0.46111111111111103</c:v>
                </c:pt>
                <c:pt idx="8">
                  <c:v>0.47152777777777927</c:v>
                </c:pt>
                <c:pt idx="9">
                  <c:v>0.4819444444444454</c:v>
                </c:pt>
                <c:pt idx="10">
                  <c:v>0.49236111111111108</c:v>
                </c:pt>
                <c:pt idx="11">
                  <c:v>0.50277777777777777</c:v>
                </c:pt>
                <c:pt idx="12">
                  <c:v>0.51319444444444462</c:v>
                </c:pt>
                <c:pt idx="13">
                  <c:v>0.52361111111111114</c:v>
                </c:pt>
                <c:pt idx="14">
                  <c:v>0.53402777777777777</c:v>
                </c:pt>
                <c:pt idx="15">
                  <c:v>0.54444444444444462</c:v>
                </c:pt>
                <c:pt idx="16">
                  <c:v>0.55486111111111114</c:v>
                </c:pt>
                <c:pt idx="17">
                  <c:v>0.56527777777777777</c:v>
                </c:pt>
                <c:pt idx="18">
                  <c:v>0.57569444444444684</c:v>
                </c:pt>
                <c:pt idx="19">
                  <c:v>0.58611111111111058</c:v>
                </c:pt>
                <c:pt idx="20">
                  <c:v>0.59652777777777632</c:v>
                </c:pt>
                <c:pt idx="21">
                  <c:v>0.60694444444444684</c:v>
                </c:pt>
                <c:pt idx="22">
                  <c:v>0.61736111111111114</c:v>
                </c:pt>
                <c:pt idx="23">
                  <c:v>0.62777777777777943</c:v>
                </c:pt>
                <c:pt idx="24">
                  <c:v>0.63819444444444684</c:v>
                </c:pt>
                <c:pt idx="25">
                  <c:v>0.64861111111111325</c:v>
                </c:pt>
                <c:pt idx="26">
                  <c:v>0.65902777777777943</c:v>
                </c:pt>
                <c:pt idx="27">
                  <c:v>0.66944444444444684</c:v>
                </c:pt>
                <c:pt idx="28">
                  <c:v>0.67986111111111325</c:v>
                </c:pt>
                <c:pt idx="29">
                  <c:v>0.69027777777777799</c:v>
                </c:pt>
                <c:pt idx="30">
                  <c:v>0.70069444444444684</c:v>
                </c:pt>
                <c:pt idx="31">
                  <c:v>0.71111111111111114</c:v>
                </c:pt>
                <c:pt idx="32">
                  <c:v>0.72152777777777777</c:v>
                </c:pt>
                <c:pt idx="33">
                  <c:v>0.73194444444444684</c:v>
                </c:pt>
                <c:pt idx="34">
                  <c:v>0.74236111111111114</c:v>
                </c:pt>
                <c:pt idx="35">
                  <c:v>0.75277777777777943</c:v>
                </c:pt>
                <c:pt idx="36">
                  <c:v>0.76319444444444684</c:v>
                </c:pt>
                <c:pt idx="37">
                  <c:v>0.77361111111111303</c:v>
                </c:pt>
                <c:pt idx="38">
                  <c:v>0.78402777777777777</c:v>
                </c:pt>
                <c:pt idx="39">
                  <c:v>0.79444444444444462</c:v>
                </c:pt>
                <c:pt idx="40">
                  <c:v>0.80486111111111114</c:v>
                </c:pt>
                <c:pt idx="41">
                  <c:v>0.81527777777777777</c:v>
                </c:pt>
                <c:pt idx="42">
                  <c:v>0.82569444444444684</c:v>
                </c:pt>
                <c:pt idx="43">
                  <c:v>0.83611111111111114</c:v>
                </c:pt>
                <c:pt idx="44">
                  <c:v>0.84652777777777777</c:v>
                </c:pt>
                <c:pt idx="45">
                  <c:v>0.85694444444444684</c:v>
                </c:pt>
                <c:pt idx="46">
                  <c:v>0.86736111111111114</c:v>
                </c:pt>
                <c:pt idx="47">
                  <c:v>0.87777777777777943</c:v>
                </c:pt>
                <c:pt idx="48">
                  <c:v>0.88819444444444484</c:v>
                </c:pt>
                <c:pt idx="49">
                  <c:v>0.89861111111111169</c:v>
                </c:pt>
                <c:pt idx="50">
                  <c:v>0.90902777777777777</c:v>
                </c:pt>
                <c:pt idx="51">
                  <c:v>0.91944444444444462</c:v>
                </c:pt>
                <c:pt idx="52">
                  <c:v>0.92986111111111114</c:v>
                </c:pt>
                <c:pt idx="53">
                  <c:v>0.94027777777777777</c:v>
                </c:pt>
                <c:pt idx="54">
                  <c:v>0.95069444444444684</c:v>
                </c:pt>
                <c:pt idx="55">
                  <c:v>0.96111111111111114</c:v>
                </c:pt>
                <c:pt idx="56">
                  <c:v>0.97152777777777755</c:v>
                </c:pt>
                <c:pt idx="57">
                  <c:v>0.98194444444444462</c:v>
                </c:pt>
                <c:pt idx="58">
                  <c:v>0.99236111111111058</c:v>
                </c:pt>
                <c:pt idx="59">
                  <c:v>2.7777777777777996E-3</c:v>
                </c:pt>
                <c:pt idx="60">
                  <c:v>1.3194444444444439E-2</c:v>
                </c:pt>
                <c:pt idx="61">
                  <c:v>2.3611111111111194E-2</c:v>
                </c:pt>
                <c:pt idx="62">
                  <c:v>3.4027777777777886E-2</c:v>
                </c:pt>
                <c:pt idx="63">
                  <c:v>4.4444444444444529E-2</c:v>
                </c:pt>
                <c:pt idx="64">
                  <c:v>5.4861111111111374E-2</c:v>
                </c:pt>
                <c:pt idx="65">
                  <c:v>6.5277777777777782E-2</c:v>
                </c:pt>
                <c:pt idx="66">
                  <c:v>7.5694444444444522E-2</c:v>
                </c:pt>
                <c:pt idx="67">
                  <c:v>8.6111111111110819E-2</c:v>
                </c:pt>
                <c:pt idx="68">
                  <c:v>9.6527777777777754E-2</c:v>
                </c:pt>
                <c:pt idx="69">
                  <c:v>0.10694444444444449</c:v>
                </c:pt>
                <c:pt idx="70">
                  <c:v>0.11736111111111122</c:v>
                </c:pt>
                <c:pt idx="71">
                  <c:v>0.1277777777777778</c:v>
                </c:pt>
                <c:pt idx="72">
                  <c:v>0.13819444444444492</c:v>
                </c:pt>
                <c:pt idx="73">
                  <c:v>0.14861111111111144</c:v>
                </c:pt>
                <c:pt idx="74">
                  <c:v>0.15902777777777791</c:v>
                </c:pt>
                <c:pt idx="75">
                  <c:v>0.16944444444444537</c:v>
                </c:pt>
                <c:pt idx="76">
                  <c:v>0.17986111111111144</c:v>
                </c:pt>
                <c:pt idx="77">
                  <c:v>0.19027777777777782</c:v>
                </c:pt>
                <c:pt idx="78">
                  <c:v>0.20069444444444492</c:v>
                </c:pt>
                <c:pt idx="79">
                  <c:v>0.21111111111111144</c:v>
                </c:pt>
                <c:pt idx="80">
                  <c:v>0.22152777777777782</c:v>
                </c:pt>
                <c:pt idx="81">
                  <c:v>0.23194444444444531</c:v>
                </c:pt>
                <c:pt idx="82">
                  <c:v>0.24236111111111144</c:v>
                </c:pt>
                <c:pt idx="83">
                  <c:v>0.25277777777777782</c:v>
                </c:pt>
                <c:pt idx="84">
                  <c:v>0.26319444444444445</c:v>
                </c:pt>
                <c:pt idx="85">
                  <c:v>0.27361111111111103</c:v>
                </c:pt>
                <c:pt idx="86">
                  <c:v>0.28402777777777927</c:v>
                </c:pt>
                <c:pt idx="87">
                  <c:v>0.2944444444444454</c:v>
                </c:pt>
                <c:pt idx="88">
                  <c:v>0.30486111111111108</c:v>
                </c:pt>
                <c:pt idx="89">
                  <c:v>0.31527777777777927</c:v>
                </c:pt>
                <c:pt idx="90">
                  <c:v>0.3256944444444454</c:v>
                </c:pt>
                <c:pt idx="91">
                  <c:v>0.33611111111111108</c:v>
                </c:pt>
                <c:pt idx="92">
                  <c:v>0.34652777777777932</c:v>
                </c:pt>
                <c:pt idx="93">
                  <c:v>0.3569444444444454</c:v>
                </c:pt>
                <c:pt idx="94">
                  <c:v>0.36736111111111108</c:v>
                </c:pt>
                <c:pt idx="95">
                  <c:v>0.37777777777777927</c:v>
                </c:pt>
                <c:pt idx="96">
                  <c:v>0.3881944444444454</c:v>
                </c:pt>
              </c:numCache>
            </c:numRef>
          </c:cat>
          <c:val>
            <c:numRef>
              <c:f>Sheet1!$D$1:$D$97</c:f>
              <c:numCache>
                <c:formatCode>General</c:formatCode>
                <c:ptCount val="97"/>
                <c:pt idx="0">
                  <c:v>33.094243167346768</c:v>
                </c:pt>
                <c:pt idx="1">
                  <c:v>32.994823310657594</c:v>
                </c:pt>
                <c:pt idx="2">
                  <c:v>32.114774129705204</c:v>
                </c:pt>
                <c:pt idx="3">
                  <c:v>33.523248963265296</c:v>
                </c:pt>
                <c:pt idx="4">
                  <c:v>32.733891675283267</c:v>
                </c:pt>
                <c:pt idx="5">
                  <c:v>33.40242835555555</c:v>
                </c:pt>
                <c:pt idx="6">
                  <c:v>32.9429789569161</c:v>
                </c:pt>
                <c:pt idx="7">
                  <c:v>33.803823294331046</c:v>
                </c:pt>
                <c:pt idx="8">
                  <c:v>33.645678075283335</c:v>
                </c:pt>
                <c:pt idx="9">
                  <c:v>32.633925126530613</c:v>
                </c:pt>
                <c:pt idx="10">
                  <c:v>33.049617558276466</c:v>
                </c:pt>
                <c:pt idx="11">
                  <c:v>31.785319463038526</c:v>
                </c:pt>
                <c:pt idx="12">
                  <c:v>31.978134347392224</c:v>
                </c:pt>
                <c:pt idx="13">
                  <c:v>31.859923820408191</c:v>
                </c:pt>
                <c:pt idx="14">
                  <c:v>32.078044399092946</c:v>
                </c:pt>
                <c:pt idx="15">
                  <c:v>32.057477395011183</c:v>
                </c:pt>
                <c:pt idx="16">
                  <c:v>32.021080000000005</c:v>
                </c:pt>
                <c:pt idx="17">
                  <c:v>32.268532518821118</c:v>
                </c:pt>
                <c:pt idx="18">
                  <c:v>33.852347199999997</c:v>
                </c:pt>
                <c:pt idx="19">
                  <c:v>32.273248360997762</c:v>
                </c:pt>
                <c:pt idx="20">
                  <c:v>31.84228344671202</c:v>
                </c:pt>
                <c:pt idx="21">
                  <c:v>34.492834755555556</c:v>
                </c:pt>
                <c:pt idx="22">
                  <c:v>33.372474532426295</c:v>
                </c:pt>
                <c:pt idx="23">
                  <c:v>32.299244897959213</c:v>
                </c:pt>
                <c:pt idx="24">
                  <c:v>32.467032834467119</c:v>
                </c:pt>
                <c:pt idx="25">
                  <c:v>32.454912970521562</c:v>
                </c:pt>
                <c:pt idx="26">
                  <c:v>32.604194383673445</c:v>
                </c:pt>
                <c:pt idx="27">
                  <c:v>32.428322383673468</c:v>
                </c:pt>
                <c:pt idx="28">
                  <c:v>30.926501541950056</c:v>
                </c:pt>
                <c:pt idx="29">
                  <c:v>32.252053242630382</c:v>
                </c:pt>
                <c:pt idx="30">
                  <c:v>31.538015248979587</c:v>
                </c:pt>
                <c:pt idx="31">
                  <c:v>31.899809077551023</c:v>
                </c:pt>
                <c:pt idx="32">
                  <c:v>32.082623983673365</c:v>
                </c:pt>
                <c:pt idx="33">
                  <c:v>31.741883199999997</c:v>
                </c:pt>
                <c:pt idx="34">
                  <c:v>32.275607528344644</c:v>
                </c:pt>
                <c:pt idx="35">
                  <c:v>33.141755526530616</c:v>
                </c:pt>
                <c:pt idx="36">
                  <c:v>32.979235109296994</c:v>
                </c:pt>
                <c:pt idx="37">
                  <c:v>32.822452881632543</c:v>
                </c:pt>
                <c:pt idx="38">
                  <c:v>32.389824627664126</c:v>
                </c:pt>
                <c:pt idx="39">
                  <c:v>31.899809077551023</c:v>
                </c:pt>
                <c:pt idx="40">
                  <c:v>32.080333775963723</c:v>
                </c:pt>
                <c:pt idx="41">
                  <c:v>32.114774129705204</c:v>
                </c:pt>
                <c:pt idx="42">
                  <c:v>31.649620605895688</c:v>
                </c:pt>
                <c:pt idx="43">
                  <c:v>31.295932442630324</c:v>
                </c:pt>
                <c:pt idx="44">
                  <c:v>31.455330151473863</c:v>
                </c:pt>
                <c:pt idx="45">
                  <c:v>31.307856643990934</c:v>
                </c:pt>
                <c:pt idx="46">
                  <c:v>31.188020995918329</c:v>
                </c:pt>
                <c:pt idx="47">
                  <c:v>30.990839637188145</c:v>
                </c:pt>
                <c:pt idx="48">
                  <c:v>30.647036796371886</c:v>
                </c:pt>
                <c:pt idx="49">
                  <c:v>30.795585824943256</c:v>
                </c:pt>
                <c:pt idx="50">
                  <c:v>30.538838710204146</c:v>
                </c:pt>
                <c:pt idx="51">
                  <c:v>30.540476709297053</c:v>
                </c:pt>
                <c:pt idx="52">
                  <c:v>30.675913852154196</c:v>
                </c:pt>
                <c:pt idx="53">
                  <c:v>30.581696709297052</c:v>
                </c:pt>
                <c:pt idx="54">
                  <c:v>30.578379999999989</c:v>
                </c:pt>
                <c:pt idx="55">
                  <c:v>30.675913852154196</c:v>
                </c:pt>
                <c:pt idx="56">
                  <c:v>30.445256328344673</c:v>
                </c:pt>
                <c:pt idx="57">
                  <c:v>30.412062233106521</c:v>
                </c:pt>
                <c:pt idx="58">
                  <c:v>30.430985422222275</c:v>
                </c:pt>
                <c:pt idx="59">
                  <c:v>30.477210396371817</c:v>
                </c:pt>
                <c:pt idx="60">
                  <c:v>30.313159158276711</c:v>
                </c:pt>
                <c:pt idx="61">
                  <c:v>30.359096246712014</c:v>
                </c:pt>
                <c:pt idx="62">
                  <c:v>30.363731082086129</c:v>
                </c:pt>
                <c:pt idx="63">
                  <c:v>30.314678347392295</c:v>
                </c:pt>
                <c:pt idx="64">
                  <c:v>30.285955827664431</c:v>
                </c:pt>
                <c:pt idx="65">
                  <c:v>30.298012963265219</c:v>
                </c:pt>
                <c:pt idx="66">
                  <c:v>30.260510967800453</c:v>
                </c:pt>
                <c:pt idx="67">
                  <c:v>30.30406147120183</c:v>
                </c:pt>
                <c:pt idx="68">
                  <c:v>30.269464088888892</c:v>
                </c:pt>
                <c:pt idx="69">
                  <c:v>30.332973422222231</c:v>
                </c:pt>
                <c:pt idx="70">
                  <c:v>30.11569572970523</c:v>
                </c:pt>
                <c:pt idx="71">
                  <c:v>30.325335934693882</c:v>
                </c:pt>
                <c:pt idx="72">
                  <c:v>30.207420355555552</c:v>
                </c:pt>
                <c:pt idx="73">
                  <c:v>30.250103463038595</c:v>
                </c:pt>
                <c:pt idx="74">
                  <c:v>30.359096246712014</c:v>
                </c:pt>
                <c:pt idx="75">
                  <c:v>30.281448110657593</c:v>
                </c:pt>
                <c:pt idx="76">
                  <c:v>30.485250840816267</c:v>
                </c:pt>
                <c:pt idx="77">
                  <c:v>30.472396099773135</c:v>
                </c:pt>
                <c:pt idx="78">
                  <c:v>30.373023185487533</c:v>
                </c:pt>
                <c:pt idx="79">
                  <c:v>30.423086220408162</c:v>
                </c:pt>
                <c:pt idx="80">
                  <c:v>30.501394042630388</c:v>
                </c:pt>
                <c:pt idx="81">
                  <c:v>30.348310710204085</c:v>
                </c:pt>
                <c:pt idx="82">
                  <c:v>30.363731082086129</c:v>
                </c:pt>
                <c:pt idx="83">
                  <c:v>29.477262423582768</c:v>
                </c:pt>
                <c:pt idx="84">
                  <c:v>29.494640252154124</c:v>
                </c:pt>
                <c:pt idx="85">
                  <c:v>29.5412848</c:v>
                </c:pt>
                <c:pt idx="86">
                  <c:v>29.662047248979516</c:v>
                </c:pt>
                <c:pt idx="87">
                  <c:v>29.389127022222223</c:v>
                </c:pt>
                <c:pt idx="88">
                  <c:v>29.532210791836732</c:v>
                </c:pt>
                <c:pt idx="89">
                  <c:v>29.687720589569068</c:v>
                </c:pt>
                <c:pt idx="90">
                  <c:v>30.818575555555555</c:v>
                </c:pt>
                <c:pt idx="91">
                  <c:v>30.879366383673474</c:v>
                </c:pt>
                <c:pt idx="92">
                  <c:v>31.369941503854875</c:v>
                </c:pt>
                <c:pt idx="93">
                  <c:v>31.656007680725622</c:v>
                </c:pt>
                <c:pt idx="94">
                  <c:v>32.048358106122564</c:v>
                </c:pt>
                <c:pt idx="95">
                  <c:v>33.192199501133892</c:v>
                </c:pt>
                <c:pt idx="96">
                  <c:v>32.802120589569164</c:v>
                </c:pt>
              </c:numCache>
            </c:numRef>
          </c:val>
        </c:ser>
        <c:axId val="64576896"/>
        <c:axId val="66774528"/>
      </c:barChart>
      <c:lineChart>
        <c:grouping val="standard"/>
        <c:ser>
          <c:idx val="0"/>
          <c:order val="0"/>
          <c:tx>
            <c:v>rated/4</c:v>
          </c:tx>
          <c:marker>
            <c:symbol val="none"/>
          </c:marker>
          <c:cat>
            <c:numRef>
              <c:f>Sheet1!$A$1:$A$97</c:f>
              <c:numCache>
                <c:formatCode>hh:mm</c:formatCode>
                <c:ptCount val="97"/>
                <c:pt idx="0">
                  <c:v>0.3881944444444454</c:v>
                </c:pt>
                <c:pt idx="1">
                  <c:v>0.39861111111111108</c:v>
                </c:pt>
                <c:pt idx="2">
                  <c:v>0.40902777777777927</c:v>
                </c:pt>
                <c:pt idx="3">
                  <c:v>0.4194444444444454</c:v>
                </c:pt>
                <c:pt idx="4">
                  <c:v>0.42986111111111108</c:v>
                </c:pt>
                <c:pt idx="5">
                  <c:v>0.4402777777777781</c:v>
                </c:pt>
                <c:pt idx="6">
                  <c:v>0.45069444444444445</c:v>
                </c:pt>
                <c:pt idx="7">
                  <c:v>0.46111111111111103</c:v>
                </c:pt>
                <c:pt idx="8">
                  <c:v>0.47152777777777927</c:v>
                </c:pt>
                <c:pt idx="9">
                  <c:v>0.4819444444444454</c:v>
                </c:pt>
                <c:pt idx="10">
                  <c:v>0.49236111111111108</c:v>
                </c:pt>
                <c:pt idx="11">
                  <c:v>0.50277777777777777</c:v>
                </c:pt>
                <c:pt idx="12">
                  <c:v>0.51319444444444462</c:v>
                </c:pt>
                <c:pt idx="13">
                  <c:v>0.52361111111111114</c:v>
                </c:pt>
                <c:pt idx="14">
                  <c:v>0.53402777777777777</c:v>
                </c:pt>
                <c:pt idx="15">
                  <c:v>0.54444444444444462</c:v>
                </c:pt>
                <c:pt idx="16">
                  <c:v>0.55486111111111114</c:v>
                </c:pt>
                <c:pt idx="17">
                  <c:v>0.56527777777777777</c:v>
                </c:pt>
                <c:pt idx="18">
                  <c:v>0.57569444444444684</c:v>
                </c:pt>
                <c:pt idx="19">
                  <c:v>0.58611111111111058</c:v>
                </c:pt>
                <c:pt idx="20">
                  <c:v>0.59652777777777632</c:v>
                </c:pt>
                <c:pt idx="21">
                  <c:v>0.60694444444444684</c:v>
                </c:pt>
                <c:pt idx="22">
                  <c:v>0.61736111111111114</c:v>
                </c:pt>
                <c:pt idx="23">
                  <c:v>0.62777777777777943</c:v>
                </c:pt>
                <c:pt idx="24">
                  <c:v>0.63819444444444684</c:v>
                </c:pt>
                <c:pt idx="25">
                  <c:v>0.64861111111111325</c:v>
                </c:pt>
                <c:pt idx="26">
                  <c:v>0.65902777777777943</c:v>
                </c:pt>
                <c:pt idx="27">
                  <c:v>0.66944444444444684</c:v>
                </c:pt>
                <c:pt idx="28">
                  <c:v>0.67986111111111325</c:v>
                </c:pt>
                <c:pt idx="29">
                  <c:v>0.69027777777777799</c:v>
                </c:pt>
                <c:pt idx="30">
                  <c:v>0.70069444444444684</c:v>
                </c:pt>
                <c:pt idx="31">
                  <c:v>0.71111111111111114</c:v>
                </c:pt>
                <c:pt idx="32">
                  <c:v>0.72152777777777777</c:v>
                </c:pt>
                <c:pt idx="33">
                  <c:v>0.73194444444444684</c:v>
                </c:pt>
                <c:pt idx="34">
                  <c:v>0.74236111111111114</c:v>
                </c:pt>
                <c:pt idx="35">
                  <c:v>0.75277777777777943</c:v>
                </c:pt>
                <c:pt idx="36">
                  <c:v>0.76319444444444684</c:v>
                </c:pt>
                <c:pt idx="37">
                  <c:v>0.77361111111111303</c:v>
                </c:pt>
                <c:pt idx="38">
                  <c:v>0.78402777777777777</c:v>
                </c:pt>
                <c:pt idx="39">
                  <c:v>0.79444444444444462</c:v>
                </c:pt>
                <c:pt idx="40">
                  <c:v>0.80486111111111114</c:v>
                </c:pt>
                <c:pt idx="41">
                  <c:v>0.81527777777777777</c:v>
                </c:pt>
                <c:pt idx="42">
                  <c:v>0.82569444444444684</c:v>
                </c:pt>
                <c:pt idx="43">
                  <c:v>0.83611111111111114</c:v>
                </c:pt>
                <c:pt idx="44">
                  <c:v>0.84652777777777777</c:v>
                </c:pt>
                <c:pt idx="45">
                  <c:v>0.85694444444444684</c:v>
                </c:pt>
                <c:pt idx="46">
                  <c:v>0.86736111111111114</c:v>
                </c:pt>
                <c:pt idx="47">
                  <c:v>0.87777777777777943</c:v>
                </c:pt>
                <c:pt idx="48">
                  <c:v>0.88819444444444484</c:v>
                </c:pt>
                <c:pt idx="49">
                  <c:v>0.89861111111111169</c:v>
                </c:pt>
                <c:pt idx="50">
                  <c:v>0.90902777777777777</c:v>
                </c:pt>
                <c:pt idx="51">
                  <c:v>0.91944444444444462</c:v>
                </c:pt>
                <c:pt idx="52">
                  <c:v>0.92986111111111114</c:v>
                </c:pt>
                <c:pt idx="53">
                  <c:v>0.94027777777777777</c:v>
                </c:pt>
                <c:pt idx="54">
                  <c:v>0.95069444444444684</c:v>
                </c:pt>
                <c:pt idx="55">
                  <c:v>0.96111111111111114</c:v>
                </c:pt>
                <c:pt idx="56">
                  <c:v>0.97152777777777755</c:v>
                </c:pt>
                <c:pt idx="57">
                  <c:v>0.98194444444444462</c:v>
                </c:pt>
                <c:pt idx="58">
                  <c:v>0.99236111111111058</c:v>
                </c:pt>
                <c:pt idx="59">
                  <c:v>2.7777777777777996E-3</c:v>
                </c:pt>
                <c:pt idx="60">
                  <c:v>1.3194444444444439E-2</c:v>
                </c:pt>
                <c:pt idx="61">
                  <c:v>2.3611111111111194E-2</c:v>
                </c:pt>
                <c:pt idx="62">
                  <c:v>3.4027777777777886E-2</c:v>
                </c:pt>
                <c:pt idx="63">
                  <c:v>4.4444444444444529E-2</c:v>
                </c:pt>
                <c:pt idx="64">
                  <c:v>5.4861111111111374E-2</c:v>
                </c:pt>
                <c:pt idx="65">
                  <c:v>6.5277777777777782E-2</c:v>
                </c:pt>
                <c:pt idx="66">
                  <c:v>7.5694444444444522E-2</c:v>
                </c:pt>
                <c:pt idx="67">
                  <c:v>8.6111111111110819E-2</c:v>
                </c:pt>
                <c:pt idx="68">
                  <c:v>9.6527777777777754E-2</c:v>
                </c:pt>
                <c:pt idx="69">
                  <c:v>0.10694444444444449</c:v>
                </c:pt>
                <c:pt idx="70">
                  <c:v>0.11736111111111122</c:v>
                </c:pt>
                <c:pt idx="71">
                  <c:v>0.1277777777777778</c:v>
                </c:pt>
                <c:pt idx="72">
                  <c:v>0.13819444444444492</c:v>
                </c:pt>
                <c:pt idx="73">
                  <c:v>0.14861111111111144</c:v>
                </c:pt>
                <c:pt idx="74">
                  <c:v>0.15902777777777791</c:v>
                </c:pt>
                <c:pt idx="75">
                  <c:v>0.16944444444444537</c:v>
                </c:pt>
                <c:pt idx="76">
                  <c:v>0.17986111111111144</c:v>
                </c:pt>
                <c:pt idx="77">
                  <c:v>0.19027777777777782</c:v>
                </c:pt>
                <c:pt idx="78">
                  <c:v>0.20069444444444492</c:v>
                </c:pt>
                <c:pt idx="79">
                  <c:v>0.21111111111111144</c:v>
                </c:pt>
                <c:pt idx="80">
                  <c:v>0.22152777777777782</c:v>
                </c:pt>
                <c:pt idx="81">
                  <c:v>0.23194444444444531</c:v>
                </c:pt>
                <c:pt idx="82">
                  <c:v>0.24236111111111144</c:v>
                </c:pt>
                <c:pt idx="83">
                  <c:v>0.25277777777777782</c:v>
                </c:pt>
                <c:pt idx="84">
                  <c:v>0.26319444444444445</c:v>
                </c:pt>
                <c:pt idx="85">
                  <c:v>0.27361111111111103</c:v>
                </c:pt>
                <c:pt idx="86">
                  <c:v>0.28402777777777927</c:v>
                </c:pt>
                <c:pt idx="87">
                  <c:v>0.2944444444444454</c:v>
                </c:pt>
                <c:pt idx="88">
                  <c:v>0.30486111111111108</c:v>
                </c:pt>
                <c:pt idx="89">
                  <c:v>0.31527777777777927</c:v>
                </c:pt>
                <c:pt idx="90">
                  <c:v>0.3256944444444454</c:v>
                </c:pt>
                <c:pt idx="91">
                  <c:v>0.33611111111111108</c:v>
                </c:pt>
                <c:pt idx="92">
                  <c:v>0.34652777777777932</c:v>
                </c:pt>
                <c:pt idx="93">
                  <c:v>0.3569444444444454</c:v>
                </c:pt>
                <c:pt idx="94">
                  <c:v>0.36736111111111108</c:v>
                </c:pt>
                <c:pt idx="95">
                  <c:v>0.37777777777777927</c:v>
                </c:pt>
                <c:pt idx="96">
                  <c:v>0.3881944444444454</c:v>
                </c:pt>
              </c:numCache>
            </c:numRef>
          </c:cat>
          <c:val>
            <c:numRef>
              <c:f>Sheet1!$E$1:$E$97</c:f>
              <c:numCache>
                <c:formatCode>General</c:formatCode>
                <c:ptCount val="97"/>
                <c:pt idx="0">
                  <c:v>157.5</c:v>
                </c:pt>
                <c:pt idx="1">
                  <c:v>157.5</c:v>
                </c:pt>
                <c:pt idx="2">
                  <c:v>157.5</c:v>
                </c:pt>
                <c:pt idx="3">
                  <c:v>157.5</c:v>
                </c:pt>
                <c:pt idx="4">
                  <c:v>157.5</c:v>
                </c:pt>
                <c:pt idx="5">
                  <c:v>157.5</c:v>
                </c:pt>
                <c:pt idx="6">
                  <c:v>157.5</c:v>
                </c:pt>
                <c:pt idx="7">
                  <c:v>157.5</c:v>
                </c:pt>
                <c:pt idx="8">
                  <c:v>157.5</c:v>
                </c:pt>
                <c:pt idx="9">
                  <c:v>157.5</c:v>
                </c:pt>
                <c:pt idx="10">
                  <c:v>157.5</c:v>
                </c:pt>
                <c:pt idx="11">
                  <c:v>157.5</c:v>
                </c:pt>
                <c:pt idx="12">
                  <c:v>157.5</c:v>
                </c:pt>
                <c:pt idx="13">
                  <c:v>157.5</c:v>
                </c:pt>
                <c:pt idx="14">
                  <c:v>157.5</c:v>
                </c:pt>
                <c:pt idx="15">
                  <c:v>157.5</c:v>
                </c:pt>
                <c:pt idx="16">
                  <c:v>157.5</c:v>
                </c:pt>
                <c:pt idx="17">
                  <c:v>157.5</c:v>
                </c:pt>
                <c:pt idx="18">
                  <c:v>157.5</c:v>
                </c:pt>
                <c:pt idx="19">
                  <c:v>157.5</c:v>
                </c:pt>
                <c:pt idx="20">
                  <c:v>157.5</c:v>
                </c:pt>
                <c:pt idx="21">
                  <c:v>157.5</c:v>
                </c:pt>
                <c:pt idx="22">
                  <c:v>157.5</c:v>
                </c:pt>
                <c:pt idx="23">
                  <c:v>157.5</c:v>
                </c:pt>
                <c:pt idx="24">
                  <c:v>157.5</c:v>
                </c:pt>
                <c:pt idx="25">
                  <c:v>157.5</c:v>
                </c:pt>
                <c:pt idx="26">
                  <c:v>157.5</c:v>
                </c:pt>
                <c:pt idx="27">
                  <c:v>157.5</c:v>
                </c:pt>
                <c:pt idx="28">
                  <c:v>157.5</c:v>
                </c:pt>
                <c:pt idx="29">
                  <c:v>157.5</c:v>
                </c:pt>
                <c:pt idx="30">
                  <c:v>157.5</c:v>
                </c:pt>
                <c:pt idx="31">
                  <c:v>157.5</c:v>
                </c:pt>
                <c:pt idx="32">
                  <c:v>157.5</c:v>
                </c:pt>
                <c:pt idx="33">
                  <c:v>157.5</c:v>
                </c:pt>
                <c:pt idx="34">
                  <c:v>157.5</c:v>
                </c:pt>
                <c:pt idx="35">
                  <c:v>157.5</c:v>
                </c:pt>
                <c:pt idx="36">
                  <c:v>157.5</c:v>
                </c:pt>
                <c:pt idx="37">
                  <c:v>157.5</c:v>
                </c:pt>
                <c:pt idx="38">
                  <c:v>157.5</c:v>
                </c:pt>
                <c:pt idx="39">
                  <c:v>157.5</c:v>
                </c:pt>
                <c:pt idx="40">
                  <c:v>157.5</c:v>
                </c:pt>
                <c:pt idx="41">
                  <c:v>157.5</c:v>
                </c:pt>
                <c:pt idx="42">
                  <c:v>157.5</c:v>
                </c:pt>
                <c:pt idx="43">
                  <c:v>157.5</c:v>
                </c:pt>
                <c:pt idx="44">
                  <c:v>157.5</c:v>
                </c:pt>
                <c:pt idx="45">
                  <c:v>157.5</c:v>
                </c:pt>
                <c:pt idx="46">
                  <c:v>157.5</c:v>
                </c:pt>
                <c:pt idx="47">
                  <c:v>157.5</c:v>
                </c:pt>
                <c:pt idx="48">
                  <c:v>157.5</c:v>
                </c:pt>
                <c:pt idx="49">
                  <c:v>157.5</c:v>
                </c:pt>
                <c:pt idx="50">
                  <c:v>157.5</c:v>
                </c:pt>
                <c:pt idx="51">
                  <c:v>157.5</c:v>
                </c:pt>
                <c:pt idx="52">
                  <c:v>157.5</c:v>
                </c:pt>
                <c:pt idx="53">
                  <c:v>157.5</c:v>
                </c:pt>
                <c:pt idx="54">
                  <c:v>157.5</c:v>
                </c:pt>
                <c:pt idx="55">
                  <c:v>157.5</c:v>
                </c:pt>
                <c:pt idx="56">
                  <c:v>157.5</c:v>
                </c:pt>
                <c:pt idx="57">
                  <c:v>157.5</c:v>
                </c:pt>
                <c:pt idx="58">
                  <c:v>157.5</c:v>
                </c:pt>
                <c:pt idx="59">
                  <c:v>157.5</c:v>
                </c:pt>
                <c:pt idx="60">
                  <c:v>157.5</c:v>
                </c:pt>
                <c:pt idx="61">
                  <c:v>157.5</c:v>
                </c:pt>
                <c:pt idx="62">
                  <c:v>157.5</c:v>
                </c:pt>
                <c:pt idx="63">
                  <c:v>157.5</c:v>
                </c:pt>
                <c:pt idx="64">
                  <c:v>157.5</c:v>
                </c:pt>
                <c:pt idx="65">
                  <c:v>157.5</c:v>
                </c:pt>
                <c:pt idx="66">
                  <c:v>157.5</c:v>
                </c:pt>
                <c:pt idx="67">
                  <c:v>157.5</c:v>
                </c:pt>
                <c:pt idx="68">
                  <c:v>157.5</c:v>
                </c:pt>
                <c:pt idx="69">
                  <c:v>157.5</c:v>
                </c:pt>
                <c:pt idx="70">
                  <c:v>157.5</c:v>
                </c:pt>
                <c:pt idx="71">
                  <c:v>157.5</c:v>
                </c:pt>
                <c:pt idx="72">
                  <c:v>157.5</c:v>
                </c:pt>
                <c:pt idx="73">
                  <c:v>157.5</c:v>
                </c:pt>
                <c:pt idx="74">
                  <c:v>157.5</c:v>
                </c:pt>
                <c:pt idx="75">
                  <c:v>157.5</c:v>
                </c:pt>
                <c:pt idx="76">
                  <c:v>157.5</c:v>
                </c:pt>
                <c:pt idx="77">
                  <c:v>157.5</c:v>
                </c:pt>
                <c:pt idx="78">
                  <c:v>157.5</c:v>
                </c:pt>
                <c:pt idx="79">
                  <c:v>157.5</c:v>
                </c:pt>
                <c:pt idx="80">
                  <c:v>157.5</c:v>
                </c:pt>
                <c:pt idx="81">
                  <c:v>157.5</c:v>
                </c:pt>
                <c:pt idx="82">
                  <c:v>157.5</c:v>
                </c:pt>
                <c:pt idx="83">
                  <c:v>157.5</c:v>
                </c:pt>
                <c:pt idx="84">
                  <c:v>157.5</c:v>
                </c:pt>
                <c:pt idx="85">
                  <c:v>157.5</c:v>
                </c:pt>
                <c:pt idx="86">
                  <c:v>157.5</c:v>
                </c:pt>
                <c:pt idx="87">
                  <c:v>157.5</c:v>
                </c:pt>
                <c:pt idx="88">
                  <c:v>157.5</c:v>
                </c:pt>
                <c:pt idx="89">
                  <c:v>157.5</c:v>
                </c:pt>
                <c:pt idx="90">
                  <c:v>157.5</c:v>
                </c:pt>
                <c:pt idx="91">
                  <c:v>157.5</c:v>
                </c:pt>
                <c:pt idx="92">
                  <c:v>157.5</c:v>
                </c:pt>
                <c:pt idx="93">
                  <c:v>157.5</c:v>
                </c:pt>
                <c:pt idx="94">
                  <c:v>157.5</c:v>
                </c:pt>
                <c:pt idx="95">
                  <c:v>157.5</c:v>
                </c:pt>
                <c:pt idx="96">
                  <c:v>157.5</c:v>
                </c:pt>
              </c:numCache>
            </c:numRef>
          </c:val>
        </c:ser>
        <c:marker val="1"/>
        <c:axId val="64576896"/>
        <c:axId val="66774528"/>
      </c:lineChart>
      <c:catAx>
        <c:axId val="64576896"/>
        <c:scaling>
          <c:orientation val="maxMin"/>
        </c:scaling>
        <c:axPos val="b"/>
        <c:numFmt formatCode="hh:mm" sourceLinked="1"/>
        <c:tickLblPos val="nextTo"/>
        <c:txPr>
          <a:bodyPr/>
          <a:lstStyle/>
          <a:p>
            <a:pPr>
              <a:defRPr lang="ar-SA"/>
            </a:pPr>
            <a:endParaRPr lang="ar-SA"/>
          </a:p>
        </c:txPr>
        <c:crossAx val="66774528"/>
        <c:crosses val="autoZero"/>
        <c:auto val="1"/>
        <c:lblAlgn val="ctr"/>
        <c:lblOffset val="100"/>
      </c:catAx>
      <c:valAx>
        <c:axId val="66774528"/>
        <c:scaling>
          <c:orientation val="minMax"/>
        </c:scaling>
        <c:axPos val="r"/>
        <c:numFmt formatCode="General" sourceLinked="1"/>
        <c:tickLblPos val="nextTo"/>
        <c:txPr>
          <a:bodyPr/>
          <a:lstStyle/>
          <a:p>
            <a:pPr>
              <a:defRPr lang="ar-SA"/>
            </a:pPr>
            <a:endParaRPr lang="ar-SA"/>
          </a:p>
        </c:txPr>
        <c:crossAx val="64576896"/>
        <c:crosses val="autoZero"/>
        <c:crossBetween val="between"/>
      </c:valAx>
    </c:plotArea>
    <c:legend>
      <c:legendPos val="l"/>
      <c:txPr>
        <a:bodyPr/>
        <a:lstStyle/>
        <a:p>
          <a:pPr>
            <a:defRPr lang="ar-SA"/>
          </a:pPr>
          <a:endParaRPr lang="ar-SA"/>
        </a:p>
      </c:txPr>
    </c:legend>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SA"/>
  <c:clrMapOvr bg1="lt1" tx1="dk1" bg2="lt2" tx2="dk2" accent1="accent1" accent2="accent2" accent3="accent3" accent4="accent4" accent5="accent5" accent6="accent6" hlink="hlink" folHlink="folHlink"/>
  <c:chart>
    <c:plotArea>
      <c:layout/>
      <c:barChart>
        <c:barDir val="col"/>
        <c:grouping val="clustered"/>
        <c:ser>
          <c:idx val="1"/>
          <c:order val="1"/>
          <c:tx>
            <c:v>losses*25</c:v>
          </c:tx>
          <c:cat>
            <c:numRef>
              <c:f>Sheet1!$A$1:$A$97</c:f>
              <c:numCache>
                <c:formatCode>hh:mm</c:formatCode>
                <c:ptCount val="97"/>
                <c:pt idx="0">
                  <c:v>0.38819444444444512</c:v>
                </c:pt>
                <c:pt idx="1">
                  <c:v>0.39861111111111108</c:v>
                </c:pt>
                <c:pt idx="2">
                  <c:v>0.40902777777777888</c:v>
                </c:pt>
                <c:pt idx="3">
                  <c:v>0.41944444444444512</c:v>
                </c:pt>
                <c:pt idx="4">
                  <c:v>0.42986111111111108</c:v>
                </c:pt>
                <c:pt idx="5">
                  <c:v>0.44027777777777782</c:v>
                </c:pt>
                <c:pt idx="6">
                  <c:v>0.45069444444444445</c:v>
                </c:pt>
                <c:pt idx="7">
                  <c:v>0.46111111111111103</c:v>
                </c:pt>
                <c:pt idx="8">
                  <c:v>0.47152777777777888</c:v>
                </c:pt>
                <c:pt idx="9">
                  <c:v>0.48194444444444512</c:v>
                </c:pt>
                <c:pt idx="10">
                  <c:v>0.49236111111111108</c:v>
                </c:pt>
                <c:pt idx="11">
                  <c:v>0.50277777777777777</c:v>
                </c:pt>
                <c:pt idx="12">
                  <c:v>0.51319444444444462</c:v>
                </c:pt>
                <c:pt idx="13">
                  <c:v>0.52361111111111114</c:v>
                </c:pt>
                <c:pt idx="14">
                  <c:v>0.53402777777777777</c:v>
                </c:pt>
                <c:pt idx="15">
                  <c:v>0.54444444444444462</c:v>
                </c:pt>
                <c:pt idx="16">
                  <c:v>0.55486111111111114</c:v>
                </c:pt>
                <c:pt idx="17">
                  <c:v>0.56527777777777777</c:v>
                </c:pt>
                <c:pt idx="18">
                  <c:v>0.57569444444444606</c:v>
                </c:pt>
                <c:pt idx="19">
                  <c:v>0.58611111111111058</c:v>
                </c:pt>
                <c:pt idx="20">
                  <c:v>0.59652777777777655</c:v>
                </c:pt>
                <c:pt idx="21">
                  <c:v>0.60694444444444606</c:v>
                </c:pt>
                <c:pt idx="22">
                  <c:v>0.61736111111111114</c:v>
                </c:pt>
                <c:pt idx="23">
                  <c:v>0.62777777777777899</c:v>
                </c:pt>
                <c:pt idx="24">
                  <c:v>0.63819444444444606</c:v>
                </c:pt>
                <c:pt idx="25">
                  <c:v>0.6486111111111128</c:v>
                </c:pt>
                <c:pt idx="26">
                  <c:v>0.65902777777777899</c:v>
                </c:pt>
                <c:pt idx="27">
                  <c:v>0.66944444444444606</c:v>
                </c:pt>
                <c:pt idx="28">
                  <c:v>0.6798611111111128</c:v>
                </c:pt>
                <c:pt idx="29">
                  <c:v>0.69027777777777777</c:v>
                </c:pt>
                <c:pt idx="30">
                  <c:v>0.70069444444444606</c:v>
                </c:pt>
                <c:pt idx="31">
                  <c:v>0.71111111111111114</c:v>
                </c:pt>
                <c:pt idx="32">
                  <c:v>0.72152777777777777</c:v>
                </c:pt>
                <c:pt idx="33">
                  <c:v>0.73194444444444606</c:v>
                </c:pt>
                <c:pt idx="34">
                  <c:v>0.74236111111111114</c:v>
                </c:pt>
                <c:pt idx="35">
                  <c:v>0.75277777777777899</c:v>
                </c:pt>
                <c:pt idx="36">
                  <c:v>0.76319444444444606</c:v>
                </c:pt>
                <c:pt idx="37">
                  <c:v>0.7736111111111128</c:v>
                </c:pt>
                <c:pt idx="38">
                  <c:v>0.78402777777777777</c:v>
                </c:pt>
                <c:pt idx="39">
                  <c:v>0.79444444444444462</c:v>
                </c:pt>
                <c:pt idx="40">
                  <c:v>0.80486111111111114</c:v>
                </c:pt>
                <c:pt idx="41">
                  <c:v>0.81527777777777777</c:v>
                </c:pt>
                <c:pt idx="42">
                  <c:v>0.82569444444444606</c:v>
                </c:pt>
                <c:pt idx="43">
                  <c:v>0.83611111111111114</c:v>
                </c:pt>
                <c:pt idx="44">
                  <c:v>0.84652777777777777</c:v>
                </c:pt>
                <c:pt idx="45">
                  <c:v>0.85694444444444606</c:v>
                </c:pt>
                <c:pt idx="46">
                  <c:v>0.86736111111111114</c:v>
                </c:pt>
                <c:pt idx="47">
                  <c:v>0.87777777777777899</c:v>
                </c:pt>
                <c:pt idx="48">
                  <c:v>0.88819444444444462</c:v>
                </c:pt>
                <c:pt idx="49">
                  <c:v>0.89861111111111114</c:v>
                </c:pt>
                <c:pt idx="50">
                  <c:v>0.90902777777777777</c:v>
                </c:pt>
                <c:pt idx="51">
                  <c:v>0.91944444444444462</c:v>
                </c:pt>
                <c:pt idx="52">
                  <c:v>0.92986111111111114</c:v>
                </c:pt>
                <c:pt idx="53">
                  <c:v>0.94027777777777777</c:v>
                </c:pt>
                <c:pt idx="54">
                  <c:v>0.95069444444444606</c:v>
                </c:pt>
                <c:pt idx="55">
                  <c:v>0.96111111111111114</c:v>
                </c:pt>
                <c:pt idx="56">
                  <c:v>0.97152777777777777</c:v>
                </c:pt>
                <c:pt idx="57">
                  <c:v>0.98194444444444462</c:v>
                </c:pt>
                <c:pt idx="58">
                  <c:v>0.99236111111111058</c:v>
                </c:pt>
                <c:pt idx="59">
                  <c:v>2.7777777777777926E-3</c:v>
                </c:pt>
                <c:pt idx="60">
                  <c:v>1.3194444444444439E-2</c:v>
                </c:pt>
                <c:pt idx="61">
                  <c:v>2.3611111111111163E-2</c:v>
                </c:pt>
                <c:pt idx="62">
                  <c:v>3.4027777777777858E-2</c:v>
                </c:pt>
                <c:pt idx="63">
                  <c:v>4.4444444444444502E-2</c:v>
                </c:pt>
                <c:pt idx="64">
                  <c:v>5.4861111111111284E-2</c:v>
                </c:pt>
                <c:pt idx="65">
                  <c:v>6.5277777777777782E-2</c:v>
                </c:pt>
                <c:pt idx="66">
                  <c:v>7.5694444444444439E-2</c:v>
                </c:pt>
                <c:pt idx="67">
                  <c:v>8.6111111111110888E-2</c:v>
                </c:pt>
                <c:pt idx="68">
                  <c:v>9.6527777777777754E-2</c:v>
                </c:pt>
                <c:pt idx="69">
                  <c:v>0.10694444444444449</c:v>
                </c:pt>
                <c:pt idx="70">
                  <c:v>0.11736111111111112</c:v>
                </c:pt>
                <c:pt idx="71">
                  <c:v>0.1277777777777778</c:v>
                </c:pt>
                <c:pt idx="72">
                  <c:v>0.13819444444444479</c:v>
                </c:pt>
                <c:pt idx="73">
                  <c:v>0.14861111111111144</c:v>
                </c:pt>
                <c:pt idx="74">
                  <c:v>0.15902777777777791</c:v>
                </c:pt>
                <c:pt idx="75">
                  <c:v>0.16944444444444506</c:v>
                </c:pt>
                <c:pt idx="76">
                  <c:v>0.17986111111111144</c:v>
                </c:pt>
                <c:pt idx="77">
                  <c:v>0.19027777777777777</c:v>
                </c:pt>
                <c:pt idx="78">
                  <c:v>0.20069444444444479</c:v>
                </c:pt>
                <c:pt idx="79">
                  <c:v>0.21111111111111144</c:v>
                </c:pt>
                <c:pt idx="80">
                  <c:v>0.22152777777777777</c:v>
                </c:pt>
                <c:pt idx="81">
                  <c:v>0.23194444444444506</c:v>
                </c:pt>
                <c:pt idx="82">
                  <c:v>0.24236111111111144</c:v>
                </c:pt>
                <c:pt idx="83">
                  <c:v>0.25277777777777782</c:v>
                </c:pt>
                <c:pt idx="84">
                  <c:v>0.26319444444444445</c:v>
                </c:pt>
                <c:pt idx="85">
                  <c:v>0.27361111111111103</c:v>
                </c:pt>
                <c:pt idx="86">
                  <c:v>0.28402777777777888</c:v>
                </c:pt>
                <c:pt idx="87">
                  <c:v>0.29444444444444512</c:v>
                </c:pt>
                <c:pt idx="88">
                  <c:v>0.30486111111111108</c:v>
                </c:pt>
                <c:pt idx="89">
                  <c:v>0.31527777777777888</c:v>
                </c:pt>
                <c:pt idx="90">
                  <c:v>0.32569444444444512</c:v>
                </c:pt>
                <c:pt idx="91">
                  <c:v>0.33611111111111108</c:v>
                </c:pt>
                <c:pt idx="92">
                  <c:v>0.34652777777777888</c:v>
                </c:pt>
                <c:pt idx="93">
                  <c:v>0.35694444444444512</c:v>
                </c:pt>
                <c:pt idx="94">
                  <c:v>0.36736111111111108</c:v>
                </c:pt>
                <c:pt idx="95">
                  <c:v>0.37777777777777888</c:v>
                </c:pt>
                <c:pt idx="96">
                  <c:v>0.38819444444444512</c:v>
                </c:pt>
              </c:numCache>
            </c:numRef>
          </c:cat>
          <c:val>
            <c:numRef>
              <c:f>Sheet1!$K$1:$K$97</c:f>
              <c:numCache>
                <c:formatCode>General</c:formatCode>
                <c:ptCount val="97"/>
                <c:pt idx="0">
                  <c:v>28.925003503575155</c:v>
                </c:pt>
                <c:pt idx="1">
                  <c:v>28.925003420028922</c:v>
                </c:pt>
                <c:pt idx="2">
                  <c:v>28.925002680489719</c:v>
                </c:pt>
                <c:pt idx="3">
                  <c:v>28.925003864085255</c:v>
                </c:pt>
                <c:pt idx="4">
                  <c:v>28.925003200757992</c:v>
                </c:pt>
                <c:pt idx="5">
                  <c:v>28.925003762555086</c:v>
                </c:pt>
                <c:pt idx="6">
                  <c:v>28.925003376462069</c:v>
                </c:pt>
                <c:pt idx="7">
                  <c:v>28.925004099862687</c:v>
                </c:pt>
                <c:pt idx="8">
                  <c:v>28.925003966967125</c:v>
                </c:pt>
                <c:pt idx="9">
                  <c:v>28.925003116752286</c:v>
                </c:pt>
                <c:pt idx="10">
                  <c:v>28.925003466074632</c:v>
                </c:pt>
                <c:pt idx="11">
                  <c:v>28.925002403636309</c:v>
                </c:pt>
                <c:pt idx="12">
                  <c:v>28.92500256566607</c:v>
                </c:pt>
                <c:pt idx="13">
                  <c:v>28.925002466329197</c:v>
                </c:pt>
                <c:pt idx="14">
                  <c:v>28.925002649624297</c:v>
                </c:pt>
                <c:pt idx="15">
                  <c:v>28.925002632341034</c:v>
                </c:pt>
                <c:pt idx="16">
                  <c:v>28.925002601754944</c:v>
                </c:pt>
                <c:pt idx="17">
                  <c:v>28.925002809698817</c:v>
                </c:pt>
                <c:pt idx="18">
                  <c:v>28.925004140639189</c:v>
                </c:pt>
                <c:pt idx="19">
                  <c:v>28.925002813661678</c:v>
                </c:pt>
                <c:pt idx="20">
                  <c:v>28.925002451505303</c:v>
                </c:pt>
                <c:pt idx="21">
                  <c:v>28.925004678865463</c:v>
                </c:pt>
                <c:pt idx="22">
                  <c:v>28.925003737383694</c:v>
                </c:pt>
                <c:pt idx="23">
                  <c:v>28.925002835507563</c:v>
                </c:pt>
                <c:pt idx="24">
                  <c:v>28.925002976506224</c:v>
                </c:pt>
                <c:pt idx="25">
                  <c:v>28.925002966321447</c:v>
                </c:pt>
                <c:pt idx="26">
                  <c:v>28.925003091768371</c:v>
                </c:pt>
                <c:pt idx="27">
                  <c:v>28.925002943976374</c:v>
                </c:pt>
                <c:pt idx="28">
                  <c:v>28.925001681938614</c:v>
                </c:pt>
                <c:pt idx="29">
                  <c:v>28.925002795850688</c:v>
                </c:pt>
                <c:pt idx="30">
                  <c:v>28.925002195817129</c:v>
                </c:pt>
                <c:pt idx="31">
                  <c:v>28.925002499846386</c:v>
                </c:pt>
                <c:pt idx="32">
                  <c:v>28.925002653472724</c:v>
                </c:pt>
                <c:pt idx="33">
                  <c:v>28.925002367135125</c:v>
                </c:pt>
                <c:pt idx="34">
                  <c:v>28.925002815644209</c:v>
                </c:pt>
                <c:pt idx="35">
                  <c:v>28.925003543501624</c:v>
                </c:pt>
                <c:pt idx="36">
                  <c:v>28.925003406929505</c:v>
                </c:pt>
                <c:pt idx="37">
                  <c:v>28.925003275179332</c:v>
                </c:pt>
                <c:pt idx="38">
                  <c:v>28.925002911625196</c:v>
                </c:pt>
                <c:pt idx="39">
                  <c:v>28.925002499846386</c:v>
                </c:pt>
                <c:pt idx="40">
                  <c:v>28.925002651548173</c:v>
                </c:pt>
                <c:pt idx="41">
                  <c:v>28.925002680489719</c:v>
                </c:pt>
                <c:pt idx="42">
                  <c:v>28.925002289603306</c:v>
                </c:pt>
                <c:pt idx="43">
                  <c:v>28.925001992385599</c:v>
                </c:pt>
                <c:pt idx="44">
                  <c:v>28.925002126333613</c:v>
                </c:pt>
                <c:pt idx="45">
                  <c:v>28.925002002405954</c:v>
                </c:pt>
                <c:pt idx="46">
                  <c:v>28.925001901703489</c:v>
                </c:pt>
                <c:pt idx="47">
                  <c:v>28.925001736004436</c:v>
                </c:pt>
                <c:pt idx="48">
                  <c:v>28.925001447093692</c:v>
                </c:pt>
                <c:pt idx="49">
                  <c:v>28.925001571925055</c:v>
                </c:pt>
                <c:pt idx="50">
                  <c:v>28.925001356170682</c:v>
                </c:pt>
                <c:pt idx="51">
                  <c:v>28.925001357547117</c:v>
                </c:pt>
                <c:pt idx="52">
                  <c:v>28.925001471360137</c:v>
                </c:pt>
                <c:pt idx="53">
                  <c:v>28.925001392185855</c:v>
                </c:pt>
                <c:pt idx="54">
                  <c:v>28.925001389398727</c:v>
                </c:pt>
                <c:pt idx="55">
                  <c:v>28.925001471360137</c:v>
                </c:pt>
                <c:pt idx="56">
                  <c:v>28.92500127752972</c:v>
                </c:pt>
                <c:pt idx="57">
                  <c:v>28.9250012496355</c:v>
                </c:pt>
                <c:pt idx="58">
                  <c:v>28.925001265537379</c:v>
                </c:pt>
                <c:pt idx="59">
                  <c:v>28.925001304382029</c:v>
                </c:pt>
                <c:pt idx="60">
                  <c:v>28.925001166523487</c:v>
                </c:pt>
                <c:pt idx="61">
                  <c:v>28.925001205126126</c:v>
                </c:pt>
                <c:pt idx="62">
                  <c:v>28.925001209020966</c:v>
                </c:pt>
                <c:pt idx="63">
                  <c:v>28.925001167800133</c:v>
                </c:pt>
                <c:pt idx="64">
                  <c:v>28.925001143663479</c:v>
                </c:pt>
                <c:pt idx="65">
                  <c:v>28.925001153795559</c:v>
                </c:pt>
                <c:pt idx="66">
                  <c:v>28.925001122281184</c:v>
                </c:pt>
                <c:pt idx="67">
                  <c:v>28.925001158878349</c:v>
                </c:pt>
                <c:pt idx="68">
                  <c:v>28.925001129804837</c:v>
                </c:pt>
                <c:pt idx="69">
                  <c:v>28.925001183174135</c:v>
                </c:pt>
                <c:pt idx="70">
                  <c:v>28.925001000587315</c:v>
                </c:pt>
                <c:pt idx="71">
                  <c:v>28.925001176756087</c:v>
                </c:pt>
                <c:pt idx="72">
                  <c:v>28.925001077667055</c:v>
                </c:pt>
                <c:pt idx="73">
                  <c:v>28.925001113535306</c:v>
                </c:pt>
                <c:pt idx="74">
                  <c:v>28.925001205126126</c:v>
                </c:pt>
                <c:pt idx="75">
                  <c:v>28.925001139875473</c:v>
                </c:pt>
                <c:pt idx="76">
                  <c:v>28.925001311138729</c:v>
                </c:pt>
                <c:pt idx="77">
                  <c:v>28.925001300336362</c:v>
                </c:pt>
                <c:pt idx="78">
                  <c:v>28.925001216829489</c:v>
                </c:pt>
                <c:pt idx="79">
                  <c:v>28.925001258899421</c:v>
                </c:pt>
                <c:pt idx="80">
                  <c:v>28.925001324704493</c:v>
                </c:pt>
                <c:pt idx="81">
                  <c:v>28.925001196062688</c:v>
                </c:pt>
                <c:pt idx="82">
                  <c:v>28.925001209020966</c:v>
                </c:pt>
                <c:pt idx="83">
                  <c:v>28.925000464087329</c:v>
                </c:pt>
                <c:pt idx="84">
                  <c:v>28.925000478690592</c:v>
                </c:pt>
                <c:pt idx="85">
                  <c:v>28.92500051788776</c:v>
                </c:pt>
                <c:pt idx="86">
                  <c:v>28.925000619369069</c:v>
                </c:pt>
                <c:pt idx="87">
                  <c:v>28.925000390023715</c:v>
                </c:pt>
                <c:pt idx="88">
                  <c:v>28.925000510262521</c:v>
                </c:pt>
                <c:pt idx="89">
                  <c:v>28.925000640943363</c:v>
                </c:pt>
                <c:pt idx="90">
                  <c:v>28.925001591244289</c:v>
                </c:pt>
                <c:pt idx="91">
                  <c:v>28.925001642329097</c:v>
                </c:pt>
                <c:pt idx="92">
                  <c:v>28.925002054578233</c:v>
                </c:pt>
                <c:pt idx="93">
                  <c:v>28.925002294970621</c:v>
                </c:pt>
                <c:pt idx="94">
                  <c:v>28.925002624677791</c:v>
                </c:pt>
                <c:pt idx="95">
                  <c:v>28.925003585891673</c:v>
                </c:pt>
                <c:pt idx="96">
                  <c:v>28.925003258093419</c:v>
                </c:pt>
              </c:numCache>
            </c:numRef>
          </c:val>
        </c:ser>
        <c:ser>
          <c:idx val="2"/>
          <c:order val="2"/>
          <c:tx>
            <c:v>Actual</c:v>
          </c:tx>
          <c:cat>
            <c:numRef>
              <c:f>Sheet1!$A$1:$A$97</c:f>
              <c:numCache>
                <c:formatCode>hh:mm</c:formatCode>
                <c:ptCount val="97"/>
                <c:pt idx="0">
                  <c:v>0.38819444444444512</c:v>
                </c:pt>
                <c:pt idx="1">
                  <c:v>0.39861111111111108</c:v>
                </c:pt>
                <c:pt idx="2">
                  <c:v>0.40902777777777888</c:v>
                </c:pt>
                <c:pt idx="3">
                  <c:v>0.41944444444444512</c:v>
                </c:pt>
                <c:pt idx="4">
                  <c:v>0.42986111111111108</c:v>
                </c:pt>
                <c:pt idx="5">
                  <c:v>0.44027777777777782</c:v>
                </c:pt>
                <c:pt idx="6">
                  <c:v>0.45069444444444445</c:v>
                </c:pt>
                <c:pt idx="7">
                  <c:v>0.46111111111111103</c:v>
                </c:pt>
                <c:pt idx="8">
                  <c:v>0.47152777777777888</c:v>
                </c:pt>
                <c:pt idx="9">
                  <c:v>0.48194444444444512</c:v>
                </c:pt>
                <c:pt idx="10">
                  <c:v>0.49236111111111108</c:v>
                </c:pt>
                <c:pt idx="11">
                  <c:v>0.50277777777777777</c:v>
                </c:pt>
                <c:pt idx="12">
                  <c:v>0.51319444444444462</c:v>
                </c:pt>
                <c:pt idx="13">
                  <c:v>0.52361111111111114</c:v>
                </c:pt>
                <c:pt idx="14">
                  <c:v>0.53402777777777777</c:v>
                </c:pt>
                <c:pt idx="15">
                  <c:v>0.54444444444444462</c:v>
                </c:pt>
                <c:pt idx="16">
                  <c:v>0.55486111111111114</c:v>
                </c:pt>
                <c:pt idx="17">
                  <c:v>0.56527777777777777</c:v>
                </c:pt>
                <c:pt idx="18">
                  <c:v>0.57569444444444606</c:v>
                </c:pt>
                <c:pt idx="19">
                  <c:v>0.58611111111111058</c:v>
                </c:pt>
                <c:pt idx="20">
                  <c:v>0.59652777777777655</c:v>
                </c:pt>
                <c:pt idx="21">
                  <c:v>0.60694444444444606</c:v>
                </c:pt>
                <c:pt idx="22">
                  <c:v>0.61736111111111114</c:v>
                </c:pt>
                <c:pt idx="23">
                  <c:v>0.62777777777777899</c:v>
                </c:pt>
                <c:pt idx="24">
                  <c:v>0.63819444444444606</c:v>
                </c:pt>
                <c:pt idx="25">
                  <c:v>0.6486111111111128</c:v>
                </c:pt>
                <c:pt idx="26">
                  <c:v>0.65902777777777899</c:v>
                </c:pt>
                <c:pt idx="27">
                  <c:v>0.66944444444444606</c:v>
                </c:pt>
                <c:pt idx="28">
                  <c:v>0.6798611111111128</c:v>
                </c:pt>
                <c:pt idx="29">
                  <c:v>0.69027777777777777</c:v>
                </c:pt>
                <c:pt idx="30">
                  <c:v>0.70069444444444606</c:v>
                </c:pt>
                <c:pt idx="31">
                  <c:v>0.71111111111111114</c:v>
                </c:pt>
                <c:pt idx="32">
                  <c:v>0.72152777777777777</c:v>
                </c:pt>
                <c:pt idx="33">
                  <c:v>0.73194444444444606</c:v>
                </c:pt>
                <c:pt idx="34">
                  <c:v>0.74236111111111114</c:v>
                </c:pt>
                <c:pt idx="35">
                  <c:v>0.75277777777777899</c:v>
                </c:pt>
                <c:pt idx="36">
                  <c:v>0.76319444444444606</c:v>
                </c:pt>
                <c:pt idx="37">
                  <c:v>0.7736111111111128</c:v>
                </c:pt>
                <c:pt idx="38">
                  <c:v>0.78402777777777777</c:v>
                </c:pt>
                <c:pt idx="39">
                  <c:v>0.79444444444444462</c:v>
                </c:pt>
                <c:pt idx="40">
                  <c:v>0.80486111111111114</c:v>
                </c:pt>
                <c:pt idx="41">
                  <c:v>0.81527777777777777</c:v>
                </c:pt>
                <c:pt idx="42">
                  <c:v>0.82569444444444606</c:v>
                </c:pt>
                <c:pt idx="43">
                  <c:v>0.83611111111111114</c:v>
                </c:pt>
                <c:pt idx="44">
                  <c:v>0.84652777777777777</c:v>
                </c:pt>
                <c:pt idx="45">
                  <c:v>0.85694444444444606</c:v>
                </c:pt>
                <c:pt idx="46">
                  <c:v>0.86736111111111114</c:v>
                </c:pt>
                <c:pt idx="47">
                  <c:v>0.87777777777777899</c:v>
                </c:pt>
                <c:pt idx="48">
                  <c:v>0.88819444444444462</c:v>
                </c:pt>
                <c:pt idx="49">
                  <c:v>0.89861111111111114</c:v>
                </c:pt>
                <c:pt idx="50">
                  <c:v>0.90902777777777777</c:v>
                </c:pt>
                <c:pt idx="51">
                  <c:v>0.91944444444444462</c:v>
                </c:pt>
                <c:pt idx="52">
                  <c:v>0.92986111111111114</c:v>
                </c:pt>
                <c:pt idx="53">
                  <c:v>0.94027777777777777</c:v>
                </c:pt>
                <c:pt idx="54">
                  <c:v>0.95069444444444606</c:v>
                </c:pt>
                <c:pt idx="55">
                  <c:v>0.96111111111111114</c:v>
                </c:pt>
                <c:pt idx="56">
                  <c:v>0.97152777777777777</c:v>
                </c:pt>
                <c:pt idx="57">
                  <c:v>0.98194444444444462</c:v>
                </c:pt>
                <c:pt idx="58">
                  <c:v>0.99236111111111058</c:v>
                </c:pt>
                <c:pt idx="59">
                  <c:v>2.7777777777777926E-3</c:v>
                </c:pt>
                <c:pt idx="60">
                  <c:v>1.3194444444444439E-2</c:v>
                </c:pt>
                <c:pt idx="61">
                  <c:v>2.3611111111111163E-2</c:v>
                </c:pt>
                <c:pt idx="62">
                  <c:v>3.4027777777777858E-2</c:v>
                </c:pt>
                <c:pt idx="63">
                  <c:v>4.4444444444444502E-2</c:v>
                </c:pt>
                <c:pt idx="64">
                  <c:v>5.4861111111111284E-2</c:v>
                </c:pt>
                <c:pt idx="65">
                  <c:v>6.5277777777777782E-2</c:v>
                </c:pt>
                <c:pt idx="66">
                  <c:v>7.5694444444444439E-2</c:v>
                </c:pt>
                <c:pt idx="67">
                  <c:v>8.6111111111110888E-2</c:v>
                </c:pt>
                <c:pt idx="68">
                  <c:v>9.6527777777777754E-2</c:v>
                </c:pt>
                <c:pt idx="69">
                  <c:v>0.10694444444444449</c:v>
                </c:pt>
                <c:pt idx="70">
                  <c:v>0.11736111111111112</c:v>
                </c:pt>
                <c:pt idx="71">
                  <c:v>0.1277777777777778</c:v>
                </c:pt>
                <c:pt idx="72">
                  <c:v>0.13819444444444479</c:v>
                </c:pt>
                <c:pt idx="73">
                  <c:v>0.14861111111111144</c:v>
                </c:pt>
                <c:pt idx="74">
                  <c:v>0.15902777777777791</c:v>
                </c:pt>
                <c:pt idx="75">
                  <c:v>0.16944444444444506</c:v>
                </c:pt>
                <c:pt idx="76">
                  <c:v>0.17986111111111144</c:v>
                </c:pt>
                <c:pt idx="77">
                  <c:v>0.19027777777777777</c:v>
                </c:pt>
                <c:pt idx="78">
                  <c:v>0.20069444444444479</c:v>
                </c:pt>
                <c:pt idx="79">
                  <c:v>0.21111111111111144</c:v>
                </c:pt>
                <c:pt idx="80">
                  <c:v>0.22152777777777777</c:v>
                </c:pt>
                <c:pt idx="81">
                  <c:v>0.23194444444444506</c:v>
                </c:pt>
                <c:pt idx="82">
                  <c:v>0.24236111111111144</c:v>
                </c:pt>
                <c:pt idx="83">
                  <c:v>0.25277777777777782</c:v>
                </c:pt>
                <c:pt idx="84">
                  <c:v>0.26319444444444445</c:v>
                </c:pt>
                <c:pt idx="85">
                  <c:v>0.27361111111111103</c:v>
                </c:pt>
                <c:pt idx="86">
                  <c:v>0.28402777777777888</c:v>
                </c:pt>
                <c:pt idx="87">
                  <c:v>0.29444444444444512</c:v>
                </c:pt>
                <c:pt idx="88">
                  <c:v>0.30486111111111108</c:v>
                </c:pt>
                <c:pt idx="89">
                  <c:v>0.31527777777777888</c:v>
                </c:pt>
                <c:pt idx="90">
                  <c:v>0.32569444444444512</c:v>
                </c:pt>
                <c:pt idx="91">
                  <c:v>0.33611111111111108</c:v>
                </c:pt>
                <c:pt idx="92">
                  <c:v>0.34652777777777888</c:v>
                </c:pt>
                <c:pt idx="93">
                  <c:v>0.35694444444444512</c:v>
                </c:pt>
                <c:pt idx="94">
                  <c:v>0.36736111111111108</c:v>
                </c:pt>
                <c:pt idx="95">
                  <c:v>0.37777777777777888</c:v>
                </c:pt>
                <c:pt idx="96">
                  <c:v>0.38819444444444512</c:v>
                </c:pt>
              </c:numCache>
            </c:numRef>
          </c:cat>
          <c:val>
            <c:numRef>
              <c:f>Sheet1!$C$1:$C$97</c:f>
              <c:numCache>
                <c:formatCode>General</c:formatCode>
                <c:ptCount val="97"/>
                <c:pt idx="0">
                  <c:v>95.04</c:v>
                </c:pt>
                <c:pt idx="1">
                  <c:v>93.9</c:v>
                </c:pt>
                <c:pt idx="2">
                  <c:v>83.13</c:v>
                </c:pt>
                <c:pt idx="3">
                  <c:v>99.81</c:v>
                </c:pt>
                <c:pt idx="4">
                  <c:v>90.84</c:v>
                </c:pt>
                <c:pt idx="5">
                  <c:v>98.490000000000023</c:v>
                </c:pt>
                <c:pt idx="6">
                  <c:v>93.3</c:v>
                </c:pt>
                <c:pt idx="7">
                  <c:v>102.81</c:v>
                </c:pt>
                <c:pt idx="8">
                  <c:v>101.13</c:v>
                </c:pt>
                <c:pt idx="9">
                  <c:v>89.64</c:v>
                </c:pt>
                <c:pt idx="10">
                  <c:v>94.53</c:v>
                </c:pt>
                <c:pt idx="11">
                  <c:v>78.72</c:v>
                </c:pt>
                <c:pt idx="12">
                  <c:v>81.33</c:v>
                </c:pt>
                <c:pt idx="13">
                  <c:v>79.739999999999995</c:v>
                </c:pt>
                <c:pt idx="14">
                  <c:v>82.649999999999991</c:v>
                </c:pt>
                <c:pt idx="15">
                  <c:v>82.38</c:v>
                </c:pt>
                <c:pt idx="16">
                  <c:v>81.900000000000006</c:v>
                </c:pt>
                <c:pt idx="17">
                  <c:v>85.11</c:v>
                </c:pt>
                <c:pt idx="18">
                  <c:v>103.32</c:v>
                </c:pt>
                <c:pt idx="19">
                  <c:v>85.169999999999987</c:v>
                </c:pt>
                <c:pt idx="20">
                  <c:v>79.5</c:v>
                </c:pt>
                <c:pt idx="21">
                  <c:v>109.83</c:v>
                </c:pt>
                <c:pt idx="22">
                  <c:v>98.16</c:v>
                </c:pt>
                <c:pt idx="23">
                  <c:v>85.5</c:v>
                </c:pt>
                <c:pt idx="24">
                  <c:v>87.6</c:v>
                </c:pt>
                <c:pt idx="25">
                  <c:v>87.45</c:v>
                </c:pt>
                <c:pt idx="26">
                  <c:v>89.28</c:v>
                </c:pt>
                <c:pt idx="27">
                  <c:v>87.11999999999999</c:v>
                </c:pt>
                <c:pt idx="28">
                  <c:v>65.849999999999994</c:v>
                </c:pt>
                <c:pt idx="29">
                  <c:v>84.9</c:v>
                </c:pt>
                <c:pt idx="30">
                  <c:v>75.239999999999995</c:v>
                </c:pt>
                <c:pt idx="31">
                  <c:v>80.28</c:v>
                </c:pt>
                <c:pt idx="32">
                  <c:v>82.710000000000022</c:v>
                </c:pt>
                <c:pt idx="33">
                  <c:v>78.11999999999999</c:v>
                </c:pt>
                <c:pt idx="34">
                  <c:v>85.2</c:v>
                </c:pt>
                <c:pt idx="35">
                  <c:v>95.58</c:v>
                </c:pt>
                <c:pt idx="36">
                  <c:v>93.72</c:v>
                </c:pt>
                <c:pt idx="37">
                  <c:v>91.89</c:v>
                </c:pt>
                <c:pt idx="38">
                  <c:v>86.64</c:v>
                </c:pt>
                <c:pt idx="39">
                  <c:v>80.28</c:v>
                </c:pt>
                <c:pt idx="40">
                  <c:v>82.679999999999978</c:v>
                </c:pt>
                <c:pt idx="41">
                  <c:v>83.13</c:v>
                </c:pt>
                <c:pt idx="42">
                  <c:v>76.83</c:v>
                </c:pt>
                <c:pt idx="43">
                  <c:v>71.669999999999987</c:v>
                </c:pt>
                <c:pt idx="44">
                  <c:v>74.040000000000006</c:v>
                </c:pt>
                <c:pt idx="45">
                  <c:v>71.849999999999994</c:v>
                </c:pt>
                <c:pt idx="46">
                  <c:v>70.02</c:v>
                </c:pt>
                <c:pt idx="47">
                  <c:v>66.900000000000006</c:v>
                </c:pt>
                <c:pt idx="48">
                  <c:v>61.08</c:v>
                </c:pt>
                <c:pt idx="49">
                  <c:v>63.660000000000011</c:v>
                </c:pt>
                <c:pt idx="50">
                  <c:v>59.13</c:v>
                </c:pt>
                <c:pt idx="51">
                  <c:v>59.160000000000011</c:v>
                </c:pt>
                <c:pt idx="52">
                  <c:v>61.59</c:v>
                </c:pt>
                <c:pt idx="53">
                  <c:v>59.91</c:v>
                </c:pt>
                <c:pt idx="54">
                  <c:v>59.849999999999994</c:v>
                </c:pt>
                <c:pt idx="55">
                  <c:v>61.59</c:v>
                </c:pt>
                <c:pt idx="56">
                  <c:v>57.39</c:v>
                </c:pt>
                <c:pt idx="57">
                  <c:v>56.760000000000012</c:v>
                </c:pt>
                <c:pt idx="58">
                  <c:v>57.120000000000012</c:v>
                </c:pt>
                <c:pt idx="59">
                  <c:v>57.99</c:v>
                </c:pt>
                <c:pt idx="60">
                  <c:v>54.839999999999996</c:v>
                </c:pt>
                <c:pt idx="61">
                  <c:v>55.74</c:v>
                </c:pt>
                <c:pt idx="62">
                  <c:v>55.83</c:v>
                </c:pt>
                <c:pt idx="63">
                  <c:v>54.87</c:v>
                </c:pt>
                <c:pt idx="64">
                  <c:v>54.3</c:v>
                </c:pt>
                <c:pt idx="65">
                  <c:v>54.54</c:v>
                </c:pt>
                <c:pt idx="66">
                  <c:v>53.790000000000013</c:v>
                </c:pt>
                <c:pt idx="67">
                  <c:v>54.660000000000011</c:v>
                </c:pt>
                <c:pt idx="68">
                  <c:v>53.97</c:v>
                </c:pt>
                <c:pt idx="69">
                  <c:v>55.230000000000011</c:v>
                </c:pt>
                <c:pt idx="70">
                  <c:v>50.790000000000013</c:v>
                </c:pt>
                <c:pt idx="71">
                  <c:v>55.08</c:v>
                </c:pt>
                <c:pt idx="72">
                  <c:v>52.71</c:v>
                </c:pt>
                <c:pt idx="73">
                  <c:v>53.58</c:v>
                </c:pt>
                <c:pt idx="74">
                  <c:v>55.74</c:v>
                </c:pt>
                <c:pt idx="75">
                  <c:v>54.21</c:v>
                </c:pt>
                <c:pt idx="76">
                  <c:v>58.14</c:v>
                </c:pt>
                <c:pt idx="77">
                  <c:v>57.9</c:v>
                </c:pt>
                <c:pt idx="78">
                  <c:v>56.01</c:v>
                </c:pt>
                <c:pt idx="79">
                  <c:v>56.97</c:v>
                </c:pt>
                <c:pt idx="80">
                  <c:v>58.44</c:v>
                </c:pt>
                <c:pt idx="81">
                  <c:v>55.53</c:v>
                </c:pt>
                <c:pt idx="82">
                  <c:v>55.83</c:v>
                </c:pt>
                <c:pt idx="83">
                  <c:v>34.590000000000003</c:v>
                </c:pt>
                <c:pt idx="84">
                  <c:v>35.130000000000003</c:v>
                </c:pt>
                <c:pt idx="85">
                  <c:v>36.54</c:v>
                </c:pt>
                <c:pt idx="86">
                  <c:v>39.96</c:v>
                </c:pt>
                <c:pt idx="87">
                  <c:v>31.71</c:v>
                </c:pt>
                <c:pt idx="88">
                  <c:v>36.270000000000003</c:v>
                </c:pt>
                <c:pt idx="89">
                  <c:v>40.65</c:v>
                </c:pt>
                <c:pt idx="90">
                  <c:v>64.05</c:v>
                </c:pt>
                <c:pt idx="91">
                  <c:v>65.069999999999993</c:v>
                </c:pt>
                <c:pt idx="92">
                  <c:v>72.78</c:v>
                </c:pt>
                <c:pt idx="93">
                  <c:v>76.92</c:v>
                </c:pt>
                <c:pt idx="94">
                  <c:v>82.26</c:v>
                </c:pt>
                <c:pt idx="95">
                  <c:v>96.149999999999991</c:v>
                </c:pt>
                <c:pt idx="96">
                  <c:v>91.649999999999991</c:v>
                </c:pt>
              </c:numCache>
            </c:numRef>
          </c:val>
        </c:ser>
        <c:axId val="69055232"/>
        <c:axId val="72119040"/>
      </c:barChart>
      <c:lineChart>
        <c:grouping val="standard"/>
        <c:ser>
          <c:idx val="0"/>
          <c:order val="0"/>
          <c:tx>
            <c:v>rated/4</c:v>
          </c:tx>
          <c:marker>
            <c:symbol val="none"/>
          </c:marker>
          <c:cat>
            <c:numRef>
              <c:f>Sheet1!$A$1:$A$97</c:f>
              <c:numCache>
                <c:formatCode>hh:mm</c:formatCode>
                <c:ptCount val="97"/>
                <c:pt idx="0">
                  <c:v>0.38819444444444512</c:v>
                </c:pt>
                <c:pt idx="1">
                  <c:v>0.39861111111111108</c:v>
                </c:pt>
                <c:pt idx="2">
                  <c:v>0.40902777777777888</c:v>
                </c:pt>
                <c:pt idx="3">
                  <c:v>0.41944444444444512</c:v>
                </c:pt>
                <c:pt idx="4">
                  <c:v>0.42986111111111108</c:v>
                </c:pt>
                <c:pt idx="5">
                  <c:v>0.44027777777777782</c:v>
                </c:pt>
                <c:pt idx="6">
                  <c:v>0.45069444444444445</c:v>
                </c:pt>
                <c:pt idx="7">
                  <c:v>0.46111111111111103</c:v>
                </c:pt>
                <c:pt idx="8">
                  <c:v>0.47152777777777888</c:v>
                </c:pt>
                <c:pt idx="9">
                  <c:v>0.48194444444444512</c:v>
                </c:pt>
                <c:pt idx="10">
                  <c:v>0.49236111111111108</c:v>
                </c:pt>
                <c:pt idx="11">
                  <c:v>0.50277777777777777</c:v>
                </c:pt>
                <c:pt idx="12">
                  <c:v>0.51319444444444462</c:v>
                </c:pt>
                <c:pt idx="13">
                  <c:v>0.52361111111111114</c:v>
                </c:pt>
                <c:pt idx="14">
                  <c:v>0.53402777777777777</c:v>
                </c:pt>
                <c:pt idx="15">
                  <c:v>0.54444444444444462</c:v>
                </c:pt>
                <c:pt idx="16">
                  <c:v>0.55486111111111114</c:v>
                </c:pt>
                <c:pt idx="17">
                  <c:v>0.56527777777777777</c:v>
                </c:pt>
                <c:pt idx="18">
                  <c:v>0.57569444444444606</c:v>
                </c:pt>
                <c:pt idx="19">
                  <c:v>0.58611111111111058</c:v>
                </c:pt>
                <c:pt idx="20">
                  <c:v>0.59652777777777655</c:v>
                </c:pt>
                <c:pt idx="21">
                  <c:v>0.60694444444444606</c:v>
                </c:pt>
                <c:pt idx="22">
                  <c:v>0.61736111111111114</c:v>
                </c:pt>
                <c:pt idx="23">
                  <c:v>0.62777777777777899</c:v>
                </c:pt>
                <c:pt idx="24">
                  <c:v>0.63819444444444606</c:v>
                </c:pt>
                <c:pt idx="25">
                  <c:v>0.6486111111111128</c:v>
                </c:pt>
                <c:pt idx="26">
                  <c:v>0.65902777777777899</c:v>
                </c:pt>
                <c:pt idx="27">
                  <c:v>0.66944444444444606</c:v>
                </c:pt>
                <c:pt idx="28">
                  <c:v>0.6798611111111128</c:v>
                </c:pt>
                <c:pt idx="29">
                  <c:v>0.69027777777777777</c:v>
                </c:pt>
                <c:pt idx="30">
                  <c:v>0.70069444444444606</c:v>
                </c:pt>
                <c:pt idx="31">
                  <c:v>0.71111111111111114</c:v>
                </c:pt>
                <c:pt idx="32">
                  <c:v>0.72152777777777777</c:v>
                </c:pt>
                <c:pt idx="33">
                  <c:v>0.73194444444444606</c:v>
                </c:pt>
                <c:pt idx="34">
                  <c:v>0.74236111111111114</c:v>
                </c:pt>
                <c:pt idx="35">
                  <c:v>0.75277777777777899</c:v>
                </c:pt>
                <c:pt idx="36">
                  <c:v>0.76319444444444606</c:v>
                </c:pt>
                <c:pt idx="37">
                  <c:v>0.7736111111111128</c:v>
                </c:pt>
                <c:pt idx="38">
                  <c:v>0.78402777777777777</c:v>
                </c:pt>
                <c:pt idx="39">
                  <c:v>0.79444444444444462</c:v>
                </c:pt>
                <c:pt idx="40">
                  <c:v>0.80486111111111114</c:v>
                </c:pt>
                <c:pt idx="41">
                  <c:v>0.81527777777777777</c:v>
                </c:pt>
                <c:pt idx="42">
                  <c:v>0.82569444444444606</c:v>
                </c:pt>
                <c:pt idx="43">
                  <c:v>0.83611111111111114</c:v>
                </c:pt>
                <c:pt idx="44">
                  <c:v>0.84652777777777777</c:v>
                </c:pt>
                <c:pt idx="45">
                  <c:v>0.85694444444444606</c:v>
                </c:pt>
                <c:pt idx="46">
                  <c:v>0.86736111111111114</c:v>
                </c:pt>
                <c:pt idx="47">
                  <c:v>0.87777777777777899</c:v>
                </c:pt>
                <c:pt idx="48">
                  <c:v>0.88819444444444462</c:v>
                </c:pt>
                <c:pt idx="49">
                  <c:v>0.89861111111111114</c:v>
                </c:pt>
                <c:pt idx="50">
                  <c:v>0.90902777777777777</c:v>
                </c:pt>
                <c:pt idx="51">
                  <c:v>0.91944444444444462</c:v>
                </c:pt>
                <c:pt idx="52">
                  <c:v>0.92986111111111114</c:v>
                </c:pt>
                <c:pt idx="53">
                  <c:v>0.94027777777777777</c:v>
                </c:pt>
                <c:pt idx="54">
                  <c:v>0.95069444444444606</c:v>
                </c:pt>
                <c:pt idx="55">
                  <c:v>0.96111111111111114</c:v>
                </c:pt>
                <c:pt idx="56">
                  <c:v>0.97152777777777777</c:v>
                </c:pt>
                <c:pt idx="57">
                  <c:v>0.98194444444444462</c:v>
                </c:pt>
                <c:pt idx="58">
                  <c:v>0.99236111111111058</c:v>
                </c:pt>
                <c:pt idx="59">
                  <c:v>2.7777777777777926E-3</c:v>
                </c:pt>
                <c:pt idx="60">
                  <c:v>1.3194444444444439E-2</c:v>
                </c:pt>
                <c:pt idx="61">
                  <c:v>2.3611111111111163E-2</c:v>
                </c:pt>
                <c:pt idx="62">
                  <c:v>3.4027777777777858E-2</c:v>
                </c:pt>
                <c:pt idx="63">
                  <c:v>4.4444444444444502E-2</c:v>
                </c:pt>
                <c:pt idx="64">
                  <c:v>5.4861111111111284E-2</c:v>
                </c:pt>
                <c:pt idx="65">
                  <c:v>6.5277777777777782E-2</c:v>
                </c:pt>
                <c:pt idx="66">
                  <c:v>7.5694444444444439E-2</c:v>
                </c:pt>
                <c:pt idx="67">
                  <c:v>8.6111111111110888E-2</c:v>
                </c:pt>
                <c:pt idx="68">
                  <c:v>9.6527777777777754E-2</c:v>
                </c:pt>
                <c:pt idx="69">
                  <c:v>0.10694444444444449</c:v>
                </c:pt>
                <c:pt idx="70">
                  <c:v>0.11736111111111112</c:v>
                </c:pt>
                <c:pt idx="71">
                  <c:v>0.1277777777777778</c:v>
                </c:pt>
                <c:pt idx="72">
                  <c:v>0.13819444444444479</c:v>
                </c:pt>
                <c:pt idx="73">
                  <c:v>0.14861111111111144</c:v>
                </c:pt>
                <c:pt idx="74">
                  <c:v>0.15902777777777791</c:v>
                </c:pt>
                <c:pt idx="75">
                  <c:v>0.16944444444444506</c:v>
                </c:pt>
                <c:pt idx="76">
                  <c:v>0.17986111111111144</c:v>
                </c:pt>
                <c:pt idx="77">
                  <c:v>0.19027777777777777</c:v>
                </c:pt>
                <c:pt idx="78">
                  <c:v>0.20069444444444479</c:v>
                </c:pt>
                <c:pt idx="79">
                  <c:v>0.21111111111111144</c:v>
                </c:pt>
                <c:pt idx="80">
                  <c:v>0.22152777777777777</c:v>
                </c:pt>
                <c:pt idx="81">
                  <c:v>0.23194444444444506</c:v>
                </c:pt>
                <c:pt idx="82">
                  <c:v>0.24236111111111144</c:v>
                </c:pt>
                <c:pt idx="83">
                  <c:v>0.25277777777777782</c:v>
                </c:pt>
                <c:pt idx="84">
                  <c:v>0.26319444444444445</c:v>
                </c:pt>
                <c:pt idx="85">
                  <c:v>0.27361111111111103</c:v>
                </c:pt>
                <c:pt idx="86">
                  <c:v>0.28402777777777888</c:v>
                </c:pt>
                <c:pt idx="87">
                  <c:v>0.29444444444444512</c:v>
                </c:pt>
                <c:pt idx="88">
                  <c:v>0.30486111111111108</c:v>
                </c:pt>
                <c:pt idx="89">
                  <c:v>0.31527777777777888</c:v>
                </c:pt>
                <c:pt idx="90">
                  <c:v>0.32569444444444512</c:v>
                </c:pt>
                <c:pt idx="91">
                  <c:v>0.33611111111111108</c:v>
                </c:pt>
                <c:pt idx="92">
                  <c:v>0.34652777777777888</c:v>
                </c:pt>
                <c:pt idx="93">
                  <c:v>0.35694444444444512</c:v>
                </c:pt>
                <c:pt idx="94">
                  <c:v>0.36736111111111108</c:v>
                </c:pt>
                <c:pt idx="95">
                  <c:v>0.37777777777777888</c:v>
                </c:pt>
                <c:pt idx="96">
                  <c:v>0.38819444444444512</c:v>
                </c:pt>
              </c:numCache>
            </c:numRef>
          </c:cat>
          <c:val>
            <c:numRef>
              <c:f>Sheet1!$E$1:$E$97</c:f>
              <c:numCache>
                <c:formatCode>General</c:formatCode>
                <c:ptCount val="97"/>
                <c:pt idx="0">
                  <c:v>157.5</c:v>
                </c:pt>
                <c:pt idx="1">
                  <c:v>157.5</c:v>
                </c:pt>
                <c:pt idx="2">
                  <c:v>157.5</c:v>
                </c:pt>
                <c:pt idx="3">
                  <c:v>157.5</c:v>
                </c:pt>
                <c:pt idx="4">
                  <c:v>157.5</c:v>
                </c:pt>
                <c:pt idx="5">
                  <c:v>157.5</c:v>
                </c:pt>
                <c:pt idx="6">
                  <c:v>157.5</c:v>
                </c:pt>
                <c:pt idx="7">
                  <c:v>157.5</c:v>
                </c:pt>
                <c:pt idx="8">
                  <c:v>157.5</c:v>
                </c:pt>
                <c:pt idx="9">
                  <c:v>157.5</c:v>
                </c:pt>
                <c:pt idx="10">
                  <c:v>157.5</c:v>
                </c:pt>
                <c:pt idx="11">
                  <c:v>157.5</c:v>
                </c:pt>
                <c:pt idx="12">
                  <c:v>157.5</c:v>
                </c:pt>
                <c:pt idx="13">
                  <c:v>157.5</c:v>
                </c:pt>
                <c:pt idx="14">
                  <c:v>157.5</c:v>
                </c:pt>
                <c:pt idx="15">
                  <c:v>157.5</c:v>
                </c:pt>
                <c:pt idx="16">
                  <c:v>157.5</c:v>
                </c:pt>
                <c:pt idx="17">
                  <c:v>157.5</c:v>
                </c:pt>
                <c:pt idx="18">
                  <c:v>157.5</c:v>
                </c:pt>
                <c:pt idx="19">
                  <c:v>157.5</c:v>
                </c:pt>
                <c:pt idx="20">
                  <c:v>157.5</c:v>
                </c:pt>
                <c:pt idx="21">
                  <c:v>157.5</c:v>
                </c:pt>
                <c:pt idx="22">
                  <c:v>157.5</c:v>
                </c:pt>
                <c:pt idx="23">
                  <c:v>157.5</c:v>
                </c:pt>
                <c:pt idx="24">
                  <c:v>157.5</c:v>
                </c:pt>
                <c:pt idx="25">
                  <c:v>157.5</c:v>
                </c:pt>
                <c:pt idx="26">
                  <c:v>157.5</c:v>
                </c:pt>
                <c:pt idx="27">
                  <c:v>157.5</c:v>
                </c:pt>
                <c:pt idx="28">
                  <c:v>157.5</c:v>
                </c:pt>
                <c:pt idx="29">
                  <c:v>157.5</c:v>
                </c:pt>
                <c:pt idx="30">
                  <c:v>157.5</c:v>
                </c:pt>
                <c:pt idx="31">
                  <c:v>157.5</c:v>
                </c:pt>
                <c:pt idx="32">
                  <c:v>157.5</c:v>
                </c:pt>
                <c:pt idx="33">
                  <c:v>157.5</c:v>
                </c:pt>
                <c:pt idx="34">
                  <c:v>157.5</c:v>
                </c:pt>
                <c:pt idx="35">
                  <c:v>157.5</c:v>
                </c:pt>
                <c:pt idx="36">
                  <c:v>157.5</c:v>
                </c:pt>
                <c:pt idx="37">
                  <c:v>157.5</c:v>
                </c:pt>
                <c:pt idx="38">
                  <c:v>157.5</c:v>
                </c:pt>
                <c:pt idx="39">
                  <c:v>157.5</c:v>
                </c:pt>
                <c:pt idx="40">
                  <c:v>157.5</c:v>
                </c:pt>
                <c:pt idx="41">
                  <c:v>157.5</c:v>
                </c:pt>
                <c:pt idx="42">
                  <c:v>157.5</c:v>
                </c:pt>
                <c:pt idx="43">
                  <c:v>157.5</c:v>
                </c:pt>
                <c:pt idx="44">
                  <c:v>157.5</c:v>
                </c:pt>
                <c:pt idx="45">
                  <c:v>157.5</c:v>
                </c:pt>
                <c:pt idx="46">
                  <c:v>157.5</c:v>
                </c:pt>
                <c:pt idx="47">
                  <c:v>157.5</c:v>
                </c:pt>
                <c:pt idx="48">
                  <c:v>157.5</c:v>
                </c:pt>
                <c:pt idx="49">
                  <c:v>157.5</c:v>
                </c:pt>
                <c:pt idx="50">
                  <c:v>157.5</c:v>
                </c:pt>
                <c:pt idx="51">
                  <c:v>157.5</c:v>
                </c:pt>
                <c:pt idx="52">
                  <c:v>157.5</c:v>
                </c:pt>
                <c:pt idx="53">
                  <c:v>157.5</c:v>
                </c:pt>
                <c:pt idx="54">
                  <c:v>157.5</c:v>
                </c:pt>
                <c:pt idx="55">
                  <c:v>157.5</c:v>
                </c:pt>
                <c:pt idx="56">
                  <c:v>157.5</c:v>
                </c:pt>
                <c:pt idx="57">
                  <c:v>157.5</c:v>
                </c:pt>
                <c:pt idx="58">
                  <c:v>157.5</c:v>
                </c:pt>
                <c:pt idx="59">
                  <c:v>157.5</c:v>
                </c:pt>
                <c:pt idx="60">
                  <c:v>157.5</c:v>
                </c:pt>
                <c:pt idx="61">
                  <c:v>157.5</c:v>
                </c:pt>
                <c:pt idx="62">
                  <c:v>157.5</c:v>
                </c:pt>
                <c:pt idx="63">
                  <c:v>157.5</c:v>
                </c:pt>
                <c:pt idx="64">
                  <c:v>157.5</c:v>
                </c:pt>
                <c:pt idx="65">
                  <c:v>157.5</c:v>
                </c:pt>
                <c:pt idx="66">
                  <c:v>157.5</c:v>
                </c:pt>
                <c:pt idx="67">
                  <c:v>157.5</c:v>
                </c:pt>
                <c:pt idx="68">
                  <c:v>157.5</c:v>
                </c:pt>
                <c:pt idx="69">
                  <c:v>157.5</c:v>
                </c:pt>
                <c:pt idx="70">
                  <c:v>157.5</c:v>
                </c:pt>
                <c:pt idx="71">
                  <c:v>157.5</c:v>
                </c:pt>
                <c:pt idx="72">
                  <c:v>157.5</c:v>
                </c:pt>
                <c:pt idx="73">
                  <c:v>157.5</c:v>
                </c:pt>
                <c:pt idx="74">
                  <c:v>157.5</c:v>
                </c:pt>
                <c:pt idx="75">
                  <c:v>157.5</c:v>
                </c:pt>
                <c:pt idx="76">
                  <c:v>157.5</c:v>
                </c:pt>
                <c:pt idx="77">
                  <c:v>157.5</c:v>
                </c:pt>
                <c:pt idx="78">
                  <c:v>157.5</c:v>
                </c:pt>
                <c:pt idx="79">
                  <c:v>157.5</c:v>
                </c:pt>
                <c:pt idx="80">
                  <c:v>157.5</c:v>
                </c:pt>
                <c:pt idx="81">
                  <c:v>157.5</c:v>
                </c:pt>
                <c:pt idx="82">
                  <c:v>157.5</c:v>
                </c:pt>
                <c:pt idx="83">
                  <c:v>157.5</c:v>
                </c:pt>
                <c:pt idx="84">
                  <c:v>157.5</c:v>
                </c:pt>
                <c:pt idx="85">
                  <c:v>157.5</c:v>
                </c:pt>
                <c:pt idx="86">
                  <c:v>157.5</c:v>
                </c:pt>
                <c:pt idx="87">
                  <c:v>157.5</c:v>
                </c:pt>
                <c:pt idx="88">
                  <c:v>157.5</c:v>
                </c:pt>
                <c:pt idx="89">
                  <c:v>157.5</c:v>
                </c:pt>
                <c:pt idx="90">
                  <c:v>157.5</c:v>
                </c:pt>
                <c:pt idx="91">
                  <c:v>157.5</c:v>
                </c:pt>
                <c:pt idx="92">
                  <c:v>157.5</c:v>
                </c:pt>
                <c:pt idx="93">
                  <c:v>157.5</c:v>
                </c:pt>
                <c:pt idx="94">
                  <c:v>157.5</c:v>
                </c:pt>
                <c:pt idx="95">
                  <c:v>157.5</c:v>
                </c:pt>
                <c:pt idx="96">
                  <c:v>157.5</c:v>
                </c:pt>
              </c:numCache>
            </c:numRef>
          </c:val>
        </c:ser>
        <c:marker val="1"/>
        <c:axId val="69055232"/>
        <c:axId val="72119040"/>
      </c:lineChart>
      <c:catAx>
        <c:axId val="69055232"/>
        <c:scaling>
          <c:orientation val="maxMin"/>
        </c:scaling>
        <c:axPos val="b"/>
        <c:numFmt formatCode="hh:mm" sourceLinked="1"/>
        <c:tickLblPos val="nextTo"/>
        <c:txPr>
          <a:bodyPr/>
          <a:lstStyle/>
          <a:p>
            <a:pPr>
              <a:defRPr lang="ar-SA"/>
            </a:pPr>
            <a:endParaRPr lang="ar-SA"/>
          </a:p>
        </c:txPr>
        <c:crossAx val="72119040"/>
        <c:crosses val="autoZero"/>
        <c:auto val="1"/>
        <c:lblAlgn val="ctr"/>
        <c:lblOffset val="100"/>
      </c:catAx>
      <c:valAx>
        <c:axId val="72119040"/>
        <c:scaling>
          <c:orientation val="minMax"/>
        </c:scaling>
        <c:axPos val="r"/>
        <c:majorGridlines/>
        <c:numFmt formatCode="General" sourceLinked="1"/>
        <c:tickLblPos val="nextTo"/>
        <c:txPr>
          <a:bodyPr/>
          <a:lstStyle/>
          <a:p>
            <a:pPr>
              <a:defRPr lang="ar-SA"/>
            </a:pPr>
            <a:endParaRPr lang="ar-SA"/>
          </a:p>
        </c:txPr>
        <c:crossAx val="69055232"/>
        <c:crosses val="autoZero"/>
        <c:crossBetween val="between"/>
      </c:valAx>
    </c:plotArea>
    <c:legend>
      <c:legendPos val="l"/>
      <c:txPr>
        <a:bodyPr/>
        <a:lstStyle/>
        <a:p>
          <a:pPr>
            <a:defRPr lang="ar-SA"/>
          </a:pPr>
          <a:endParaRPr lang="ar-SA"/>
        </a:p>
      </c:txPr>
    </c:legend>
    <c:plotVisOnly val="1"/>
    <c:dispBlanksAs val="gap"/>
  </c:chart>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2EEFB2-1F71-40CE-B99A-E086ED2E5F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25</Pages>
  <Words>2476</Words>
  <Characters>14118</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Imad</dc:creator>
  <cp:lastModifiedBy>Imad</cp:lastModifiedBy>
  <cp:revision>11</cp:revision>
  <dcterms:created xsi:type="dcterms:W3CDTF">2010-05-08T20:09:00Z</dcterms:created>
  <dcterms:modified xsi:type="dcterms:W3CDTF">2010-05-18T13:12:00Z</dcterms:modified>
</cp:coreProperties>
</file>