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F1C" w:rsidRDefault="00C40594" w:rsidP="009C4F1C">
      <w:pPr>
        <w:tabs>
          <w:tab w:val="right" w:pos="5249"/>
        </w:tabs>
        <w:spacing w:line="240" w:lineRule="auto"/>
        <w:ind w:right="-141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F38C84E" wp14:editId="20695192">
            <wp:simplePos x="0" y="0"/>
            <wp:positionH relativeFrom="margin">
              <wp:posOffset>2468659</wp:posOffset>
            </wp:positionH>
            <wp:positionV relativeFrom="margin">
              <wp:posOffset>-321310</wp:posOffset>
            </wp:positionV>
            <wp:extent cx="1228725" cy="1219200"/>
            <wp:effectExtent l="0" t="0" r="9525" b="0"/>
            <wp:wrapNone/>
            <wp:docPr id="1" name="Picture 1" descr="Description: C:\Documents and Settings\admin\Desktop\NNU_Seal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Documents and Settings\admin\Desktop\NNU_Seal_logo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62BD2A" wp14:editId="5CFFDFC7">
                <wp:simplePos x="0" y="0"/>
                <wp:positionH relativeFrom="column">
                  <wp:posOffset>4262866</wp:posOffset>
                </wp:positionH>
                <wp:positionV relativeFrom="paragraph">
                  <wp:posOffset>-109855</wp:posOffset>
                </wp:positionV>
                <wp:extent cx="1996440" cy="873760"/>
                <wp:effectExtent l="0" t="0" r="3810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6440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4F1C" w:rsidRPr="00C40594" w:rsidRDefault="009C4F1C" w:rsidP="009C4F1C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4059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جامعة النجاح الوطنية</w:t>
                            </w:r>
                          </w:p>
                          <w:p w:rsidR="009C4F1C" w:rsidRPr="00C40594" w:rsidRDefault="009C4F1C" w:rsidP="009C4F1C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C4059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كلية الهندسة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35.65pt;margin-top:-8.65pt;width:157.2pt;height:6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qZ1gAIAAA8FAAAOAAAAZHJzL2Uyb0RvYy54bWysVNuO2yAQfa/Uf0C8Z32pc7EVZ7WXpqq0&#10;vUi7/QACOEbFQIHE3lb99w44ya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" stroked="f">
                <v:textbox>
                  <w:txbxContent>
                    <w:p w:rsidR="009C4F1C" w:rsidRPr="00C40594" w:rsidRDefault="009C4F1C" w:rsidP="009C4F1C">
                      <w:pPr>
                        <w:bidi/>
                        <w:spacing w:line="240" w:lineRule="auto"/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</w:rPr>
                      </w:pPr>
                      <w:r w:rsidRPr="00C40594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  <w:rtl/>
                        </w:rPr>
                        <w:t>جامعة النجاح الوطنية</w:t>
                      </w:r>
                    </w:p>
                    <w:p w:rsidR="009C4F1C" w:rsidRPr="00C40594" w:rsidRDefault="009C4F1C" w:rsidP="009C4F1C">
                      <w:pPr>
                        <w:bidi/>
                        <w:spacing w:line="240" w:lineRule="auto"/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r w:rsidRPr="00C40594">
                        <w:rPr>
                          <w:rFonts w:asciiTheme="majorBidi" w:hAnsiTheme="majorBidi" w:cstheme="majorBidi"/>
                          <w:b/>
                          <w:bCs/>
                          <w:sz w:val="24"/>
                          <w:szCs w:val="24"/>
                          <w:rtl/>
                        </w:rPr>
                        <w:t>كلية الهندسة</w:t>
                      </w:r>
                    </w:p>
                  </w:txbxContent>
                </v:textbox>
              </v:shape>
            </w:pict>
          </mc:Fallback>
        </mc:AlternateContent>
      </w:r>
      <w:r w:rsidR="009C4F1C">
        <w:rPr>
          <w:rFonts w:ascii="Times New Roman" w:hAnsi="Times New Roman" w:cs="Times New Roman"/>
          <w:b/>
          <w:bCs/>
          <w:sz w:val="24"/>
          <w:szCs w:val="24"/>
        </w:rPr>
        <w:t>An-</w:t>
      </w:r>
      <w:proofErr w:type="spellStart"/>
      <w:r w:rsidR="009C4F1C">
        <w:rPr>
          <w:rFonts w:ascii="Times New Roman" w:hAnsi="Times New Roman" w:cs="Times New Roman"/>
          <w:b/>
          <w:bCs/>
          <w:sz w:val="24"/>
          <w:szCs w:val="24"/>
        </w:rPr>
        <w:t>Najah</w:t>
      </w:r>
      <w:proofErr w:type="spellEnd"/>
      <w:r w:rsidR="009C4F1C">
        <w:rPr>
          <w:rFonts w:ascii="Times New Roman" w:hAnsi="Times New Roman" w:cs="Times New Roman"/>
          <w:b/>
          <w:bCs/>
          <w:sz w:val="24"/>
          <w:szCs w:val="24"/>
        </w:rPr>
        <w:t xml:space="preserve"> National University</w:t>
      </w:r>
    </w:p>
    <w:p w:rsidR="009C4F1C" w:rsidRDefault="009C4F1C" w:rsidP="009C4F1C">
      <w:pPr>
        <w:spacing w:line="240" w:lineRule="auto"/>
        <w:ind w:right="-141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Faculty of Engineering</w:t>
      </w:r>
    </w:p>
    <w:p w:rsidR="00C40594" w:rsidRDefault="00C40594" w:rsidP="00C40594">
      <w:pPr>
        <w:bidi/>
        <w:spacing w:line="240" w:lineRule="auto"/>
        <w:ind w:right="-1418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pPr w:leftFromText="180" w:rightFromText="180" w:vertAnchor="text" w:horzAnchor="page" w:tblpX="2851" w:tblpY="390"/>
        <w:bidiVisual/>
        <w:tblW w:w="0" w:type="auto"/>
        <w:tblLook w:val="04A0" w:firstRow="1" w:lastRow="0" w:firstColumn="1" w:lastColumn="0" w:noHBand="0" w:noVBand="1"/>
      </w:tblPr>
      <w:tblGrid>
        <w:gridCol w:w="8572"/>
      </w:tblGrid>
      <w:tr w:rsidR="009C4F1C" w:rsidTr="00C40594">
        <w:trPr>
          <w:trHeight w:val="1245"/>
        </w:trPr>
        <w:tc>
          <w:tcPr>
            <w:tcW w:w="8572" w:type="dxa"/>
          </w:tcPr>
          <w:p w:rsidR="009C4F1C" w:rsidRDefault="009C4F1C" w:rsidP="00C40594">
            <w:pPr>
              <w:bidi/>
              <w:spacing w:after="0" w:line="240" w:lineRule="auto"/>
              <w:ind w:right="-1418"/>
              <w:jc w:val="center"/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>مشروع مركز مجتمعي | مدينة سلفيت</w:t>
            </w:r>
          </w:p>
          <w:p w:rsidR="00C40594" w:rsidRDefault="00C40594" w:rsidP="00C40594">
            <w:pPr>
              <w:bidi/>
              <w:spacing w:after="0" w:line="240" w:lineRule="auto"/>
              <w:ind w:right="-1418"/>
              <w:jc w:val="center"/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>مشروع مقدم لنيل درجة البكالوريوس في الهندسة المعمارية</w:t>
            </w:r>
          </w:p>
          <w:p w:rsidR="00C40594" w:rsidRDefault="00C40594" w:rsidP="00C40594">
            <w:pPr>
              <w:bidi/>
              <w:spacing w:after="0" w:line="240" w:lineRule="auto"/>
              <w:ind w:right="-1418"/>
              <w:jc w:val="center"/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 xml:space="preserve">الفصل الدراسي  2017 \ 2018  </w:t>
            </w:r>
          </w:p>
          <w:p w:rsidR="009C4F1C" w:rsidRDefault="009C4F1C" w:rsidP="00C40594">
            <w:pPr>
              <w:bidi/>
              <w:spacing w:after="0" w:line="240" w:lineRule="auto"/>
              <w:ind w:right="-1418"/>
              <w:jc w:val="center"/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>الطالبة: روان مؤيد عزت عرباسي</w:t>
            </w:r>
          </w:p>
          <w:p w:rsidR="009C4F1C" w:rsidRDefault="009C4F1C" w:rsidP="00C40594">
            <w:pPr>
              <w:bidi/>
              <w:spacing w:after="0" w:line="240" w:lineRule="auto"/>
              <w:ind w:right="-14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C556FD" w:rsidRDefault="00C556FD" w:rsidP="009C4F1C">
      <w:pPr>
        <w:bidi/>
        <w:jc w:val="center"/>
        <w:rPr>
          <w:rFonts w:hint="cs"/>
          <w:rtl/>
        </w:rPr>
      </w:pPr>
    </w:p>
    <w:p w:rsidR="009C4F1C" w:rsidRDefault="009C4F1C" w:rsidP="009C4F1C">
      <w:pPr>
        <w:bidi/>
        <w:jc w:val="center"/>
        <w:rPr>
          <w:rFonts w:hint="cs"/>
          <w:rtl/>
        </w:rPr>
      </w:pPr>
    </w:p>
    <w:p w:rsidR="009C4F1C" w:rsidRDefault="009C4F1C" w:rsidP="009C4F1C">
      <w:pPr>
        <w:bidi/>
        <w:jc w:val="center"/>
        <w:rPr>
          <w:rFonts w:hint="cs"/>
          <w:rtl/>
        </w:rPr>
      </w:pPr>
    </w:p>
    <w:p w:rsidR="009C4F1C" w:rsidRDefault="009C4F1C" w:rsidP="009C4F1C">
      <w:pPr>
        <w:bidi/>
        <w:rPr>
          <w:rFonts w:hint="cs"/>
          <w:rtl/>
        </w:rPr>
      </w:pPr>
    </w:p>
    <w:p w:rsidR="009C4F1C" w:rsidRDefault="009C4F1C" w:rsidP="009C4F1C">
      <w:pPr>
        <w:bidi/>
        <w:jc w:val="center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noProof/>
          <w:sz w:val="28"/>
          <w:szCs w:val="28"/>
          <w:rtl/>
        </w:rPr>
        <w:drawing>
          <wp:inline distT="0" distB="0" distL="0" distR="0">
            <wp:extent cx="4432853" cy="2493480"/>
            <wp:effectExtent l="0" t="0" r="635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th2222222222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0585" cy="2497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594" w:rsidRDefault="00C40594" w:rsidP="00C40594">
      <w:pPr>
        <w:bidi/>
        <w:jc w:val="center"/>
        <w:rPr>
          <w:rFonts w:asciiTheme="majorBidi" w:hAnsiTheme="majorBidi" w:cstheme="majorBidi" w:hint="cs"/>
          <w:b/>
          <w:bCs/>
          <w:sz w:val="28"/>
          <w:szCs w:val="28"/>
          <w:rtl/>
        </w:rPr>
      </w:pPr>
    </w:p>
    <w:p w:rsidR="009C4F1C" w:rsidRDefault="009C4F1C" w:rsidP="009C4F1C">
      <w:pPr>
        <w:bidi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 w:rsidRPr="009C4F1C">
        <w:rPr>
          <w:rFonts w:asciiTheme="majorBidi" w:hAnsiTheme="majorBidi" w:cstheme="majorBidi"/>
          <w:b/>
          <w:bCs/>
          <w:sz w:val="28"/>
          <w:szCs w:val="28"/>
          <w:rtl/>
        </w:rPr>
        <w:t>ملخص المشروع:</w:t>
      </w:r>
    </w:p>
    <w:p w:rsidR="009C4F1C" w:rsidRDefault="009C4F1C" w:rsidP="00DE0070">
      <w:pPr>
        <w:bidi/>
        <w:spacing w:line="36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</w:t>
      </w:r>
      <w:r w:rsidR="00C40594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تنطلق فكرة المشروع أولا من الحاجة الماسة 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>لمراكز تقدم خدمات يحت</w:t>
      </w:r>
      <w:r w:rsidR="00C40594">
        <w:rPr>
          <w:rFonts w:asciiTheme="majorBidi" w:hAnsiTheme="majorBidi" w:cstheme="majorBidi" w:hint="cs"/>
          <w:sz w:val="24"/>
          <w:szCs w:val="24"/>
          <w:rtl/>
        </w:rPr>
        <w:t>ا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>جها المجتمع الفلسطيني ككل ومجتمع محافظة سلفيت على وجه الخصوص. ي</w:t>
      </w:r>
      <w:r w:rsidR="0038247A">
        <w:rPr>
          <w:rFonts w:asciiTheme="majorBidi" w:hAnsiTheme="majorBidi" w:cstheme="majorBidi" w:hint="cs"/>
          <w:sz w:val="24"/>
          <w:szCs w:val="24"/>
          <w:rtl/>
        </w:rPr>
        <w:t>تميز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 xml:space="preserve"> المركز المجتمعي</w:t>
      </w:r>
      <w:r w:rsidR="0038247A">
        <w:rPr>
          <w:rFonts w:asciiTheme="majorBidi" w:hAnsiTheme="majorBidi" w:cstheme="majorBidi" w:hint="cs"/>
          <w:sz w:val="24"/>
          <w:szCs w:val="24"/>
          <w:rtl/>
        </w:rPr>
        <w:t xml:space="preserve"> بكونه مؤسسة تهدف لخلق فراغات</w:t>
      </w:r>
      <w:r w:rsidR="00DE0070">
        <w:rPr>
          <w:rFonts w:asciiTheme="majorBidi" w:hAnsiTheme="majorBidi" w:cstheme="majorBidi" w:hint="cs"/>
          <w:sz w:val="24"/>
          <w:szCs w:val="24"/>
          <w:rtl/>
        </w:rPr>
        <w:t xml:space="preserve"> للناس تسمح لهم بممارسة هوايتهم وتأهيلهم في مجالات مختلفة. </w:t>
      </w:r>
      <w:bookmarkStart w:id="0" w:name="_GoBack"/>
      <w:bookmarkEnd w:id="0"/>
      <w:r w:rsidR="00DE0070">
        <w:rPr>
          <w:rFonts w:asciiTheme="majorBidi" w:hAnsiTheme="majorBidi" w:cstheme="majorBidi" w:hint="cs"/>
          <w:sz w:val="24"/>
          <w:szCs w:val="24"/>
          <w:rtl/>
        </w:rPr>
        <w:t>يتكون المركز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 xml:space="preserve"> من قسمين رئيسيين يتكونان من عدة فراغات تم تصميمها بناءا على الوظائف التي ستقوم هذه الفراغات بخدمتها؛ فمن الفراغات الفنية والثقافية كغرف الخياطة والتطريز والحرف اليوية والفلكلور والمدرجات</w:t>
      </w:r>
      <w:r w:rsidR="00C40594">
        <w:rPr>
          <w:rFonts w:asciiTheme="majorBidi" w:hAnsiTheme="majorBidi" w:cstheme="majorBidi" w:hint="cs"/>
          <w:sz w:val="24"/>
          <w:szCs w:val="24"/>
          <w:rtl/>
        </w:rPr>
        <w:t xml:space="preserve"> والمكتبة والمعارض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 xml:space="preserve"> إلى الفراغات الرياضية كالملعب المغلق والفراغات الرياضية المختلفة.  هذان القسمان يتشاركان فراغات عامة اخرى كالكفتيريا والساحات الخارجية التي تعمل كرابط يدمج بين الفئات المختلفة منقاصدي المركز.</w:t>
      </w:r>
    </w:p>
    <w:p w:rsidR="005E7931" w:rsidRPr="009C4F1C" w:rsidRDefault="00C40594" w:rsidP="00C40594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</w:t>
      </w:r>
      <w:r w:rsidR="005E7931">
        <w:rPr>
          <w:rFonts w:asciiTheme="majorBidi" w:hAnsiTheme="majorBidi" w:cstheme="majorBidi" w:hint="cs"/>
          <w:sz w:val="24"/>
          <w:szCs w:val="24"/>
          <w:rtl/>
        </w:rPr>
        <w:t>من ناحية معمارية؛ يتميز التصميم بالحداثة، الفراغات واضحة والشكل بسيط يسهل على كل الفئات فهمه</w:t>
      </w:r>
      <w:r>
        <w:rPr>
          <w:rFonts w:asciiTheme="majorBidi" w:hAnsiTheme="majorBidi" w:cstheme="majorBidi" w:hint="cs"/>
          <w:sz w:val="24"/>
          <w:szCs w:val="24"/>
          <w:rtl/>
        </w:rPr>
        <w:t>. اما فيما يتعلق بالواجهات فتميزت بكونها زجاجية تم معالجتها بكاسرات لأشعة الشمس والمظلات للتقليل من الحرارة المكتسبة داخل المبنى، الأمر الذي يخلق بيئة أفضل للمستخدمين لممارسة هواياتهم بكل راحة.</w:t>
      </w:r>
    </w:p>
    <w:sectPr w:rsidR="005E7931" w:rsidRPr="009C4F1C" w:rsidSect="009C4F1C">
      <w:pgSz w:w="12240" w:h="15840"/>
      <w:pgMar w:top="1440" w:right="1440" w:bottom="1440" w:left="1440" w:header="720" w:footer="720" w:gutter="0"/>
      <w:pgBorders w:offsetFrom="page">
        <w:top w:val="thickThinSmallGap" w:sz="24" w:space="24" w:color="auto"/>
        <w:left w:val="thickThinSmallGap" w:sz="24" w:space="24" w:color="auto"/>
        <w:bottom w:val="thinThickSmallGap" w:sz="24" w:space="24" w:color="auto"/>
        <w:right w:val="thinThick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F1C"/>
    <w:rsid w:val="0038247A"/>
    <w:rsid w:val="005E7931"/>
    <w:rsid w:val="007C044F"/>
    <w:rsid w:val="009C4F1C"/>
    <w:rsid w:val="00C40594"/>
    <w:rsid w:val="00C556FD"/>
    <w:rsid w:val="00DE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F1C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4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F1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F1C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4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F1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123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2018-07-11T09:31:00Z</dcterms:created>
  <dcterms:modified xsi:type="dcterms:W3CDTF">2018-07-11T10:05:00Z</dcterms:modified>
</cp:coreProperties>
</file>