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364C" w:rsidRDefault="00665150" w:rsidP="00DB4C4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الملخص</w:t>
      </w:r>
    </w:p>
    <w:p w:rsidR="00DB4C45" w:rsidRDefault="00665150" w:rsidP="00DB4C45">
      <w:pPr>
        <w:spacing w:after="120" w:line="360" w:lineRule="auto"/>
        <w:rPr>
          <w:rStyle w:val="tlid-translation"/>
          <w:sz w:val="24"/>
          <w:szCs w:val="24"/>
          <w:rtl/>
        </w:rPr>
      </w:pPr>
      <w:r w:rsidRPr="00665150">
        <w:rPr>
          <w:rStyle w:val="tlid-translation"/>
          <w:sz w:val="24"/>
          <w:szCs w:val="24"/>
          <w:rtl/>
        </w:rPr>
        <w:t xml:space="preserve">المدخل الشرقي هو أحد المداخل الرئيسية لمدينة طولكرم ، من غالبية المحافظات المحيطة. إن أهمية هذه البوابة هي أن </w:t>
      </w:r>
      <w:r w:rsidRPr="00DB4C45">
        <w:rPr>
          <w:rStyle w:val="tlid-translation"/>
          <w:sz w:val="24"/>
          <w:szCs w:val="24"/>
          <w:rtl/>
        </w:rPr>
        <w:t xml:space="preserve">تكون المصدر الرئيسي للتقدم </w:t>
      </w:r>
      <w:bookmarkStart w:id="0" w:name="_GoBack"/>
      <w:bookmarkEnd w:id="0"/>
      <w:r w:rsidRPr="00DB4C45">
        <w:rPr>
          <w:rStyle w:val="tlid-translation"/>
          <w:sz w:val="24"/>
          <w:szCs w:val="24"/>
          <w:rtl/>
        </w:rPr>
        <w:t>الاقتصادي والتجاري والصناعي لمدينة طولكرم ، حيث يدخل معظم التجار والسلع. تشهد هذه المنطقة حجمًا ك</w:t>
      </w:r>
      <w:r w:rsidRPr="00665150">
        <w:rPr>
          <w:rStyle w:val="tlid-translation"/>
          <w:sz w:val="24"/>
          <w:szCs w:val="24"/>
          <w:rtl/>
        </w:rPr>
        <w:t>بيرًا من الحركة على مدار العام مع العديد من مشكلات النقل (الهندسية ، وحركة المرور ، والرصف) التي سيعمل عليها المشروع للعثور على الحلول المناسبة وتطبيق هذه الحلول قدر الإمكان</w:t>
      </w:r>
      <w:r w:rsidRPr="00665150">
        <w:rPr>
          <w:rStyle w:val="tlid-translation"/>
          <w:sz w:val="24"/>
          <w:szCs w:val="24"/>
        </w:rPr>
        <w:t>.</w:t>
      </w:r>
      <w:r w:rsidRPr="00665150">
        <w:rPr>
          <w:sz w:val="24"/>
          <w:szCs w:val="24"/>
        </w:rPr>
        <w:br/>
      </w:r>
    </w:p>
    <w:p w:rsidR="00DB4C45" w:rsidRDefault="00665150" w:rsidP="00DB4C45">
      <w:pPr>
        <w:spacing w:after="120" w:line="360" w:lineRule="auto"/>
        <w:rPr>
          <w:rStyle w:val="tlid-translation"/>
          <w:sz w:val="24"/>
          <w:szCs w:val="24"/>
          <w:rtl/>
        </w:rPr>
      </w:pPr>
      <w:r w:rsidRPr="00665150">
        <w:rPr>
          <w:rStyle w:val="tlid-translation"/>
          <w:sz w:val="24"/>
          <w:szCs w:val="24"/>
          <w:rtl/>
        </w:rPr>
        <w:t>أهداف هذه الدراسة هي</w:t>
      </w:r>
      <w:r w:rsidRPr="00665150">
        <w:rPr>
          <w:rStyle w:val="tlid-translation"/>
          <w:sz w:val="24"/>
          <w:szCs w:val="24"/>
        </w:rPr>
        <w:t>:</w:t>
      </w:r>
      <w:r w:rsidRPr="00665150">
        <w:rPr>
          <w:sz w:val="24"/>
          <w:szCs w:val="24"/>
        </w:rPr>
        <w:br/>
      </w:r>
      <w:r w:rsidRPr="00665150">
        <w:rPr>
          <w:rStyle w:val="tlid-translation"/>
          <w:sz w:val="24"/>
          <w:szCs w:val="24"/>
        </w:rPr>
        <w:t xml:space="preserve"> </w:t>
      </w:r>
      <w:r>
        <w:rPr>
          <w:rStyle w:val="tlid-translation"/>
          <w:rFonts w:hint="cs"/>
          <w:sz w:val="24"/>
          <w:szCs w:val="24"/>
          <w:rtl/>
        </w:rPr>
        <w:t xml:space="preserve">1. </w:t>
      </w:r>
      <w:r w:rsidRPr="00665150">
        <w:rPr>
          <w:rStyle w:val="tlid-translation"/>
          <w:sz w:val="24"/>
          <w:szCs w:val="24"/>
          <w:rtl/>
        </w:rPr>
        <w:t>تقييم حركة المرور ، والهندسة ، ورصف الشوارع داخل منطقة الدراسة</w:t>
      </w:r>
      <w:r w:rsidRPr="00665150">
        <w:rPr>
          <w:sz w:val="24"/>
          <w:szCs w:val="24"/>
        </w:rPr>
        <w:br/>
      </w:r>
      <w:r>
        <w:rPr>
          <w:rStyle w:val="tlid-translation"/>
          <w:rFonts w:hint="cs"/>
          <w:sz w:val="24"/>
          <w:szCs w:val="24"/>
          <w:rtl/>
        </w:rPr>
        <w:t xml:space="preserve">2. </w:t>
      </w:r>
      <w:r w:rsidRPr="00665150">
        <w:rPr>
          <w:rStyle w:val="tlid-translation"/>
          <w:sz w:val="24"/>
          <w:szCs w:val="24"/>
        </w:rPr>
        <w:t xml:space="preserve"> </w:t>
      </w:r>
      <w:r w:rsidRPr="00665150">
        <w:rPr>
          <w:rStyle w:val="tlid-translation"/>
          <w:sz w:val="24"/>
          <w:szCs w:val="24"/>
          <w:rtl/>
        </w:rPr>
        <w:t>تحديد المشاكل في الشارع حسب مواصفات ومعايير التصميم</w:t>
      </w:r>
      <w:r w:rsidRPr="00665150">
        <w:rPr>
          <w:rStyle w:val="tlid-translation"/>
          <w:sz w:val="24"/>
          <w:szCs w:val="24"/>
        </w:rPr>
        <w:t>.</w:t>
      </w:r>
      <w:r w:rsidRPr="00665150">
        <w:rPr>
          <w:sz w:val="24"/>
          <w:szCs w:val="24"/>
        </w:rPr>
        <w:br/>
      </w:r>
      <w:r>
        <w:rPr>
          <w:rStyle w:val="tlid-translation"/>
          <w:rFonts w:hint="cs"/>
          <w:sz w:val="24"/>
          <w:szCs w:val="24"/>
          <w:rtl/>
        </w:rPr>
        <w:t xml:space="preserve">3. </w:t>
      </w:r>
      <w:r w:rsidRPr="00665150">
        <w:rPr>
          <w:rStyle w:val="tlid-translation"/>
          <w:sz w:val="24"/>
          <w:szCs w:val="24"/>
        </w:rPr>
        <w:t xml:space="preserve"> </w:t>
      </w:r>
      <w:r w:rsidRPr="00665150">
        <w:rPr>
          <w:rStyle w:val="tlid-translation"/>
          <w:sz w:val="24"/>
          <w:szCs w:val="24"/>
          <w:rtl/>
        </w:rPr>
        <w:t>تطوير الحلول المناسبة لهذه المشكلات ومحاولة تطبيقها</w:t>
      </w:r>
      <w:r w:rsidRPr="00665150">
        <w:rPr>
          <w:rStyle w:val="tlid-translation"/>
          <w:sz w:val="24"/>
          <w:szCs w:val="24"/>
        </w:rPr>
        <w:t>.</w:t>
      </w:r>
      <w:r w:rsidRPr="00665150">
        <w:rPr>
          <w:sz w:val="24"/>
          <w:szCs w:val="24"/>
        </w:rPr>
        <w:br/>
      </w:r>
    </w:p>
    <w:p w:rsidR="00DB4C45" w:rsidRDefault="00665150" w:rsidP="00DB4C45">
      <w:pPr>
        <w:spacing w:after="120" w:line="360" w:lineRule="auto"/>
        <w:rPr>
          <w:rStyle w:val="tlid-translation"/>
          <w:sz w:val="24"/>
          <w:szCs w:val="24"/>
          <w:rtl/>
        </w:rPr>
      </w:pPr>
      <w:r w:rsidRPr="00665150">
        <w:rPr>
          <w:rStyle w:val="tlid-translation"/>
          <w:sz w:val="24"/>
          <w:szCs w:val="24"/>
          <w:rtl/>
        </w:rPr>
        <w:t>تضمنت المنهجية التي قمنا بتطبيقها جمع البيانات في منطقة الدراسة من خلال المسح الميداني ، ومن مصادر المؤسسات الحكومية والبيانات السابقة. ثم تم تحليل هذه البيانات ومقارنتها مع مواصفات ومواصفات التصميم مثل معرفة مستوى الخدمة لظروف حركة المرور ، وظروف الهندسة والارصفة التي يتم تقييمها على أساس</w:t>
      </w:r>
      <w:r w:rsidRPr="00665150">
        <w:rPr>
          <w:rStyle w:val="tlid-translation"/>
          <w:sz w:val="24"/>
          <w:szCs w:val="24"/>
        </w:rPr>
        <w:t xml:space="preserve"> AASHTO. </w:t>
      </w:r>
      <w:r w:rsidRPr="00665150">
        <w:rPr>
          <w:rStyle w:val="tlid-translation"/>
          <w:sz w:val="24"/>
          <w:szCs w:val="24"/>
          <w:rtl/>
        </w:rPr>
        <w:t>يلي ذلك النظر في الشروط غير المطابقة ، ووضع الحلول المناسبة ومحاولات تنفيذها من خلال البلدية</w:t>
      </w:r>
      <w:r w:rsidRPr="00665150">
        <w:rPr>
          <w:rStyle w:val="tlid-translation"/>
          <w:sz w:val="24"/>
          <w:szCs w:val="24"/>
        </w:rPr>
        <w:t>.</w:t>
      </w:r>
      <w:r w:rsidRPr="00665150">
        <w:rPr>
          <w:sz w:val="24"/>
          <w:szCs w:val="24"/>
        </w:rPr>
        <w:br/>
      </w:r>
    </w:p>
    <w:p w:rsidR="00DB4C45" w:rsidRDefault="00665150" w:rsidP="00DB4C45">
      <w:pPr>
        <w:spacing w:after="120" w:line="360" w:lineRule="auto"/>
        <w:rPr>
          <w:rStyle w:val="tlid-translation"/>
          <w:sz w:val="24"/>
          <w:szCs w:val="24"/>
          <w:rtl/>
        </w:rPr>
      </w:pPr>
      <w:r w:rsidRPr="00665150">
        <w:rPr>
          <w:rStyle w:val="tlid-translation"/>
          <w:sz w:val="24"/>
          <w:szCs w:val="24"/>
          <w:rtl/>
        </w:rPr>
        <w:t>بعد النظر في هذه البيانات ، من المتوقع أن تحتاج منطقة الدراسة إلى تحسين ظروف حركة المرور الخاصة بها مثل إشارات المرور وأجهزة التحكم في حركة المرور وما إلى ذلك ، وتحسين الظروف الهندسية ، وتحسين ظروف ا</w:t>
      </w:r>
      <w:r w:rsidR="00DB4C45">
        <w:rPr>
          <w:rStyle w:val="tlid-translation"/>
          <w:sz w:val="24"/>
          <w:szCs w:val="24"/>
          <w:rtl/>
        </w:rPr>
        <w:t>لرصيف عن طريق إعادة تصميم طبقات</w:t>
      </w:r>
      <w:r w:rsidR="00DB4C45">
        <w:rPr>
          <w:rStyle w:val="tlid-translation"/>
          <w:rFonts w:hint="cs"/>
          <w:sz w:val="24"/>
          <w:szCs w:val="24"/>
          <w:rtl/>
        </w:rPr>
        <w:t xml:space="preserve"> </w:t>
      </w:r>
      <w:r w:rsidRPr="00665150">
        <w:rPr>
          <w:rStyle w:val="tlid-translation"/>
          <w:sz w:val="24"/>
          <w:szCs w:val="24"/>
          <w:rtl/>
        </w:rPr>
        <w:t>الشارع</w:t>
      </w:r>
      <w:r w:rsidRPr="00665150">
        <w:rPr>
          <w:rStyle w:val="tlid-translation"/>
          <w:sz w:val="24"/>
          <w:szCs w:val="24"/>
        </w:rPr>
        <w:t>.</w:t>
      </w:r>
      <w:r w:rsidRPr="00665150">
        <w:rPr>
          <w:sz w:val="24"/>
          <w:szCs w:val="24"/>
        </w:rPr>
        <w:br/>
      </w:r>
    </w:p>
    <w:p w:rsidR="00665150" w:rsidRPr="00665150" w:rsidRDefault="00665150" w:rsidP="00DB4C45">
      <w:pPr>
        <w:spacing w:after="120" w:line="360" w:lineRule="auto"/>
        <w:rPr>
          <w:rFonts w:asciiTheme="majorBidi" w:hAnsiTheme="majorBidi" w:cstheme="majorBidi" w:hint="cs"/>
          <w:sz w:val="24"/>
          <w:szCs w:val="24"/>
          <w:rtl/>
        </w:rPr>
      </w:pPr>
      <w:r w:rsidRPr="00665150">
        <w:rPr>
          <w:rStyle w:val="tlid-translation"/>
          <w:sz w:val="24"/>
          <w:szCs w:val="24"/>
          <w:rtl/>
        </w:rPr>
        <w:t>الناتج النهائي للمشروع هو خطة إدارة النقل لمنطقة الدراسة</w:t>
      </w:r>
      <w:r w:rsidRPr="00665150">
        <w:rPr>
          <w:rStyle w:val="tlid-translation"/>
          <w:sz w:val="24"/>
          <w:szCs w:val="24"/>
        </w:rPr>
        <w:t>.</w:t>
      </w:r>
    </w:p>
    <w:sectPr w:rsidR="00665150" w:rsidRPr="00665150" w:rsidSect="00665150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292"/>
    <w:rsid w:val="00010292"/>
    <w:rsid w:val="00123F46"/>
    <w:rsid w:val="003E364C"/>
    <w:rsid w:val="00665150"/>
    <w:rsid w:val="00DB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EB4C5E6"/>
  <w15:chartTrackingRefBased/>
  <w15:docId w15:val="{23091BC8-1F2A-47E7-A4BC-ED50138D3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id-translation">
    <w:name w:val="tlid-translation"/>
    <w:basedOn w:val="DefaultParagraphFont"/>
    <w:rsid w:val="00665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2019-01-08T08:02:00Z</dcterms:created>
  <dcterms:modified xsi:type="dcterms:W3CDTF">2019-01-08T08:10:00Z</dcterms:modified>
</cp:coreProperties>
</file>