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613D" w:rsidRPr="00D14B41" w:rsidRDefault="00C6613D" w:rsidP="00C6613D">
      <w:pPr>
        <w:jc w:val="right"/>
        <w:rPr>
          <w:rFonts w:asciiTheme="majorBidi" w:hAnsiTheme="majorBidi" w:cstheme="majorBidi"/>
          <w:sz w:val="24"/>
          <w:szCs w:val="24"/>
          <w:rtl/>
        </w:rPr>
      </w:pPr>
      <w:r w:rsidRPr="00D14B41">
        <w:rPr>
          <w:rFonts w:asciiTheme="majorBidi" w:hAnsiTheme="majorBidi" w:cstheme="majorBidi"/>
          <w:sz w:val="24"/>
          <w:szCs w:val="24"/>
          <w:rtl/>
        </w:rPr>
        <w:t>في معظم الاحيان يتم استخدام مواد مثل الكركار او البيسكورس من اجل الطمم (الردم) وخاصة الطمم خلف الجدران الاستنادية ,ولكن هذه المواد كثافتها عالية نسبيا وبالتالي سيكون الحمل الجانبي الذي يؤثر على الجدار كبير نسبيا وهذا يتطلب جدران استنادية بسماكات وابعاد كبيرة وتسليح كبير من اجل تحمل هذه الاحمال .</w:t>
      </w:r>
    </w:p>
    <w:p w:rsidR="00C6613D" w:rsidRPr="00D14B41" w:rsidRDefault="00C6613D" w:rsidP="00C6613D">
      <w:pPr>
        <w:jc w:val="right"/>
        <w:rPr>
          <w:rFonts w:asciiTheme="majorBidi" w:hAnsiTheme="majorBidi" w:cstheme="majorBidi"/>
          <w:sz w:val="24"/>
          <w:szCs w:val="24"/>
          <w:rtl/>
        </w:rPr>
      </w:pPr>
      <w:r w:rsidRPr="00D14B41">
        <w:rPr>
          <w:rFonts w:asciiTheme="majorBidi" w:hAnsiTheme="majorBidi" w:cstheme="majorBidi"/>
          <w:sz w:val="24"/>
          <w:szCs w:val="24"/>
          <w:rtl/>
        </w:rPr>
        <w:t>هناالك تطبيقات حديثة ومبنتكرة في مجال الردم وذلك عن طريق اسنخدام مواد ذات كثافة قليلة مثل القش , البلاستيك , النايلون , البوليستسرين واطارات</w:t>
      </w:r>
      <w:r w:rsidR="00372B3B" w:rsidRPr="00D14B41">
        <w:rPr>
          <w:rFonts w:asciiTheme="majorBidi" w:hAnsiTheme="majorBidi" w:cstheme="majorBidi"/>
          <w:sz w:val="24"/>
          <w:szCs w:val="24"/>
          <w:rtl/>
        </w:rPr>
        <w:t xml:space="preserve"> السيارات المستعملة او التالفة (</w:t>
      </w:r>
      <w:r w:rsidRPr="00D14B41">
        <w:rPr>
          <w:rFonts w:asciiTheme="majorBidi" w:hAnsiTheme="majorBidi" w:cstheme="majorBidi"/>
          <w:sz w:val="24"/>
          <w:szCs w:val="24"/>
          <w:rtl/>
        </w:rPr>
        <w:t xml:space="preserve"> المقطعة او المطحونة</w:t>
      </w:r>
      <w:r w:rsidR="00372B3B" w:rsidRPr="00D14B41">
        <w:rPr>
          <w:rFonts w:asciiTheme="majorBidi" w:hAnsiTheme="majorBidi" w:cstheme="majorBidi"/>
          <w:sz w:val="24"/>
          <w:szCs w:val="24"/>
          <w:rtl/>
        </w:rPr>
        <w:t>)</w:t>
      </w:r>
      <w:r w:rsidRPr="00D14B41">
        <w:rPr>
          <w:rFonts w:asciiTheme="majorBidi" w:hAnsiTheme="majorBidi" w:cstheme="majorBidi"/>
          <w:sz w:val="24"/>
          <w:szCs w:val="24"/>
          <w:rtl/>
        </w:rPr>
        <w:t xml:space="preserve"> .</w:t>
      </w:r>
    </w:p>
    <w:p w:rsidR="00C6613D" w:rsidRPr="00D14B41" w:rsidRDefault="00C6613D" w:rsidP="00372B3B">
      <w:pPr>
        <w:jc w:val="right"/>
        <w:rPr>
          <w:rFonts w:asciiTheme="majorBidi" w:hAnsiTheme="majorBidi" w:cstheme="majorBidi"/>
          <w:sz w:val="24"/>
          <w:szCs w:val="24"/>
        </w:rPr>
      </w:pPr>
      <w:r w:rsidRPr="00D14B41">
        <w:rPr>
          <w:rFonts w:asciiTheme="majorBidi" w:hAnsiTheme="majorBidi" w:cstheme="majorBidi"/>
          <w:sz w:val="24"/>
          <w:szCs w:val="24"/>
          <w:rtl/>
        </w:rPr>
        <w:t xml:space="preserve"> </w:t>
      </w:r>
      <w:r w:rsidRPr="00D14B41">
        <w:rPr>
          <w:rFonts w:asciiTheme="majorBidi" w:hAnsiTheme="majorBidi" w:cstheme="majorBidi"/>
          <w:sz w:val="24"/>
          <w:szCs w:val="24"/>
          <w:rtl/>
        </w:rPr>
        <w:t xml:space="preserve">أصبحت </w:t>
      </w:r>
      <w:r w:rsidR="00372B3B" w:rsidRPr="00D14B41">
        <w:rPr>
          <w:rFonts w:asciiTheme="majorBidi" w:hAnsiTheme="majorBidi" w:cstheme="majorBidi"/>
          <w:sz w:val="24"/>
          <w:szCs w:val="24"/>
          <w:rtl/>
        </w:rPr>
        <w:t>مشكلة التخلص</w:t>
      </w:r>
      <w:r w:rsidR="00372B3B" w:rsidRPr="00D14B41">
        <w:rPr>
          <w:rFonts w:asciiTheme="majorBidi" w:hAnsiTheme="majorBidi" w:cstheme="majorBidi"/>
          <w:sz w:val="24"/>
          <w:szCs w:val="24"/>
          <w:rtl/>
        </w:rPr>
        <w:t xml:space="preserve"> من الاعداد</w:t>
      </w:r>
      <w:r w:rsidR="00372B3B" w:rsidRPr="00D14B41">
        <w:rPr>
          <w:rFonts w:asciiTheme="majorBidi" w:hAnsiTheme="majorBidi" w:cstheme="majorBidi"/>
          <w:sz w:val="24"/>
          <w:szCs w:val="24"/>
          <w:rtl/>
        </w:rPr>
        <w:t xml:space="preserve"> المتزايد</w:t>
      </w:r>
      <w:r w:rsidR="00372B3B" w:rsidRPr="00D14B41">
        <w:rPr>
          <w:rFonts w:asciiTheme="majorBidi" w:hAnsiTheme="majorBidi" w:cstheme="majorBidi"/>
          <w:sz w:val="24"/>
          <w:szCs w:val="24"/>
          <w:rtl/>
        </w:rPr>
        <w:t xml:space="preserve">ة من </w:t>
      </w:r>
      <w:r w:rsidR="00372B3B" w:rsidRPr="00D14B41">
        <w:rPr>
          <w:rFonts w:asciiTheme="majorBidi" w:hAnsiTheme="majorBidi" w:cstheme="majorBidi"/>
          <w:sz w:val="24"/>
          <w:szCs w:val="24"/>
          <w:rtl/>
        </w:rPr>
        <w:t>اطارات السيارات المستعملة او التالفة</w:t>
      </w:r>
      <w:r w:rsidRPr="00D14B41">
        <w:rPr>
          <w:rFonts w:asciiTheme="majorBidi" w:hAnsiTheme="majorBidi" w:cstheme="majorBidi"/>
          <w:sz w:val="24"/>
          <w:szCs w:val="24"/>
          <w:rtl/>
        </w:rPr>
        <w:t xml:space="preserve"> في جميع أنحاء العالم، والناجمة عن تزايد عدد المركبات على الطرق</w:t>
      </w:r>
      <w:r w:rsidR="00372B3B" w:rsidRPr="00D14B41">
        <w:rPr>
          <w:rFonts w:asciiTheme="majorBidi" w:hAnsiTheme="majorBidi" w:cstheme="majorBidi"/>
          <w:sz w:val="24"/>
          <w:szCs w:val="24"/>
          <w:rtl/>
        </w:rPr>
        <w:t xml:space="preserve"> مشكلة كبيرة ويصعب حلها </w:t>
      </w:r>
      <w:r w:rsidRPr="00D14B41">
        <w:rPr>
          <w:rFonts w:asciiTheme="majorBidi" w:hAnsiTheme="majorBidi" w:cstheme="majorBidi"/>
          <w:sz w:val="24"/>
          <w:szCs w:val="24"/>
          <w:rtl/>
        </w:rPr>
        <w:t xml:space="preserve">. </w:t>
      </w:r>
      <w:r w:rsidR="00372B3B" w:rsidRPr="00D14B41">
        <w:rPr>
          <w:rFonts w:asciiTheme="majorBidi" w:hAnsiTheme="majorBidi" w:cstheme="majorBidi"/>
          <w:sz w:val="24"/>
          <w:szCs w:val="24"/>
          <w:rtl/>
        </w:rPr>
        <w:t>اطارات السيارات المستعملة</w:t>
      </w:r>
      <w:r w:rsidR="00372B3B" w:rsidRPr="00D14B41">
        <w:rPr>
          <w:rFonts w:asciiTheme="majorBidi" w:hAnsiTheme="majorBidi" w:cstheme="majorBidi"/>
          <w:sz w:val="24"/>
          <w:szCs w:val="24"/>
          <w:rtl/>
        </w:rPr>
        <w:t xml:space="preserve"> </w:t>
      </w:r>
      <w:r w:rsidRPr="00D14B41">
        <w:rPr>
          <w:rFonts w:asciiTheme="majorBidi" w:hAnsiTheme="majorBidi" w:cstheme="majorBidi"/>
          <w:sz w:val="24"/>
          <w:szCs w:val="24"/>
          <w:rtl/>
        </w:rPr>
        <w:t>غير قابلة للتحلل وبسبب شكلها وكميتها ومقاوم</w:t>
      </w:r>
      <w:r w:rsidR="00372B3B" w:rsidRPr="00D14B41">
        <w:rPr>
          <w:rFonts w:asciiTheme="majorBidi" w:hAnsiTheme="majorBidi" w:cstheme="majorBidi"/>
          <w:sz w:val="24"/>
          <w:szCs w:val="24"/>
          <w:rtl/>
        </w:rPr>
        <w:t>تها</w:t>
      </w:r>
      <w:r w:rsidRPr="00D14B41">
        <w:rPr>
          <w:rFonts w:asciiTheme="majorBidi" w:hAnsiTheme="majorBidi" w:cstheme="majorBidi"/>
          <w:sz w:val="24"/>
          <w:szCs w:val="24"/>
          <w:rtl/>
        </w:rPr>
        <w:t xml:space="preserve"> </w:t>
      </w:r>
      <w:r w:rsidR="00372B3B" w:rsidRPr="00D14B41">
        <w:rPr>
          <w:rFonts w:asciiTheme="majorBidi" w:hAnsiTheme="majorBidi" w:cstheme="majorBidi"/>
          <w:sz w:val="24"/>
          <w:szCs w:val="24"/>
          <w:rtl/>
        </w:rPr>
        <w:t>لل</w:t>
      </w:r>
      <w:r w:rsidRPr="00D14B41">
        <w:rPr>
          <w:rFonts w:asciiTheme="majorBidi" w:hAnsiTheme="majorBidi" w:cstheme="majorBidi"/>
          <w:sz w:val="24"/>
          <w:szCs w:val="24"/>
          <w:rtl/>
        </w:rPr>
        <w:t>ضغط، تتطلب مساحة كبيرة من التخزين و</w:t>
      </w:r>
      <w:r w:rsidR="00372B3B" w:rsidRPr="00D14B41">
        <w:rPr>
          <w:rFonts w:asciiTheme="majorBidi" w:hAnsiTheme="majorBidi" w:cstheme="majorBidi"/>
          <w:sz w:val="24"/>
          <w:szCs w:val="24"/>
          <w:rtl/>
        </w:rPr>
        <w:t>طمرها في</w:t>
      </w:r>
      <w:r w:rsidRPr="00D14B41">
        <w:rPr>
          <w:rFonts w:asciiTheme="majorBidi" w:hAnsiTheme="majorBidi" w:cstheme="majorBidi"/>
          <w:sz w:val="24"/>
          <w:szCs w:val="24"/>
          <w:rtl/>
        </w:rPr>
        <w:t xml:space="preserve"> الأرض</w:t>
      </w:r>
      <w:r w:rsidR="00372B3B" w:rsidRPr="00D14B41">
        <w:rPr>
          <w:rFonts w:asciiTheme="majorBidi" w:hAnsiTheme="majorBidi" w:cstheme="majorBidi"/>
          <w:sz w:val="24"/>
          <w:szCs w:val="24"/>
          <w:rtl/>
        </w:rPr>
        <w:t>.</w:t>
      </w:r>
    </w:p>
    <w:p w:rsidR="00C6613D" w:rsidRPr="00D14B41" w:rsidRDefault="00C6613D" w:rsidP="00372B3B">
      <w:pPr>
        <w:jc w:val="right"/>
        <w:rPr>
          <w:rFonts w:asciiTheme="majorBidi" w:hAnsiTheme="majorBidi" w:cstheme="majorBidi"/>
          <w:sz w:val="24"/>
          <w:szCs w:val="24"/>
        </w:rPr>
      </w:pPr>
      <w:r w:rsidRPr="00D14B41">
        <w:rPr>
          <w:rFonts w:asciiTheme="majorBidi" w:hAnsiTheme="majorBidi" w:cstheme="majorBidi"/>
          <w:sz w:val="24"/>
          <w:szCs w:val="24"/>
          <w:rtl/>
        </w:rPr>
        <w:t xml:space="preserve">للتغلب على هذه المشكلة، يمكننا استخدام هذه الإطارات في </w:t>
      </w:r>
      <w:r w:rsidR="00372B3B" w:rsidRPr="00D14B41">
        <w:rPr>
          <w:rFonts w:asciiTheme="majorBidi" w:hAnsiTheme="majorBidi" w:cstheme="majorBidi"/>
          <w:sz w:val="24"/>
          <w:szCs w:val="24"/>
          <w:rtl/>
        </w:rPr>
        <w:t>اعمال</w:t>
      </w:r>
      <w:r w:rsidRPr="00D14B41">
        <w:rPr>
          <w:rFonts w:asciiTheme="majorBidi" w:hAnsiTheme="majorBidi" w:cstheme="majorBidi"/>
          <w:sz w:val="24"/>
          <w:szCs w:val="24"/>
          <w:rtl/>
        </w:rPr>
        <w:t xml:space="preserve"> الردم </w:t>
      </w:r>
      <w:r w:rsidR="00372B3B" w:rsidRPr="00D14B41">
        <w:rPr>
          <w:rFonts w:asciiTheme="majorBidi" w:hAnsiTheme="majorBidi" w:cstheme="majorBidi"/>
          <w:sz w:val="24"/>
          <w:szCs w:val="24"/>
          <w:rtl/>
        </w:rPr>
        <w:t>لانها</w:t>
      </w:r>
      <w:r w:rsidRPr="00D14B41">
        <w:rPr>
          <w:rFonts w:asciiTheme="majorBidi" w:hAnsiTheme="majorBidi" w:cstheme="majorBidi"/>
          <w:sz w:val="24"/>
          <w:szCs w:val="24"/>
          <w:rtl/>
        </w:rPr>
        <w:t xml:space="preserve"> لن تؤثر على الصحة أو البيئة إذا </w:t>
      </w:r>
      <w:r w:rsidR="00372B3B" w:rsidRPr="00D14B41">
        <w:rPr>
          <w:rFonts w:asciiTheme="majorBidi" w:hAnsiTheme="majorBidi" w:cstheme="majorBidi"/>
          <w:sz w:val="24"/>
          <w:szCs w:val="24"/>
          <w:rtl/>
        </w:rPr>
        <w:t>تم استخدامها بشكل اقتصادي وفعال .</w:t>
      </w:r>
    </w:p>
    <w:p w:rsidR="00C6613D" w:rsidRPr="00D14B41" w:rsidRDefault="00C6613D" w:rsidP="00372B3B">
      <w:pPr>
        <w:jc w:val="right"/>
        <w:rPr>
          <w:rFonts w:asciiTheme="majorBidi" w:hAnsiTheme="majorBidi" w:cstheme="majorBidi"/>
          <w:sz w:val="24"/>
          <w:szCs w:val="24"/>
        </w:rPr>
      </w:pPr>
      <w:r w:rsidRPr="00D14B41">
        <w:rPr>
          <w:rFonts w:asciiTheme="majorBidi" w:hAnsiTheme="majorBidi" w:cstheme="majorBidi"/>
          <w:sz w:val="24"/>
          <w:szCs w:val="24"/>
          <w:rtl/>
        </w:rPr>
        <w:t>أحد أهداف هذا المشروع استخدام الإطارات المطاطية</w:t>
      </w:r>
      <w:r w:rsidR="00372B3B" w:rsidRPr="00D14B41">
        <w:rPr>
          <w:rFonts w:asciiTheme="majorBidi" w:hAnsiTheme="majorBidi" w:cstheme="majorBidi"/>
          <w:sz w:val="24"/>
          <w:szCs w:val="24"/>
          <w:rtl/>
        </w:rPr>
        <w:t xml:space="preserve"> (الممزقة او المطحونة ) و خلطها</w:t>
      </w:r>
      <w:r w:rsidRPr="00D14B41">
        <w:rPr>
          <w:rFonts w:asciiTheme="majorBidi" w:hAnsiTheme="majorBidi" w:cstheme="majorBidi"/>
          <w:sz w:val="24"/>
          <w:szCs w:val="24"/>
          <w:rtl/>
        </w:rPr>
        <w:t xml:space="preserve"> مع كمية مناسبة من مواد الردم وراء الجدران الاستنادية</w:t>
      </w:r>
      <w:r w:rsidR="00372B3B" w:rsidRPr="00D14B41">
        <w:rPr>
          <w:rFonts w:asciiTheme="majorBidi" w:hAnsiTheme="majorBidi" w:cstheme="majorBidi"/>
          <w:sz w:val="24"/>
          <w:szCs w:val="24"/>
          <w:rtl/>
        </w:rPr>
        <w:t xml:space="preserve"> .</w:t>
      </w:r>
    </w:p>
    <w:p w:rsidR="00C6613D" w:rsidRPr="00D14B41" w:rsidRDefault="00C6613D" w:rsidP="00C6613D">
      <w:pPr>
        <w:jc w:val="right"/>
        <w:rPr>
          <w:rFonts w:asciiTheme="majorBidi" w:hAnsiTheme="majorBidi" w:cstheme="majorBidi"/>
          <w:sz w:val="24"/>
          <w:szCs w:val="24"/>
        </w:rPr>
      </w:pPr>
    </w:p>
    <w:p w:rsidR="00C6613D" w:rsidRPr="00D14B41" w:rsidRDefault="00C6613D" w:rsidP="00372B3B">
      <w:pPr>
        <w:jc w:val="right"/>
        <w:rPr>
          <w:rFonts w:asciiTheme="majorBidi" w:hAnsiTheme="majorBidi" w:cstheme="majorBidi"/>
          <w:sz w:val="24"/>
          <w:szCs w:val="24"/>
          <w:u w:val="single"/>
        </w:rPr>
      </w:pPr>
      <w:r w:rsidRPr="00D14B41">
        <w:rPr>
          <w:rFonts w:asciiTheme="majorBidi" w:hAnsiTheme="majorBidi" w:cstheme="majorBidi"/>
          <w:sz w:val="24"/>
          <w:szCs w:val="24"/>
          <w:u w:val="single"/>
          <w:rtl/>
        </w:rPr>
        <w:t>الإط</w:t>
      </w:r>
      <w:r w:rsidR="00372B3B" w:rsidRPr="00D14B41">
        <w:rPr>
          <w:rFonts w:asciiTheme="majorBidi" w:hAnsiTheme="majorBidi" w:cstheme="majorBidi"/>
          <w:sz w:val="24"/>
          <w:szCs w:val="24"/>
          <w:u w:val="single"/>
          <w:rtl/>
        </w:rPr>
        <w:t>ارات لديها العديد من الفوائد :</w:t>
      </w:r>
    </w:p>
    <w:p w:rsidR="00C6613D" w:rsidRPr="00D14B41" w:rsidRDefault="00C6613D" w:rsidP="00372B3B">
      <w:pPr>
        <w:jc w:val="right"/>
        <w:rPr>
          <w:rFonts w:asciiTheme="majorBidi" w:hAnsiTheme="majorBidi" w:cstheme="majorBidi"/>
          <w:sz w:val="24"/>
          <w:szCs w:val="24"/>
        </w:rPr>
      </w:pPr>
      <w:r w:rsidRPr="00D14B41">
        <w:rPr>
          <w:rFonts w:asciiTheme="majorBidi" w:hAnsiTheme="majorBidi" w:cstheme="majorBidi"/>
          <w:sz w:val="24"/>
          <w:szCs w:val="24"/>
          <w:rtl/>
        </w:rPr>
        <w:t>متاح في كل مكان</w:t>
      </w:r>
    </w:p>
    <w:p w:rsidR="00C6613D" w:rsidRPr="00D14B41" w:rsidRDefault="00C6613D" w:rsidP="00372B3B">
      <w:pPr>
        <w:jc w:val="right"/>
        <w:rPr>
          <w:rFonts w:asciiTheme="majorBidi" w:hAnsiTheme="majorBidi" w:cstheme="majorBidi"/>
          <w:sz w:val="24"/>
          <w:szCs w:val="24"/>
        </w:rPr>
      </w:pPr>
      <w:r w:rsidRPr="00D14B41">
        <w:rPr>
          <w:rFonts w:asciiTheme="majorBidi" w:hAnsiTheme="majorBidi" w:cstheme="majorBidi"/>
          <w:sz w:val="24"/>
          <w:szCs w:val="24"/>
          <w:rtl/>
        </w:rPr>
        <w:t>صديقة للبيئة (إذا ما استخدمت بشكل صحيح)</w:t>
      </w:r>
    </w:p>
    <w:p w:rsidR="00C6613D" w:rsidRPr="00D14B41" w:rsidRDefault="00C6613D" w:rsidP="00372B3B">
      <w:pPr>
        <w:jc w:val="right"/>
        <w:rPr>
          <w:rFonts w:asciiTheme="majorBidi" w:hAnsiTheme="majorBidi" w:cstheme="majorBidi"/>
          <w:sz w:val="24"/>
          <w:szCs w:val="24"/>
        </w:rPr>
      </w:pPr>
      <w:r w:rsidRPr="00D14B41">
        <w:rPr>
          <w:rFonts w:asciiTheme="majorBidi" w:hAnsiTheme="majorBidi" w:cstheme="majorBidi"/>
          <w:sz w:val="24"/>
          <w:szCs w:val="24"/>
          <w:rtl/>
        </w:rPr>
        <w:t>خفيفة الوزن</w:t>
      </w:r>
    </w:p>
    <w:p w:rsidR="008D1942" w:rsidRPr="00D14B41" w:rsidRDefault="00C6613D" w:rsidP="00372B3B">
      <w:pPr>
        <w:jc w:val="right"/>
        <w:rPr>
          <w:rFonts w:asciiTheme="majorBidi" w:hAnsiTheme="majorBidi" w:cstheme="majorBidi"/>
          <w:sz w:val="24"/>
          <w:szCs w:val="24"/>
          <w:rtl/>
        </w:rPr>
      </w:pPr>
      <w:r w:rsidRPr="00D14B41">
        <w:rPr>
          <w:rFonts w:asciiTheme="majorBidi" w:hAnsiTheme="majorBidi" w:cstheme="majorBidi"/>
          <w:sz w:val="24"/>
          <w:szCs w:val="24"/>
          <w:rtl/>
        </w:rPr>
        <w:t>أقل ضغط الجانبي مقارنة مع مواد الردم</w:t>
      </w:r>
    </w:p>
    <w:p w:rsidR="00372B3B" w:rsidRPr="00D14B41" w:rsidRDefault="00372B3B" w:rsidP="006D24C4">
      <w:pPr>
        <w:jc w:val="right"/>
        <w:rPr>
          <w:rFonts w:asciiTheme="majorBidi" w:hAnsiTheme="majorBidi" w:cstheme="majorBidi"/>
          <w:sz w:val="24"/>
          <w:szCs w:val="24"/>
          <w:rtl/>
        </w:rPr>
      </w:pPr>
    </w:p>
    <w:p w:rsidR="006D24C4" w:rsidRPr="00D14B41" w:rsidRDefault="006D24C4" w:rsidP="006D24C4">
      <w:pPr>
        <w:jc w:val="right"/>
        <w:rPr>
          <w:rFonts w:asciiTheme="majorBidi" w:hAnsiTheme="majorBidi" w:cstheme="majorBidi"/>
          <w:sz w:val="24"/>
          <w:szCs w:val="24"/>
          <w:rtl/>
        </w:rPr>
      </w:pPr>
      <w:r w:rsidRPr="00D14B41">
        <w:rPr>
          <w:rFonts w:asciiTheme="majorBidi" w:hAnsiTheme="majorBidi" w:cstheme="majorBidi"/>
          <w:sz w:val="24"/>
          <w:szCs w:val="24"/>
          <w:rtl/>
        </w:rPr>
        <w:t xml:space="preserve">العمل الرئيسي لهذا المشروع </w:t>
      </w:r>
      <w:r w:rsidRPr="00D14B41">
        <w:rPr>
          <w:rFonts w:asciiTheme="majorBidi" w:hAnsiTheme="majorBidi" w:cstheme="majorBidi"/>
          <w:sz w:val="24"/>
          <w:szCs w:val="24"/>
          <w:rtl/>
        </w:rPr>
        <w:t xml:space="preserve">هو </w:t>
      </w:r>
      <w:r w:rsidRPr="00D14B41">
        <w:rPr>
          <w:rFonts w:asciiTheme="majorBidi" w:hAnsiTheme="majorBidi" w:cstheme="majorBidi"/>
          <w:sz w:val="24"/>
          <w:szCs w:val="24"/>
          <w:rtl/>
        </w:rPr>
        <w:t>تصميم الجدران الاستنادية مع مواد الردم العادية ثم مع</w:t>
      </w:r>
      <w:r w:rsidRPr="00D14B41">
        <w:rPr>
          <w:rFonts w:asciiTheme="majorBidi" w:hAnsiTheme="majorBidi" w:cstheme="majorBidi"/>
          <w:sz w:val="24"/>
          <w:szCs w:val="24"/>
          <w:rtl/>
        </w:rPr>
        <w:t xml:space="preserve"> مواد</w:t>
      </w:r>
      <w:r w:rsidRPr="00D14B41">
        <w:rPr>
          <w:rFonts w:asciiTheme="majorBidi" w:hAnsiTheme="majorBidi" w:cstheme="majorBidi"/>
          <w:sz w:val="24"/>
          <w:szCs w:val="24"/>
          <w:rtl/>
        </w:rPr>
        <w:t xml:space="preserve"> الردم مختلطة مع النسب المناسبة من الإطارات </w:t>
      </w:r>
      <w:r w:rsidRPr="00D14B41">
        <w:rPr>
          <w:rFonts w:asciiTheme="majorBidi" w:hAnsiTheme="majorBidi" w:cstheme="majorBidi"/>
          <w:sz w:val="24"/>
          <w:szCs w:val="24"/>
          <w:rtl/>
        </w:rPr>
        <w:t>المقطعة</w:t>
      </w:r>
      <w:r w:rsidRPr="00D14B41">
        <w:rPr>
          <w:rFonts w:asciiTheme="majorBidi" w:hAnsiTheme="majorBidi" w:cstheme="majorBidi"/>
          <w:sz w:val="24"/>
          <w:szCs w:val="24"/>
          <w:rtl/>
        </w:rPr>
        <w:t xml:space="preserve"> ومن ثم مقارنة النتائج بين الحالتين ف</w:t>
      </w:r>
      <w:r w:rsidRPr="00D14B41">
        <w:rPr>
          <w:rFonts w:asciiTheme="majorBidi" w:hAnsiTheme="majorBidi" w:cstheme="majorBidi"/>
          <w:sz w:val="24"/>
          <w:szCs w:val="24"/>
          <w:rtl/>
        </w:rPr>
        <w:t>من ناحية</w:t>
      </w:r>
      <w:r w:rsidRPr="00D14B41">
        <w:rPr>
          <w:rFonts w:asciiTheme="majorBidi" w:hAnsiTheme="majorBidi" w:cstheme="majorBidi"/>
          <w:sz w:val="24"/>
          <w:szCs w:val="24"/>
          <w:rtl/>
        </w:rPr>
        <w:t xml:space="preserve"> </w:t>
      </w:r>
      <w:r w:rsidRPr="00D14B41">
        <w:rPr>
          <w:rFonts w:asciiTheme="majorBidi" w:hAnsiTheme="majorBidi" w:cstheme="majorBidi"/>
          <w:sz w:val="24"/>
          <w:szCs w:val="24"/>
          <w:rtl/>
        </w:rPr>
        <w:t>ال</w:t>
      </w:r>
      <w:r w:rsidRPr="00D14B41">
        <w:rPr>
          <w:rFonts w:asciiTheme="majorBidi" w:hAnsiTheme="majorBidi" w:cstheme="majorBidi"/>
          <w:sz w:val="24"/>
          <w:szCs w:val="24"/>
          <w:rtl/>
        </w:rPr>
        <w:t xml:space="preserve">تصميم وتكلفة الجدار </w:t>
      </w:r>
      <w:r w:rsidRPr="00D14B41">
        <w:rPr>
          <w:rFonts w:asciiTheme="majorBidi" w:hAnsiTheme="majorBidi" w:cstheme="majorBidi"/>
          <w:sz w:val="24"/>
          <w:szCs w:val="24"/>
          <w:rtl/>
        </w:rPr>
        <w:t>ونسبة التوفير بين الحالتين .</w:t>
      </w:r>
    </w:p>
    <w:p w:rsidR="006D24C4" w:rsidRPr="00D14B41" w:rsidRDefault="006D24C4" w:rsidP="006D24C4">
      <w:pPr>
        <w:jc w:val="right"/>
        <w:rPr>
          <w:rFonts w:asciiTheme="majorBidi" w:hAnsiTheme="majorBidi" w:cstheme="majorBidi"/>
          <w:sz w:val="24"/>
          <w:szCs w:val="24"/>
        </w:rPr>
      </w:pPr>
      <w:r w:rsidRPr="00D14B41">
        <w:rPr>
          <w:rFonts w:asciiTheme="majorBidi" w:hAnsiTheme="majorBidi" w:cstheme="majorBidi"/>
          <w:sz w:val="24"/>
          <w:szCs w:val="24"/>
          <w:rtl/>
        </w:rPr>
        <w:t>العمل كان كالتالي :</w:t>
      </w:r>
      <w:bookmarkStart w:id="0" w:name="_GoBack"/>
      <w:bookmarkEnd w:id="0"/>
    </w:p>
    <w:p w:rsidR="006D24C4" w:rsidRPr="00D14B41" w:rsidRDefault="006D24C4" w:rsidP="006D24C4">
      <w:pPr>
        <w:jc w:val="right"/>
        <w:rPr>
          <w:rFonts w:asciiTheme="majorBidi" w:hAnsiTheme="majorBidi" w:cstheme="majorBidi"/>
          <w:sz w:val="24"/>
          <w:szCs w:val="24"/>
        </w:rPr>
      </w:pPr>
      <w:r w:rsidRPr="00D14B41">
        <w:rPr>
          <w:rFonts w:asciiTheme="majorBidi" w:hAnsiTheme="majorBidi" w:cstheme="majorBidi"/>
          <w:sz w:val="24"/>
          <w:szCs w:val="24"/>
          <w:rtl/>
        </w:rPr>
        <w:t>الذي حصلنا عليه من خلال التجربة (اختبار</w:t>
      </w:r>
      <w:r w:rsidRPr="00D14B41">
        <w:rPr>
          <w:rFonts w:asciiTheme="majorBidi" w:hAnsiTheme="majorBidi" w:cstheme="majorBidi"/>
          <w:sz w:val="24"/>
          <w:szCs w:val="24"/>
          <w:rtl/>
        </w:rPr>
        <w:t xml:space="preserve"> الدمك المعدل</w:t>
      </w:r>
      <w:r w:rsidRPr="00D14B41">
        <w:rPr>
          <w:rFonts w:asciiTheme="majorBidi" w:hAnsiTheme="majorBidi" w:cstheme="majorBidi"/>
          <w:sz w:val="24"/>
          <w:szCs w:val="24"/>
          <w:rtl/>
        </w:rPr>
        <w:t xml:space="preserve">) أن أفضل نسبة هي 10٪ مما يعطي أقل </w:t>
      </w:r>
      <w:r w:rsidRPr="00D14B41">
        <w:rPr>
          <w:rFonts w:asciiTheme="majorBidi" w:hAnsiTheme="majorBidi" w:cstheme="majorBidi"/>
          <w:sz w:val="24"/>
          <w:szCs w:val="24"/>
          <w:rtl/>
        </w:rPr>
        <w:t xml:space="preserve">كثافة </w:t>
      </w:r>
      <w:r w:rsidRPr="00D14B41">
        <w:rPr>
          <w:rFonts w:asciiTheme="majorBidi" w:hAnsiTheme="majorBidi" w:cstheme="majorBidi"/>
          <w:sz w:val="24"/>
          <w:szCs w:val="24"/>
          <w:rtl/>
        </w:rPr>
        <w:t xml:space="preserve"> </w:t>
      </w:r>
      <w:r w:rsidRPr="00D14B41">
        <w:rPr>
          <w:rFonts w:asciiTheme="majorBidi" w:hAnsiTheme="majorBidi" w:cstheme="majorBidi"/>
          <w:sz w:val="24"/>
          <w:szCs w:val="24"/>
          <w:rtl/>
        </w:rPr>
        <w:t>وت</w:t>
      </w:r>
      <w:r w:rsidRPr="00D14B41">
        <w:rPr>
          <w:rFonts w:asciiTheme="majorBidi" w:hAnsiTheme="majorBidi" w:cstheme="majorBidi"/>
          <w:sz w:val="24"/>
          <w:szCs w:val="24"/>
          <w:rtl/>
        </w:rPr>
        <w:t>ساوي</w:t>
      </w:r>
      <w:r w:rsidRPr="00D14B41">
        <w:rPr>
          <w:rFonts w:asciiTheme="majorBidi" w:hAnsiTheme="majorBidi" w:cstheme="majorBidi"/>
          <w:sz w:val="24"/>
          <w:szCs w:val="24"/>
          <w:rtl/>
        </w:rPr>
        <w:t xml:space="preserve">  </w:t>
      </w:r>
      <w:r w:rsidRPr="00D14B41">
        <w:rPr>
          <w:rFonts w:asciiTheme="majorBidi" w:hAnsiTheme="majorBidi" w:cstheme="majorBidi"/>
          <w:sz w:val="24"/>
          <w:szCs w:val="24"/>
          <w:rtl/>
        </w:rPr>
        <w:t xml:space="preserve"> 1.72 غم / سم </w:t>
      </w:r>
      <w:r w:rsidRPr="00D14B41">
        <w:rPr>
          <w:rFonts w:asciiTheme="majorBidi" w:hAnsiTheme="majorBidi" w:cstheme="majorBidi"/>
          <w:sz w:val="24"/>
          <w:szCs w:val="24"/>
          <w:vertAlign w:val="superscript"/>
          <w:rtl/>
        </w:rPr>
        <w:t>3</w:t>
      </w:r>
      <w:r w:rsidRPr="00D14B41">
        <w:rPr>
          <w:rFonts w:asciiTheme="majorBidi" w:hAnsiTheme="majorBidi" w:cstheme="majorBidi"/>
          <w:sz w:val="24"/>
          <w:szCs w:val="24"/>
          <w:rtl/>
        </w:rPr>
        <w:t xml:space="preserve"> ومع محتوى الرطوبة المثلى يساوي 3.6٪، وهذه القيمة من </w:t>
      </w:r>
      <w:r w:rsidRPr="00D14B41">
        <w:rPr>
          <w:rFonts w:asciiTheme="majorBidi" w:hAnsiTheme="majorBidi" w:cstheme="majorBidi"/>
          <w:sz w:val="24"/>
          <w:szCs w:val="24"/>
          <w:rtl/>
        </w:rPr>
        <w:t>الكثافة</w:t>
      </w:r>
      <w:r w:rsidRPr="00D14B41">
        <w:rPr>
          <w:rFonts w:asciiTheme="majorBidi" w:hAnsiTheme="majorBidi" w:cstheme="majorBidi"/>
          <w:sz w:val="24"/>
          <w:szCs w:val="24"/>
          <w:rtl/>
        </w:rPr>
        <w:t xml:space="preserve"> يمكن أن تكون </w:t>
      </w:r>
      <w:r w:rsidRPr="00D14B41">
        <w:rPr>
          <w:rFonts w:asciiTheme="majorBidi" w:hAnsiTheme="majorBidi" w:cstheme="majorBidi"/>
          <w:sz w:val="24"/>
          <w:szCs w:val="24"/>
          <w:rtl/>
        </w:rPr>
        <w:t>م</w:t>
      </w:r>
      <w:r w:rsidRPr="00D14B41">
        <w:rPr>
          <w:rFonts w:asciiTheme="majorBidi" w:hAnsiTheme="majorBidi" w:cstheme="majorBidi"/>
          <w:sz w:val="24"/>
          <w:szCs w:val="24"/>
          <w:rtl/>
        </w:rPr>
        <w:t>تناقص</w:t>
      </w:r>
      <w:r w:rsidRPr="00D14B41">
        <w:rPr>
          <w:rFonts w:asciiTheme="majorBidi" w:hAnsiTheme="majorBidi" w:cstheme="majorBidi"/>
          <w:sz w:val="24"/>
          <w:szCs w:val="24"/>
          <w:rtl/>
        </w:rPr>
        <w:t>ة</w:t>
      </w:r>
      <w:r w:rsidRPr="00D14B41">
        <w:rPr>
          <w:rFonts w:asciiTheme="majorBidi" w:hAnsiTheme="majorBidi" w:cstheme="majorBidi"/>
          <w:sz w:val="24"/>
          <w:szCs w:val="24"/>
          <w:rtl/>
        </w:rPr>
        <w:t xml:space="preserve"> أكثر إذا استخدمنا قطع الإطارات </w:t>
      </w:r>
      <w:r w:rsidRPr="00D14B41">
        <w:rPr>
          <w:rFonts w:asciiTheme="majorBidi" w:hAnsiTheme="majorBidi" w:cstheme="majorBidi"/>
          <w:sz w:val="24"/>
          <w:szCs w:val="24"/>
          <w:rtl/>
        </w:rPr>
        <w:t>بشكل مطحون</w:t>
      </w:r>
      <w:r w:rsidRPr="00D14B41">
        <w:rPr>
          <w:rFonts w:asciiTheme="majorBidi" w:hAnsiTheme="majorBidi" w:cstheme="majorBidi"/>
          <w:sz w:val="24"/>
          <w:szCs w:val="24"/>
          <w:rtl/>
        </w:rPr>
        <w:t xml:space="preserve"> مما يجعل المزيج متجانسا أكثر من ذي قبل ولكن هذا يحتاج إلى آلات خاصة غير متوفرة على نطاق واسع في فلسطين (محدودة) وهذا عقبة إذا أردنا تطبيق ذلك في الواقع</w:t>
      </w:r>
      <w:r w:rsidRPr="00D14B41">
        <w:rPr>
          <w:rFonts w:asciiTheme="majorBidi" w:hAnsiTheme="majorBidi" w:cstheme="majorBidi"/>
          <w:sz w:val="24"/>
          <w:szCs w:val="24"/>
          <w:rtl/>
        </w:rPr>
        <w:t xml:space="preserve"> .</w:t>
      </w:r>
    </w:p>
    <w:p w:rsidR="00BA7205" w:rsidRPr="00D14B41" w:rsidRDefault="006D24C4" w:rsidP="00BA7205">
      <w:pPr>
        <w:jc w:val="right"/>
        <w:rPr>
          <w:rFonts w:asciiTheme="majorBidi" w:hAnsiTheme="majorBidi" w:cstheme="majorBidi"/>
          <w:sz w:val="24"/>
          <w:szCs w:val="24"/>
          <w:rtl/>
        </w:rPr>
      </w:pPr>
      <w:r w:rsidRPr="00D14B41">
        <w:rPr>
          <w:rFonts w:asciiTheme="majorBidi" w:hAnsiTheme="majorBidi" w:cstheme="majorBidi"/>
          <w:sz w:val="24"/>
          <w:szCs w:val="24"/>
          <w:rtl/>
        </w:rPr>
        <w:t xml:space="preserve">ثم </w:t>
      </w:r>
      <w:r w:rsidRPr="00D14B41">
        <w:rPr>
          <w:rFonts w:asciiTheme="majorBidi" w:hAnsiTheme="majorBidi" w:cstheme="majorBidi"/>
          <w:sz w:val="24"/>
          <w:szCs w:val="24"/>
          <w:rtl/>
        </w:rPr>
        <w:t>بعد ذلك</w:t>
      </w:r>
      <w:r w:rsidRPr="00D14B41">
        <w:rPr>
          <w:rFonts w:asciiTheme="majorBidi" w:hAnsiTheme="majorBidi" w:cstheme="majorBidi"/>
          <w:sz w:val="24"/>
          <w:szCs w:val="24"/>
          <w:rtl/>
        </w:rPr>
        <w:t xml:space="preserve"> </w:t>
      </w:r>
      <w:r w:rsidRPr="00D14B41">
        <w:rPr>
          <w:rFonts w:asciiTheme="majorBidi" w:hAnsiTheme="majorBidi" w:cstheme="majorBidi"/>
          <w:sz w:val="24"/>
          <w:szCs w:val="24"/>
          <w:rtl/>
        </w:rPr>
        <w:t>قمنا</w:t>
      </w:r>
      <w:r w:rsidRPr="00D14B41">
        <w:rPr>
          <w:rFonts w:asciiTheme="majorBidi" w:hAnsiTheme="majorBidi" w:cstheme="majorBidi"/>
          <w:sz w:val="24"/>
          <w:szCs w:val="24"/>
          <w:rtl/>
        </w:rPr>
        <w:t xml:space="preserve"> بتصميم الجدران الاستنادية ذات ارتفاعات مختلفة (2-7) م باستخدام </w:t>
      </w:r>
      <w:r w:rsidR="00BA7205" w:rsidRPr="00D14B41">
        <w:rPr>
          <w:rFonts w:asciiTheme="majorBidi" w:hAnsiTheme="majorBidi" w:cstheme="majorBidi"/>
          <w:sz w:val="24"/>
          <w:szCs w:val="24"/>
          <w:rtl/>
        </w:rPr>
        <w:t xml:space="preserve">برنامج بروكون في حالتين، الحالة </w:t>
      </w:r>
      <w:r w:rsidRPr="00D14B41">
        <w:rPr>
          <w:rFonts w:asciiTheme="majorBidi" w:hAnsiTheme="majorBidi" w:cstheme="majorBidi"/>
          <w:sz w:val="24"/>
          <w:szCs w:val="24"/>
          <w:rtl/>
        </w:rPr>
        <w:t xml:space="preserve">الأولى هي قبل أن نضيف الإطارات </w:t>
      </w:r>
      <w:r w:rsidR="00BA7205" w:rsidRPr="00D14B41">
        <w:rPr>
          <w:rFonts w:asciiTheme="majorBidi" w:hAnsiTheme="majorBidi" w:cstheme="majorBidi"/>
          <w:sz w:val="24"/>
          <w:szCs w:val="24"/>
          <w:rtl/>
        </w:rPr>
        <w:t>المفطعة</w:t>
      </w:r>
      <w:r w:rsidRPr="00D14B41">
        <w:rPr>
          <w:rFonts w:asciiTheme="majorBidi" w:hAnsiTheme="majorBidi" w:cstheme="majorBidi"/>
          <w:sz w:val="24"/>
          <w:szCs w:val="24"/>
          <w:rtl/>
        </w:rPr>
        <w:t xml:space="preserve"> على مواد الردم (الردم فقط) مع </w:t>
      </w:r>
      <w:r w:rsidR="00BA7205" w:rsidRPr="00D14B41">
        <w:rPr>
          <w:rFonts w:asciiTheme="majorBidi" w:hAnsiTheme="majorBidi" w:cstheme="majorBidi"/>
          <w:sz w:val="24"/>
          <w:szCs w:val="24"/>
          <w:rtl/>
        </w:rPr>
        <w:t>كثافة</w:t>
      </w:r>
      <w:r w:rsidRPr="00D14B41">
        <w:rPr>
          <w:rFonts w:asciiTheme="majorBidi" w:hAnsiTheme="majorBidi" w:cstheme="majorBidi"/>
          <w:sz w:val="24"/>
          <w:szCs w:val="24"/>
          <w:rtl/>
        </w:rPr>
        <w:t xml:space="preserve"> 2.28 غم</w:t>
      </w:r>
      <w:r w:rsidR="00BA7205" w:rsidRPr="00D14B41">
        <w:rPr>
          <w:rFonts w:asciiTheme="majorBidi" w:hAnsiTheme="majorBidi" w:cstheme="majorBidi"/>
          <w:sz w:val="24"/>
          <w:szCs w:val="24"/>
          <w:rtl/>
        </w:rPr>
        <w:t>/سم</w:t>
      </w:r>
      <w:r w:rsidR="00BA7205" w:rsidRPr="00D14B41">
        <w:rPr>
          <w:rFonts w:asciiTheme="majorBidi" w:hAnsiTheme="majorBidi" w:cstheme="majorBidi"/>
          <w:sz w:val="24"/>
          <w:szCs w:val="24"/>
          <w:vertAlign w:val="superscript"/>
          <w:rtl/>
        </w:rPr>
        <w:t>3</w:t>
      </w:r>
      <w:r w:rsidR="00BA7205" w:rsidRPr="00D14B41">
        <w:rPr>
          <w:rFonts w:asciiTheme="majorBidi" w:hAnsiTheme="majorBidi" w:cstheme="majorBidi"/>
          <w:sz w:val="24"/>
          <w:szCs w:val="24"/>
          <w:rtl/>
        </w:rPr>
        <w:t xml:space="preserve">  و الحالة الثانية هي بعد خلط الإطارات المقطعة مع مواد الردم مع </w:t>
      </w:r>
      <w:r w:rsidR="00BA7205" w:rsidRPr="00D14B41">
        <w:rPr>
          <w:rFonts w:asciiTheme="majorBidi" w:hAnsiTheme="majorBidi" w:cstheme="majorBidi"/>
          <w:sz w:val="24"/>
          <w:szCs w:val="24"/>
          <w:rtl/>
        </w:rPr>
        <w:t>كثافة</w:t>
      </w:r>
      <w:r w:rsidR="00BA7205" w:rsidRPr="00D14B41">
        <w:rPr>
          <w:rFonts w:asciiTheme="majorBidi" w:hAnsiTheme="majorBidi" w:cstheme="majorBidi"/>
          <w:sz w:val="24"/>
          <w:szCs w:val="24"/>
          <w:rtl/>
        </w:rPr>
        <w:t xml:space="preserve"> جديدة والتي تساوي 1.72 غم / سم </w:t>
      </w:r>
      <w:r w:rsidR="00BA7205" w:rsidRPr="00D14B41">
        <w:rPr>
          <w:rFonts w:asciiTheme="majorBidi" w:hAnsiTheme="majorBidi" w:cstheme="majorBidi"/>
          <w:sz w:val="24"/>
          <w:szCs w:val="24"/>
          <w:vertAlign w:val="superscript"/>
          <w:rtl/>
        </w:rPr>
        <w:t>3</w:t>
      </w:r>
      <w:r w:rsidR="00BA7205" w:rsidRPr="00D14B41">
        <w:rPr>
          <w:rFonts w:asciiTheme="majorBidi" w:hAnsiTheme="majorBidi" w:cstheme="majorBidi"/>
          <w:sz w:val="24"/>
          <w:szCs w:val="24"/>
          <w:rtl/>
        </w:rPr>
        <w:t xml:space="preserve"> واستنادا إلى النتائج التي تم الحصول عليها من البرنامج نخلص إلى أن الحالة الثانية يمكن أن تعطينا أبعاد أقل للجدران من الحالة الأولى على نفس االارتفعات لكلتا الحالتين وهذا منطقي لأنه عندما تنخفض كثافة الردم هذا يعني أن الأحمال الجانبية المؤثرة على الجدار سوف تنخفض .</w:t>
      </w:r>
    </w:p>
    <w:p w:rsidR="00372B3B" w:rsidRDefault="006D24C4" w:rsidP="00D14B41">
      <w:pPr>
        <w:jc w:val="right"/>
        <w:rPr>
          <w:rFonts w:hint="cs"/>
          <w:rtl/>
        </w:rPr>
      </w:pPr>
      <w:r w:rsidRPr="00D14B41">
        <w:rPr>
          <w:rFonts w:asciiTheme="majorBidi" w:hAnsiTheme="majorBidi" w:cstheme="majorBidi"/>
          <w:sz w:val="24"/>
          <w:szCs w:val="24"/>
          <w:rtl/>
        </w:rPr>
        <w:lastRenderedPageBreak/>
        <w:t xml:space="preserve">بعد ذلك، قمنا في بمقارنة تكلفة المتر لكل من </w:t>
      </w:r>
      <w:r w:rsidR="00BA7205" w:rsidRPr="00D14B41">
        <w:rPr>
          <w:rFonts w:asciiTheme="majorBidi" w:hAnsiTheme="majorBidi" w:cstheme="majorBidi"/>
          <w:sz w:val="24"/>
          <w:szCs w:val="24"/>
          <w:rtl/>
        </w:rPr>
        <w:t>الجدران الاستنادية بين الحالتين والتكلفة شملت اهم واغلى عنصرين و</w:t>
      </w:r>
      <w:r w:rsidRPr="00D14B41">
        <w:rPr>
          <w:rFonts w:asciiTheme="majorBidi" w:hAnsiTheme="majorBidi" w:cstheme="majorBidi"/>
          <w:sz w:val="24"/>
          <w:szCs w:val="24"/>
          <w:rtl/>
        </w:rPr>
        <w:t xml:space="preserve"> هما الخرسانة وال</w:t>
      </w:r>
      <w:r w:rsidR="00BA7205" w:rsidRPr="00D14B41">
        <w:rPr>
          <w:rFonts w:asciiTheme="majorBidi" w:hAnsiTheme="majorBidi" w:cstheme="majorBidi"/>
          <w:sz w:val="24"/>
          <w:szCs w:val="24"/>
          <w:rtl/>
        </w:rPr>
        <w:t>تسليح(الحديد)</w:t>
      </w:r>
      <w:r w:rsidRPr="00D14B41">
        <w:rPr>
          <w:rFonts w:asciiTheme="majorBidi" w:hAnsiTheme="majorBidi" w:cstheme="majorBidi"/>
          <w:sz w:val="24"/>
          <w:szCs w:val="24"/>
          <w:rtl/>
        </w:rPr>
        <w:t xml:space="preserve">، ثم </w:t>
      </w:r>
      <w:r w:rsidR="00BA7205" w:rsidRPr="00D14B41">
        <w:rPr>
          <w:rFonts w:asciiTheme="majorBidi" w:hAnsiTheme="majorBidi" w:cstheme="majorBidi"/>
          <w:sz w:val="24"/>
          <w:szCs w:val="24"/>
          <w:rtl/>
        </w:rPr>
        <w:t>جسبنا</w:t>
      </w:r>
      <w:r w:rsidRPr="00D14B41">
        <w:rPr>
          <w:rFonts w:asciiTheme="majorBidi" w:hAnsiTheme="majorBidi" w:cstheme="majorBidi"/>
          <w:sz w:val="24"/>
          <w:szCs w:val="24"/>
          <w:rtl/>
        </w:rPr>
        <w:t xml:space="preserve"> </w:t>
      </w:r>
      <w:r w:rsidR="00D14B41" w:rsidRPr="00D14B41">
        <w:rPr>
          <w:rFonts w:asciiTheme="majorBidi" w:hAnsiTheme="majorBidi" w:cstheme="majorBidi"/>
          <w:sz w:val="24"/>
          <w:szCs w:val="24"/>
          <w:rtl/>
        </w:rPr>
        <w:t xml:space="preserve">نسبة التوفير </w:t>
      </w:r>
      <w:r w:rsidRPr="00D14B41">
        <w:rPr>
          <w:rFonts w:asciiTheme="majorBidi" w:hAnsiTheme="majorBidi" w:cstheme="majorBidi"/>
          <w:sz w:val="24"/>
          <w:szCs w:val="24"/>
          <w:rtl/>
        </w:rPr>
        <w:t>لكل نوع من أنواع التربة</w:t>
      </w:r>
      <w:r w:rsidR="00D14B41" w:rsidRPr="00D14B41">
        <w:rPr>
          <w:rFonts w:asciiTheme="majorBidi" w:hAnsiTheme="majorBidi" w:cstheme="majorBidi"/>
          <w:sz w:val="24"/>
          <w:szCs w:val="24"/>
          <w:rtl/>
        </w:rPr>
        <w:t>(</w:t>
      </w:r>
      <w:r w:rsidRPr="00D14B41">
        <w:rPr>
          <w:rFonts w:asciiTheme="majorBidi" w:hAnsiTheme="majorBidi" w:cstheme="majorBidi"/>
          <w:sz w:val="24"/>
          <w:szCs w:val="24"/>
          <w:rtl/>
        </w:rPr>
        <w:t xml:space="preserve"> الطين</w:t>
      </w:r>
      <w:r w:rsidR="00D14B41" w:rsidRPr="00D14B41">
        <w:rPr>
          <w:rFonts w:asciiTheme="majorBidi" w:hAnsiTheme="majorBidi" w:cstheme="majorBidi"/>
          <w:sz w:val="24"/>
          <w:szCs w:val="24"/>
          <w:rtl/>
        </w:rPr>
        <w:t>ية</w:t>
      </w:r>
      <w:r w:rsidRPr="00D14B41">
        <w:rPr>
          <w:rFonts w:asciiTheme="majorBidi" w:hAnsiTheme="majorBidi" w:cstheme="majorBidi"/>
          <w:sz w:val="24"/>
          <w:szCs w:val="24"/>
          <w:rtl/>
        </w:rPr>
        <w:t xml:space="preserve">، </w:t>
      </w:r>
      <w:r w:rsidR="00D14B41" w:rsidRPr="00D14B41">
        <w:rPr>
          <w:rFonts w:asciiTheme="majorBidi" w:hAnsiTheme="majorBidi" w:cstheme="majorBidi"/>
          <w:sz w:val="24"/>
          <w:szCs w:val="24"/>
          <w:rtl/>
        </w:rPr>
        <w:t>الحور، الصخ</w:t>
      </w:r>
      <w:r w:rsidRPr="00D14B41">
        <w:rPr>
          <w:rFonts w:asciiTheme="majorBidi" w:hAnsiTheme="majorBidi" w:cstheme="majorBidi"/>
          <w:sz w:val="24"/>
          <w:szCs w:val="24"/>
          <w:rtl/>
        </w:rPr>
        <w:t>ر) و</w:t>
      </w:r>
      <w:r w:rsidR="00D14B41" w:rsidRPr="00D14B41">
        <w:rPr>
          <w:rFonts w:asciiTheme="majorBidi" w:hAnsiTheme="majorBidi" w:cstheme="majorBidi"/>
          <w:sz w:val="24"/>
          <w:szCs w:val="24"/>
          <w:rtl/>
        </w:rPr>
        <w:t xml:space="preserve">حصلنا على ان اعلى نسبة توفير هي 23 بالمئة من التكلفة الاصلية وهي للجدار رقم 1 (ارتفاع 2 متر) </w:t>
      </w:r>
    </w:p>
    <w:sectPr w:rsidR="00372B3B">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AC6776D"/>
    <w:multiLevelType w:val="hybridMultilevel"/>
    <w:tmpl w:val="C46265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613D"/>
    <w:rsid w:val="00372B3B"/>
    <w:rsid w:val="006D24C4"/>
    <w:rsid w:val="008D1942"/>
    <w:rsid w:val="00BA7205"/>
    <w:rsid w:val="00C6613D"/>
    <w:rsid w:val="00D14B4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8D48EF-C696-406F-BDE8-C3F8125AA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72B3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2</Pages>
  <Words>406</Words>
  <Characters>2317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basheer</Company>
  <LinksUpToDate>false</LinksUpToDate>
  <CharactersWithSpaces>2718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smilecom</dc:creator>
  <cp:keywords/>
  <dc:description/>
  <cp:lastModifiedBy>smilecom</cp:lastModifiedBy>
  <cp:revision>1</cp:revision>
  <dcterms:created xsi:type="dcterms:W3CDTF">2018-01-02T00:57:00Z</dcterms:created>
  <dcterms:modified xsi:type="dcterms:W3CDTF">2018-01-02T01:46:00Z</dcterms:modified>
</cp:coreProperties>
</file>