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5B95" w:rsidRDefault="001E5B95" w:rsidP="001E5B95">
      <w:pPr>
        <w:pStyle w:val="Heading1"/>
        <w:tabs>
          <w:tab w:val="left" w:pos="9357"/>
        </w:tabs>
        <w:kinsoku w:val="0"/>
        <w:overflowPunct w:val="0"/>
        <w:spacing w:before="85"/>
        <w:rPr>
          <w:color w:val="FFFFFF"/>
          <w:u w:val="none"/>
        </w:rPr>
      </w:pPr>
      <w:r>
        <w:rPr>
          <w:color w:val="FFFFFF"/>
          <w:shd w:val="clear" w:color="auto" w:fill="3232FF"/>
        </w:rPr>
        <w:t>ABSTRACT:</w:t>
      </w:r>
      <w:r>
        <w:rPr>
          <w:color w:val="FFFFFF"/>
          <w:shd w:val="clear" w:color="auto" w:fill="3232FF"/>
        </w:rPr>
        <w:tab/>
      </w:r>
    </w:p>
    <w:p w:rsidR="001E5B95" w:rsidRDefault="001E5B95" w:rsidP="001E5B95">
      <w:pPr>
        <w:pStyle w:val="BodyText"/>
        <w:kinsoku w:val="0"/>
        <w:overflowPunct w:val="0"/>
        <w:rPr>
          <w:b/>
          <w:bCs/>
          <w:sz w:val="20"/>
          <w:szCs w:val="20"/>
        </w:rPr>
      </w:pPr>
      <w:bookmarkStart w:id="0" w:name="_GoBack"/>
      <w:bookmarkEnd w:id="0"/>
    </w:p>
    <w:p w:rsidR="001E5B95" w:rsidRDefault="001E5B95" w:rsidP="001E5B95">
      <w:pPr>
        <w:pStyle w:val="BodyText"/>
        <w:kinsoku w:val="0"/>
        <w:overflowPunct w:val="0"/>
        <w:rPr>
          <w:b/>
          <w:bCs/>
          <w:sz w:val="20"/>
          <w:szCs w:val="20"/>
        </w:rPr>
      </w:pPr>
    </w:p>
    <w:p w:rsidR="001E5B95" w:rsidRDefault="001E5B95" w:rsidP="001E5B95">
      <w:pPr>
        <w:pStyle w:val="BodyText"/>
        <w:kinsoku w:val="0"/>
        <w:overflowPunct w:val="0"/>
        <w:spacing w:before="8"/>
        <w:rPr>
          <w:b/>
          <w:bCs/>
          <w:sz w:val="16"/>
          <w:szCs w:val="16"/>
        </w:rPr>
      </w:pPr>
    </w:p>
    <w:p w:rsidR="001E5B95" w:rsidRDefault="001E5B95" w:rsidP="001E5B95">
      <w:pPr>
        <w:pStyle w:val="BodyText"/>
        <w:kinsoku w:val="0"/>
        <w:overflowPunct w:val="0"/>
        <w:spacing w:before="90" w:line="259" w:lineRule="auto"/>
        <w:ind w:left="1022" w:right="776"/>
      </w:pPr>
      <w:r>
        <w:t>Water is an essential element in life. It is used by all living things to grow and</w:t>
      </w:r>
      <w:r>
        <w:rPr>
          <w:spacing w:val="1"/>
        </w:rPr>
        <w:t xml:space="preserve"> </w:t>
      </w:r>
      <w:r>
        <w:t>produce. Also it is used in agricultural, industrial, household and environmental</w:t>
      </w:r>
      <w:r>
        <w:rPr>
          <w:spacing w:val="1"/>
        </w:rPr>
        <w:t xml:space="preserve"> </w:t>
      </w:r>
      <w:r>
        <w:t>activities. So everyone aims to obtain a good and proper quantity and quality of water</w:t>
      </w:r>
      <w:r>
        <w:rPr>
          <w:spacing w:val="-57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it is considered</w:t>
      </w:r>
      <w:r>
        <w:rPr>
          <w:spacing w:val="-4"/>
        </w:rPr>
        <w:t xml:space="preserve"> </w:t>
      </w:r>
      <w:r>
        <w:t>one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most</w:t>
      </w:r>
      <w:r>
        <w:rPr>
          <w:spacing w:val="-1"/>
        </w:rPr>
        <w:t xml:space="preserve"> </w:t>
      </w:r>
      <w:r>
        <w:t>important</w:t>
      </w:r>
      <w:r>
        <w:rPr>
          <w:spacing w:val="-1"/>
        </w:rPr>
        <w:t xml:space="preserve"> </w:t>
      </w:r>
      <w:r>
        <w:t>elements</w:t>
      </w:r>
      <w:r>
        <w:rPr>
          <w:spacing w:val="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life</w:t>
      </w:r>
      <w:r>
        <w:rPr>
          <w:spacing w:val="-1"/>
        </w:rPr>
        <w:t xml:space="preserve"> </w:t>
      </w:r>
      <w:r>
        <w:t>to continue.</w:t>
      </w:r>
    </w:p>
    <w:p w:rsidR="001E5B95" w:rsidRDefault="001E5B95" w:rsidP="001E5B95">
      <w:pPr>
        <w:pStyle w:val="BodyText"/>
        <w:kinsoku w:val="0"/>
        <w:overflowPunct w:val="0"/>
        <w:rPr>
          <w:sz w:val="26"/>
          <w:szCs w:val="26"/>
        </w:rPr>
      </w:pPr>
    </w:p>
    <w:p w:rsidR="001E5B95" w:rsidRDefault="001E5B95" w:rsidP="001E5B95">
      <w:pPr>
        <w:pStyle w:val="BodyText"/>
        <w:kinsoku w:val="0"/>
        <w:overflowPunct w:val="0"/>
        <w:spacing w:before="7"/>
        <w:rPr>
          <w:sz w:val="27"/>
          <w:szCs w:val="27"/>
        </w:rPr>
      </w:pPr>
    </w:p>
    <w:p w:rsidR="001E5B95" w:rsidRDefault="001E5B95" w:rsidP="001E5B95">
      <w:pPr>
        <w:pStyle w:val="BodyText"/>
        <w:kinsoku w:val="0"/>
        <w:overflowPunct w:val="0"/>
        <w:spacing w:before="1" w:line="259" w:lineRule="auto"/>
        <w:ind w:left="1022" w:right="703"/>
      </w:pPr>
      <w:r>
        <w:t>Consuming water leads to generation of wastewater. So when construction of any</w:t>
      </w:r>
      <w:r>
        <w:rPr>
          <w:spacing w:val="1"/>
        </w:rPr>
        <w:t xml:space="preserve"> </w:t>
      </w:r>
      <w:r>
        <w:t>house or building, there is a necessary step should be taken at first, which is how these</w:t>
      </w:r>
      <w:r>
        <w:rPr>
          <w:spacing w:val="-57"/>
        </w:rPr>
        <w:t xml:space="preserve"> </w:t>
      </w:r>
      <w:r>
        <w:t>constructions are properly getting rid of their sewage. In our country, wastewater</w:t>
      </w:r>
      <w:r>
        <w:rPr>
          <w:spacing w:val="1"/>
        </w:rPr>
        <w:t xml:space="preserve"> </w:t>
      </w:r>
      <w:r>
        <w:t xml:space="preserve">collection networks are not available in most of communities, as in </w:t>
      </w:r>
      <w:proofErr w:type="spellStart"/>
      <w:r>
        <w:t>Birqen</w:t>
      </w:r>
      <w:proofErr w:type="spellEnd"/>
      <w:r>
        <w:t xml:space="preserve"> village.</w:t>
      </w:r>
      <w:r>
        <w:rPr>
          <w:spacing w:val="1"/>
        </w:rPr>
        <w:t xml:space="preserve"> </w:t>
      </w:r>
      <w:r>
        <w:t>Cesspits are the most common way to get rid of sewage. This practice is a potential</w:t>
      </w:r>
      <w:r>
        <w:rPr>
          <w:spacing w:val="1"/>
        </w:rPr>
        <w:t xml:space="preserve"> </w:t>
      </w:r>
      <w:r>
        <w:t>source of the pollution for the soil and groundwater, and it causes annoyance for</w:t>
      </w:r>
      <w:r>
        <w:rPr>
          <w:spacing w:val="1"/>
        </w:rPr>
        <w:t xml:space="preserve"> </w:t>
      </w:r>
      <w:r>
        <w:t>human beings. Therefore, a proper wastewater collection network design is mandatory</w:t>
      </w:r>
      <w:r>
        <w:rPr>
          <w:spacing w:val="-57"/>
        </w:rPr>
        <w:t xml:space="preserve"> </w:t>
      </w:r>
      <w:r>
        <w:t>for this area, and this collection network can collect and transport the wastewater from</w:t>
      </w:r>
      <w:r>
        <w:rPr>
          <w:spacing w:val="-57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residential area 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treatment</w:t>
      </w:r>
      <w:r>
        <w:rPr>
          <w:spacing w:val="-1"/>
        </w:rPr>
        <w:t xml:space="preserve"> </w:t>
      </w:r>
      <w:r>
        <w:t>plant</w:t>
      </w:r>
      <w:r>
        <w:rPr>
          <w:spacing w:val="-2"/>
        </w:rPr>
        <w:t xml:space="preserve"> </w:t>
      </w:r>
      <w:r>
        <w:t>or to disposal area.</w:t>
      </w:r>
    </w:p>
    <w:p w:rsidR="001E5B95" w:rsidRDefault="001E5B95" w:rsidP="001E5B95">
      <w:pPr>
        <w:pStyle w:val="BodyText"/>
        <w:kinsoku w:val="0"/>
        <w:overflowPunct w:val="0"/>
        <w:rPr>
          <w:sz w:val="26"/>
          <w:szCs w:val="26"/>
        </w:rPr>
      </w:pPr>
    </w:p>
    <w:p w:rsidR="001E5B95" w:rsidRDefault="001E5B95" w:rsidP="001E5B95">
      <w:pPr>
        <w:pStyle w:val="BodyText"/>
        <w:kinsoku w:val="0"/>
        <w:overflowPunct w:val="0"/>
        <w:spacing w:before="5"/>
        <w:rPr>
          <w:sz w:val="27"/>
          <w:szCs w:val="27"/>
        </w:rPr>
      </w:pPr>
    </w:p>
    <w:p w:rsidR="001E5B95" w:rsidRDefault="001E5B95" w:rsidP="001E5B95">
      <w:pPr>
        <w:pStyle w:val="BodyText"/>
        <w:kinsoku w:val="0"/>
        <w:overflowPunct w:val="0"/>
        <w:spacing w:line="259" w:lineRule="auto"/>
        <w:ind w:left="1022" w:right="817"/>
      </w:pPr>
      <w:r>
        <w:t xml:space="preserve">To be able to present a proper wastewater collection network design in </w:t>
      </w:r>
      <w:proofErr w:type="spellStart"/>
      <w:r>
        <w:t>Birqen</w:t>
      </w:r>
      <w:proofErr w:type="spellEnd"/>
      <w:r>
        <w:rPr>
          <w:spacing w:val="1"/>
        </w:rPr>
        <w:t xml:space="preserve"> </w:t>
      </w:r>
      <w:r>
        <w:t xml:space="preserve">village, computer software such as </w:t>
      </w:r>
      <w:proofErr w:type="spellStart"/>
      <w:r>
        <w:t>SewerCAD</w:t>
      </w:r>
      <w:proofErr w:type="spellEnd"/>
      <w:r>
        <w:t xml:space="preserve"> and GIS were needed to know how to</w:t>
      </w:r>
      <w:r>
        <w:rPr>
          <w:spacing w:val="-57"/>
        </w:rPr>
        <w:t xml:space="preserve"> </w:t>
      </w:r>
      <w:r>
        <w:t>place the manholes, determine the loads and its calculations. After that, all the charts,</w:t>
      </w:r>
      <w:r>
        <w:rPr>
          <w:spacing w:val="-57"/>
        </w:rPr>
        <w:t xml:space="preserve"> </w:t>
      </w:r>
      <w:r>
        <w:t>drawings, profiles and plans were obtained. But before that, the needed data of the</w:t>
      </w:r>
      <w:r>
        <w:rPr>
          <w:spacing w:val="1"/>
        </w:rPr>
        <w:t xml:space="preserve"> </w:t>
      </w:r>
      <w:r>
        <w:t>study area were collected to design the network. This data included topographic</w:t>
      </w:r>
      <w:r>
        <w:rPr>
          <w:spacing w:val="1"/>
        </w:rPr>
        <w:t xml:space="preserve"> </w:t>
      </w:r>
      <w:r>
        <w:t>contour maps, buildings, roads and the boundary of the study area. In addition, the</w:t>
      </w:r>
      <w:r>
        <w:rPr>
          <w:spacing w:val="1"/>
        </w:rPr>
        <w:t xml:space="preserve"> </w:t>
      </w:r>
      <w:r>
        <w:t>supply</w:t>
      </w:r>
      <w:r>
        <w:rPr>
          <w:spacing w:val="-6"/>
        </w:rPr>
        <w:t xml:space="preserve"> </w:t>
      </w:r>
      <w:r>
        <w:t>amounts of water</w:t>
      </w:r>
      <w:r>
        <w:rPr>
          <w:spacing w:val="-1"/>
        </w:rPr>
        <w:t xml:space="preserve"> </w:t>
      </w:r>
      <w:r>
        <w:t>and the</w:t>
      </w:r>
      <w:r>
        <w:rPr>
          <w:spacing w:val="-1"/>
        </w:rPr>
        <w:t xml:space="preserve"> </w:t>
      </w:r>
      <w:r>
        <w:t>population also were known.</w:t>
      </w:r>
    </w:p>
    <w:p w:rsidR="001E5B95" w:rsidRDefault="001E5B95" w:rsidP="001E5B95">
      <w:pPr>
        <w:pStyle w:val="BodyText"/>
        <w:kinsoku w:val="0"/>
        <w:overflowPunct w:val="0"/>
        <w:rPr>
          <w:sz w:val="26"/>
          <w:szCs w:val="26"/>
        </w:rPr>
      </w:pPr>
    </w:p>
    <w:p w:rsidR="001E5B95" w:rsidRDefault="001E5B95" w:rsidP="001E5B95">
      <w:pPr>
        <w:pStyle w:val="BodyText"/>
        <w:kinsoku w:val="0"/>
        <w:overflowPunct w:val="0"/>
        <w:spacing w:before="9"/>
        <w:rPr>
          <w:sz w:val="27"/>
          <w:szCs w:val="27"/>
        </w:rPr>
      </w:pPr>
    </w:p>
    <w:p w:rsidR="001E5B95" w:rsidRDefault="001E5B95" w:rsidP="001E5B95">
      <w:pPr>
        <w:pStyle w:val="BodyText"/>
        <w:kinsoku w:val="0"/>
        <w:overflowPunct w:val="0"/>
        <w:spacing w:line="259" w:lineRule="auto"/>
        <w:ind w:left="1022" w:right="724"/>
      </w:pPr>
      <w:r>
        <w:t>The output from this graduation project was a proper design for a wastewater</w:t>
      </w:r>
      <w:r>
        <w:rPr>
          <w:spacing w:val="1"/>
        </w:rPr>
        <w:t xml:space="preserve"> </w:t>
      </w:r>
      <w:r>
        <w:t xml:space="preserve">collection networks for </w:t>
      </w:r>
      <w:proofErr w:type="spellStart"/>
      <w:r>
        <w:t>Birqen</w:t>
      </w:r>
      <w:proofErr w:type="spellEnd"/>
      <w:r>
        <w:t xml:space="preserve"> village that meets the design specifications,</w:t>
      </w:r>
      <w:r>
        <w:rPr>
          <w:spacing w:val="-5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this</w:t>
      </w:r>
      <w:r>
        <w:rPr>
          <w:spacing w:val="2"/>
        </w:rPr>
        <w:t xml:space="preserve"> </w:t>
      </w:r>
      <w:r>
        <w:t>collection</w:t>
      </w:r>
      <w:r>
        <w:rPr>
          <w:spacing w:val="2"/>
        </w:rPr>
        <w:t xml:space="preserve"> </w:t>
      </w:r>
      <w:r>
        <w:t>network</w:t>
      </w:r>
      <w:r>
        <w:rPr>
          <w:spacing w:val="2"/>
        </w:rPr>
        <w:t xml:space="preserve"> </w:t>
      </w:r>
      <w:r>
        <w:t>can</w:t>
      </w:r>
      <w:r>
        <w:rPr>
          <w:spacing w:val="2"/>
        </w:rPr>
        <w:t xml:space="preserve"> </w:t>
      </w:r>
      <w:r>
        <w:t>collect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sewage</w:t>
      </w:r>
      <w:r>
        <w:rPr>
          <w:spacing w:val="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transport</w:t>
      </w:r>
      <w:r>
        <w:rPr>
          <w:spacing w:val="1"/>
        </w:rPr>
        <w:t xml:space="preserve"> </w:t>
      </w:r>
      <w:r>
        <w:t>it</w:t>
      </w:r>
      <w:r>
        <w:rPr>
          <w:spacing w:val="3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outfall</w:t>
      </w:r>
      <w:r>
        <w:rPr>
          <w:spacing w:val="2"/>
        </w:rPr>
        <w:t xml:space="preserve"> </w:t>
      </w:r>
      <w:r>
        <w:t>then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treatment</w:t>
      </w:r>
      <w:r>
        <w:rPr>
          <w:spacing w:val="-2"/>
        </w:rPr>
        <w:t xml:space="preserve"> </w:t>
      </w:r>
      <w:r>
        <w:t>plant</w:t>
      </w:r>
      <w:r>
        <w:rPr>
          <w:spacing w:val="-1"/>
        </w:rPr>
        <w:t xml:space="preserve"> </w:t>
      </w:r>
      <w:r>
        <w:t>that should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designed</w:t>
      </w:r>
      <w:r>
        <w:rPr>
          <w:spacing w:val="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near</w:t>
      </w:r>
      <w:r>
        <w:rPr>
          <w:spacing w:val="2"/>
        </w:rPr>
        <w:t xml:space="preserve"> </w:t>
      </w:r>
      <w:r>
        <w:t>future.</w:t>
      </w:r>
    </w:p>
    <w:p w:rsidR="001E5B95" w:rsidRDefault="001E5B95" w:rsidP="001E5B95">
      <w:pPr>
        <w:pStyle w:val="BodyText"/>
        <w:kinsoku w:val="0"/>
        <w:overflowPunct w:val="0"/>
        <w:rPr>
          <w:sz w:val="20"/>
          <w:szCs w:val="20"/>
        </w:rPr>
      </w:pPr>
    </w:p>
    <w:p w:rsidR="009E35CC" w:rsidRDefault="009E35CC"/>
    <w:sectPr w:rsidR="009E35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5B95"/>
    <w:rsid w:val="001E5B95"/>
    <w:rsid w:val="009E3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0479193-1414-4AC2-B90A-A696CDE0D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1"/>
    <w:qFormat/>
    <w:rsid w:val="001E5B95"/>
    <w:pPr>
      <w:widowControl w:val="0"/>
      <w:autoSpaceDE w:val="0"/>
      <w:autoSpaceDN w:val="0"/>
      <w:adjustRightInd w:val="0"/>
      <w:spacing w:before="60" w:after="0" w:line="240" w:lineRule="auto"/>
      <w:ind w:left="1022"/>
      <w:outlineLvl w:val="0"/>
    </w:pPr>
    <w:rPr>
      <w:rFonts w:ascii="Times New Roman" w:eastAsia="Times New Roman" w:hAnsi="Times New Roman" w:cs="Times New Roman"/>
      <w:b/>
      <w:bCs/>
      <w:sz w:val="32"/>
      <w:szCs w:val="3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1E5B95"/>
    <w:rPr>
      <w:rFonts w:ascii="Times New Roman" w:eastAsia="Times New Roman" w:hAnsi="Times New Roman" w:cs="Times New Roman"/>
      <w:b/>
      <w:bCs/>
      <w:sz w:val="32"/>
      <w:szCs w:val="32"/>
      <w:u w:val="single"/>
    </w:rPr>
  </w:style>
  <w:style w:type="paragraph" w:styleId="BodyText">
    <w:name w:val="Body Text"/>
    <w:basedOn w:val="Normal"/>
    <w:link w:val="BodyTextChar"/>
    <w:uiPriority w:val="1"/>
    <w:qFormat/>
    <w:rsid w:val="001E5B9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E5B9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2022-02-02T09:16:00Z</dcterms:created>
  <dcterms:modified xsi:type="dcterms:W3CDTF">2022-02-02T09:23:00Z</dcterms:modified>
</cp:coreProperties>
</file>