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4E1FE" w14:textId="525E9C42" w:rsidR="003F525E" w:rsidRDefault="00DE0238" w:rsidP="00DE0238">
      <w:pPr>
        <w:ind w:left="2160"/>
        <w:rPr>
          <w:sz w:val="40"/>
          <w:szCs w:val="40"/>
          <w:lang w:val="en-GB"/>
        </w:rPr>
      </w:pPr>
      <w:r>
        <w:rPr>
          <w:sz w:val="40"/>
          <w:szCs w:val="40"/>
          <w:lang w:val="en-GB"/>
        </w:rPr>
        <w:t>TixTap (Software Project)</w:t>
      </w:r>
    </w:p>
    <w:p w14:paraId="214E4662" w14:textId="20C3E3BF" w:rsidR="003F525E" w:rsidRDefault="003F525E">
      <w:pPr>
        <w:rPr>
          <w:sz w:val="40"/>
          <w:szCs w:val="40"/>
          <w:lang w:val="en-GB"/>
        </w:rPr>
      </w:pPr>
      <w:r w:rsidRPr="003F525E">
        <w:rPr>
          <w:sz w:val="40"/>
          <w:szCs w:val="40"/>
          <w:lang w:val="en-GB"/>
        </w:rPr>
        <w:t>Abstract:</w:t>
      </w:r>
    </w:p>
    <w:p w14:paraId="169DB10C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TixTap offers an innovative platform that changes the way we experience movies by combining</w:t>
      </w:r>
    </w:p>
    <w:p w14:paraId="3A9DD348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smooth socialization and easy ticket purchase mechanisms in the same place. The company has</w:t>
      </w:r>
    </w:p>
    <w:p w14:paraId="53BF344B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created a lively culture around cinema through its department dedicated to social networking</w:t>
      </w:r>
    </w:p>
    <w:p w14:paraId="6945F17E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activities. The users areactively engage with curated information such as cinema updates, movie</w:t>
      </w:r>
    </w:p>
    <w:p w14:paraId="3B4E5D38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premieres, or thematic conversations.</w:t>
      </w:r>
    </w:p>
    <w:p w14:paraId="485AFD24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Opinion sharing, personal experience exchange, and conversation participation are facilitated by</w:t>
      </w:r>
    </w:p>
    <w:p w14:paraId="65AE3913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engaging tools like likes, comments, and so on, which are intuitive and therefore help in creating</w:t>
      </w:r>
    </w:p>
    <w:p w14:paraId="67D0766D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a lively atmosphere that allows individuals to connect with one another as well as share their</w:t>
      </w:r>
    </w:p>
    <w:p w14:paraId="435C1C59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passion for movies on the app. TixTap also comes with a a chat system feature , enabling users</w:t>
      </w:r>
    </w:p>
    <w:p w14:paraId="3FB859A0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to connect with each other and dedicated admins, thereby promoting real time communication</w:t>
      </w:r>
    </w:p>
    <w:p w14:paraId="1E531A0E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among users, This facilitates real-time conversations, quick questions, and personalized customer</w:t>
      </w:r>
    </w:p>
    <w:p w14:paraId="751B5723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support. TixTap empowers users with a convenient ticket booking experience.</w:t>
      </w:r>
    </w:p>
    <w:p w14:paraId="34EAC191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Users can effortlessly reserve tickets, catering to diverse needs with options for:</w:t>
      </w:r>
    </w:p>
    <w:p w14:paraId="2D10A813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• users can make their booking singularly or as a group,in this way, they are always at liberty</w:t>
      </w:r>
    </w:p>
    <w:p w14:paraId="730CB6EB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to choose.</w:t>
      </w:r>
    </w:p>
    <w:p w14:paraId="49D2434A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• Reserving a private cinema hall to watch a specific movie (renting cinema hall to watch a</w:t>
      </w:r>
    </w:p>
    <w:p w14:paraId="226C59B5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specific movie)</w:t>
      </w:r>
    </w:p>
    <w:p w14:paraId="31BA36D8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• Private screening reservations (booking the cinema for a private screening).</w:t>
      </w:r>
    </w:p>
    <w:p w14:paraId="4FD6B7E3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• Hassle-free online payment, flexible reservation modifications, and additional features like</w:t>
      </w:r>
    </w:p>
    <w:p w14:paraId="7B595AE0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snack and beverage reservations elevate the user experience.</w:t>
      </w:r>
    </w:p>
    <w:p w14:paraId="2E00344B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TixTap is a central hub for connecting cinemas in different areas, making it possible for bookings</w:t>
      </w:r>
    </w:p>
    <w:p w14:paraId="58E2F0E5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at discounted prices with exclusive features. In the end, it improves user experience of theaters</w:t>
      </w:r>
    </w:p>
    <w:p w14:paraId="15405E41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generally by integrating socializing and convenience. This is a new idea for our department,</w:t>
      </w:r>
    </w:p>
    <w:p w14:paraId="616CAE04" w14:textId="77777777" w:rsidR="00DE0238" w:rsidRPr="003C7895" w:rsidRDefault="00DE0238" w:rsidP="003C7895">
      <w:pPr>
        <w:pStyle w:val="p1"/>
        <w:divId w:val="2041857370"/>
        <w:rPr>
          <w:sz w:val="20"/>
          <w:szCs w:val="20"/>
        </w:rPr>
      </w:pPr>
      <w:r w:rsidRPr="003C7895">
        <w:rPr>
          <w:rStyle w:val="s1"/>
          <w:sz w:val="20"/>
          <w:szCs w:val="20"/>
        </w:rPr>
        <w:t>presenting an exciting challenge that we are eager to tackle.</w:t>
      </w:r>
    </w:p>
    <w:p w14:paraId="19F1218F" w14:textId="77777777" w:rsidR="00DE0238" w:rsidRPr="003F525E" w:rsidRDefault="00DE0238">
      <w:pPr>
        <w:rPr>
          <w:sz w:val="40"/>
          <w:szCs w:val="40"/>
          <w:lang w:val="en-GB"/>
        </w:rPr>
      </w:pPr>
    </w:p>
    <w:sectPr w:rsidR="00DE0238" w:rsidRPr="003F525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9D93B" w14:textId="77777777" w:rsidR="00DE0238" w:rsidRDefault="00DE0238" w:rsidP="00DE0238">
      <w:pPr>
        <w:spacing w:after="0" w:line="240" w:lineRule="auto"/>
      </w:pPr>
      <w:r>
        <w:separator/>
      </w:r>
    </w:p>
  </w:endnote>
  <w:endnote w:type="continuationSeparator" w:id="0">
    <w:p w14:paraId="1B414541" w14:textId="77777777" w:rsidR="00DE0238" w:rsidRDefault="00DE0238" w:rsidP="00DE0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AF5CD" w14:textId="77777777" w:rsidR="00DE0238" w:rsidRDefault="00DE0238" w:rsidP="00DE0238">
      <w:pPr>
        <w:spacing w:after="0" w:line="240" w:lineRule="auto"/>
      </w:pPr>
      <w:r>
        <w:separator/>
      </w:r>
    </w:p>
  </w:footnote>
  <w:footnote w:type="continuationSeparator" w:id="0">
    <w:p w14:paraId="6E69DA5D" w14:textId="77777777" w:rsidR="00DE0238" w:rsidRDefault="00DE0238" w:rsidP="00DE023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25E"/>
    <w:rsid w:val="00251932"/>
    <w:rsid w:val="003C7895"/>
    <w:rsid w:val="003F525E"/>
    <w:rsid w:val="00C32785"/>
    <w:rsid w:val="00DE0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E233EDA"/>
  <w15:chartTrackingRefBased/>
  <w15:docId w15:val="{4B6E903F-2FC2-8A4F-8DD3-FDD19DA87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P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52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F52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F525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52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525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52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52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52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52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52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F52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F52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F525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F525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F525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F525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F525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F525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F52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F52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52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F52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F52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F525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F525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525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52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F525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F525E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E02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0238"/>
  </w:style>
  <w:style w:type="paragraph" w:styleId="Footer">
    <w:name w:val="footer"/>
    <w:basedOn w:val="Normal"/>
    <w:link w:val="FooterChar"/>
    <w:uiPriority w:val="99"/>
    <w:unhideWhenUsed/>
    <w:rsid w:val="00DE023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0238"/>
  </w:style>
  <w:style w:type="paragraph" w:customStyle="1" w:styleId="p1">
    <w:name w:val="p1"/>
    <w:basedOn w:val="Normal"/>
    <w:rsid w:val="00DE0238"/>
    <w:pPr>
      <w:spacing w:after="0" w:line="240" w:lineRule="auto"/>
    </w:pPr>
    <w:rPr>
      <w:rFonts w:ascii="Helvetica" w:hAnsi="Helvetica" w:cs="Times New Roman"/>
      <w:color w:val="000000"/>
      <w:kern w:val="0"/>
      <w:sz w:val="15"/>
      <w:szCs w:val="15"/>
      <w14:ligatures w14:val="none"/>
    </w:rPr>
  </w:style>
  <w:style w:type="character" w:customStyle="1" w:styleId="s1">
    <w:name w:val="s1"/>
    <w:basedOn w:val="DefaultParagraphFont"/>
    <w:rsid w:val="00DE0238"/>
    <w:rPr>
      <w:rFonts w:ascii="Helvetica" w:hAnsi="Helvetica" w:hint="default"/>
      <w:b w:val="0"/>
      <w:bCs w:val="0"/>
      <w:i w:val="0"/>
      <w:iCs w:val="0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18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hadeel darawsha</dc:creator>
  <cp:keywords/>
  <dc:description/>
  <cp:lastModifiedBy>hadeel darawsha</cp:lastModifiedBy>
  <cp:revision>2</cp:revision>
  <dcterms:created xsi:type="dcterms:W3CDTF">2025-02-12T15:27:00Z</dcterms:created>
  <dcterms:modified xsi:type="dcterms:W3CDTF">2025-02-12T15:27:00Z</dcterms:modified>
</cp:coreProperties>
</file>