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A81E624" w14:textId="6E94C7CF" w:rsidR="000D1D79" w:rsidRPr="000D1D79" w:rsidRDefault="000D1D79" w:rsidP="000D1D79">
      <w:pPr>
        <w:spacing w:line="360" w:lineRule="auto"/>
        <w:jc w:val="both"/>
        <w:rPr>
          <w:rFonts w:asciiTheme="majorBidi" w:hAnsiTheme="majorBidi" w:cstheme="majorBidi"/>
          <w:sz w:val="24"/>
          <w:szCs w:val="24"/>
          <w:rtl/>
        </w:rPr>
      </w:pPr>
      <w:r w:rsidRPr="000D1D79">
        <w:rPr>
          <w:rFonts w:asciiTheme="majorBidi" w:hAnsiTheme="majorBidi" w:cstheme="majorBidi"/>
          <w:sz w:val="24"/>
          <w:szCs w:val="24"/>
          <w:rtl/>
        </w:rPr>
        <w:t>كلية العلوم الإدارية والاقتصادية هي إحدى الكليات الرئيسية في القدس</w:t>
      </w:r>
      <w:r>
        <w:rPr>
          <w:rFonts w:asciiTheme="majorBidi" w:hAnsiTheme="majorBidi" w:cstheme="majorBidi" w:hint="cs"/>
          <w:sz w:val="24"/>
          <w:szCs w:val="24"/>
          <w:rtl/>
        </w:rPr>
        <w:t xml:space="preserve"> </w:t>
      </w:r>
      <w:r w:rsidRPr="000D1D79">
        <w:rPr>
          <w:rFonts w:asciiTheme="majorBidi" w:hAnsiTheme="majorBidi" w:cstheme="majorBidi"/>
          <w:sz w:val="24"/>
          <w:szCs w:val="24"/>
          <w:rtl/>
        </w:rPr>
        <w:t>جامعة مفتوحة. تلبي الكلية احتياجات القطاعين الخاص والعام من خلال</w:t>
      </w:r>
      <w:r>
        <w:rPr>
          <w:rFonts w:asciiTheme="majorBidi" w:hAnsiTheme="majorBidi" w:cstheme="majorBidi" w:hint="cs"/>
          <w:sz w:val="24"/>
          <w:szCs w:val="24"/>
          <w:rtl/>
        </w:rPr>
        <w:t xml:space="preserve"> </w:t>
      </w:r>
      <w:r w:rsidRPr="000D1D79">
        <w:rPr>
          <w:rFonts w:asciiTheme="majorBidi" w:hAnsiTheme="majorBidi" w:cstheme="majorBidi"/>
          <w:sz w:val="24"/>
          <w:szCs w:val="24"/>
          <w:rtl/>
        </w:rPr>
        <w:t>مخرجات معدة علميا متميزة باستخدام الأساليب الإدارية والاقتصادية الحديثة.</w:t>
      </w:r>
    </w:p>
    <w:p w14:paraId="0466C115" w14:textId="77777777" w:rsidR="000D1D79" w:rsidRPr="000D1D79" w:rsidRDefault="000D1D79" w:rsidP="000D1D79">
      <w:pPr>
        <w:spacing w:line="360" w:lineRule="auto"/>
        <w:jc w:val="both"/>
        <w:rPr>
          <w:rFonts w:asciiTheme="majorBidi" w:hAnsiTheme="majorBidi" w:cstheme="majorBidi"/>
          <w:sz w:val="24"/>
          <w:szCs w:val="24"/>
          <w:rtl/>
        </w:rPr>
      </w:pPr>
      <w:r w:rsidRPr="000D1D79">
        <w:rPr>
          <w:rFonts w:asciiTheme="majorBidi" w:hAnsiTheme="majorBidi" w:cstheme="majorBidi"/>
          <w:sz w:val="24"/>
          <w:szCs w:val="24"/>
          <w:rtl/>
        </w:rPr>
        <w:t>كما يساهم في حل المشاكل في المجتمع الفلسطيني.</w:t>
      </w:r>
    </w:p>
    <w:p w14:paraId="1CDE543B" w14:textId="0030E34D" w:rsidR="000D1D79" w:rsidRPr="000D1D79" w:rsidRDefault="000D1D79" w:rsidP="000D1D79">
      <w:pPr>
        <w:spacing w:line="360" w:lineRule="auto"/>
        <w:jc w:val="both"/>
        <w:rPr>
          <w:rFonts w:asciiTheme="majorBidi" w:hAnsiTheme="majorBidi" w:cstheme="majorBidi"/>
          <w:sz w:val="24"/>
          <w:szCs w:val="24"/>
          <w:rtl/>
        </w:rPr>
      </w:pPr>
      <w:r w:rsidRPr="000D1D79">
        <w:rPr>
          <w:rFonts w:asciiTheme="majorBidi" w:hAnsiTheme="majorBidi" w:cstheme="majorBidi"/>
          <w:sz w:val="24"/>
          <w:szCs w:val="24"/>
          <w:rtl/>
        </w:rPr>
        <w:t xml:space="preserve">إن أهم معايير تصميم أي كلية هو توفير تأمين دبلوماسي ، وتم تنفيذ مساحة كافية لتلبية الاحتياجات المطلوبة للطلاب وكذلك في </w:t>
      </w:r>
      <w:r>
        <w:rPr>
          <w:rFonts w:asciiTheme="majorBidi" w:hAnsiTheme="majorBidi" w:cstheme="majorBidi" w:hint="cs"/>
          <w:sz w:val="24"/>
          <w:szCs w:val="24"/>
          <w:rtl/>
        </w:rPr>
        <w:t xml:space="preserve">عمق </w:t>
      </w:r>
      <w:r w:rsidRPr="000D1D79">
        <w:rPr>
          <w:rFonts w:asciiTheme="majorBidi" w:hAnsiTheme="majorBidi" w:cstheme="majorBidi"/>
          <w:sz w:val="24"/>
          <w:szCs w:val="24"/>
          <w:rtl/>
        </w:rPr>
        <w:t xml:space="preserve">التفاصيل </w:t>
      </w:r>
      <w:r>
        <w:rPr>
          <w:rFonts w:asciiTheme="majorBidi" w:hAnsiTheme="majorBidi" w:cstheme="majorBidi" w:hint="cs"/>
          <w:sz w:val="24"/>
          <w:szCs w:val="24"/>
          <w:rtl/>
        </w:rPr>
        <w:t>ل</w:t>
      </w:r>
      <w:r w:rsidRPr="000D1D79">
        <w:rPr>
          <w:rFonts w:asciiTheme="majorBidi" w:hAnsiTheme="majorBidi" w:cstheme="majorBidi"/>
          <w:sz w:val="24"/>
          <w:szCs w:val="24"/>
          <w:rtl/>
        </w:rPr>
        <w:t>هذا المشروع. تتمثل الأهداف الرئيسية لهذا المشروع في التقييم وإعادة التصميم</w:t>
      </w:r>
      <w:r>
        <w:rPr>
          <w:rFonts w:asciiTheme="majorBidi" w:hAnsiTheme="majorBidi" w:cstheme="majorBidi" w:hint="cs"/>
          <w:sz w:val="24"/>
          <w:szCs w:val="24"/>
          <w:rtl/>
        </w:rPr>
        <w:t xml:space="preserve"> </w:t>
      </w:r>
      <w:r w:rsidRPr="000D1D79">
        <w:rPr>
          <w:rFonts w:asciiTheme="majorBidi" w:hAnsiTheme="majorBidi" w:cstheme="majorBidi"/>
          <w:sz w:val="24"/>
          <w:szCs w:val="24"/>
          <w:rtl/>
        </w:rPr>
        <w:t>بعد ذلك</w:t>
      </w:r>
    </w:p>
    <w:p w14:paraId="615B5B11" w14:textId="0082C39C" w:rsidR="000D1D79" w:rsidRPr="000D1D79" w:rsidRDefault="000D1D79" w:rsidP="000D1D79">
      <w:pPr>
        <w:spacing w:line="360" w:lineRule="auto"/>
        <w:jc w:val="both"/>
        <w:rPr>
          <w:rFonts w:asciiTheme="majorBidi" w:hAnsiTheme="majorBidi" w:cstheme="majorBidi"/>
          <w:sz w:val="24"/>
          <w:szCs w:val="24"/>
          <w:rtl/>
        </w:rPr>
      </w:pPr>
      <w:r>
        <w:rPr>
          <w:rFonts w:asciiTheme="majorBidi" w:hAnsiTheme="majorBidi" w:cstheme="majorBidi" w:hint="cs"/>
          <w:sz w:val="24"/>
          <w:szCs w:val="24"/>
          <w:rtl/>
        </w:rPr>
        <w:t>تم اعادة تصميم هذه الكلية بكل</w:t>
      </w:r>
      <w:r w:rsidRPr="000D1D79">
        <w:rPr>
          <w:rFonts w:asciiTheme="majorBidi" w:hAnsiTheme="majorBidi" w:cstheme="majorBidi"/>
          <w:sz w:val="24"/>
          <w:szCs w:val="24"/>
          <w:rtl/>
        </w:rPr>
        <w:t xml:space="preserve"> المجالات البيئية والمعمارية والإنشائية والسلامة وفق</w:t>
      </w:r>
      <w:r>
        <w:rPr>
          <w:rFonts w:asciiTheme="majorBidi" w:hAnsiTheme="majorBidi" w:cstheme="majorBidi" w:hint="cs"/>
          <w:sz w:val="24"/>
          <w:szCs w:val="24"/>
          <w:rtl/>
        </w:rPr>
        <w:t xml:space="preserve"> </w:t>
      </w:r>
      <w:r w:rsidRPr="000D1D79">
        <w:rPr>
          <w:rFonts w:asciiTheme="majorBidi" w:hAnsiTheme="majorBidi" w:cstheme="majorBidi"/>
          <w:sz w:val="24"/>
          <w:szCs w:val="24"/>
          <w:rtl/>
        </w:rPr>
        <w:t xml:space="preserve">معايير </w:t>
      </w:r>
      <w:r>
        <w:rPr>
          <w:rFonts w:asciiTheme="majorBidi" w:hAnsiTheme="majorBidi" w:cstheme="majorBidi" w:hint="cs"/>
          <w:sz w:val="24"/>
          <w:szCs w:val="24"/>
          <w:rtl/>
        </w:rPr>
        <w:t>و</w:t>
      </w:r>
      <w:r w:rsidRPr="000D1D79">
        <w:rPr>
          <w:rFonts w:asciiTheme="majorBidi" w:hAnsiTheme="majorBidi" w:cstheme="majorBidi"/>
          <w:sz w:val="24"/>
          <w:szCs w:val="24"/>
          <w:rtl/>
        </w:rPr>
        <w:t>أكواد محددة</w:t>
      </w:r>
      <w:r>
        <w:rPr>
          <w:rFonts w:asciiTheme="majorBidi" w:hAnsiTheme="majorBidi" w:cstheme="majorBidi" w:hint="cs"/>
          <w:sz w:val="24"/>
          <w:szCs w:val="24"/>
          <w:rtl/>
        </w:rPr>
        <w:t xml:space="preserve"> و</w:t>
      </w:r>
      <w:r w:rsidRPr="000D1D79">
        <w:rPr>
          <w:rFonts w:asciiTheme="majorBidi" w:hAnsiTheme="majorBidi" w:cstheme="majorBidi"/>
          <w:sz w:val="24"/>
          <w:szCs w:val="24"/>
          <w:rtl/>
        </w:rPr>
        <w:t xml:space="preserve">إلى تقديم تصميم متكامل يخدم جميع الطلاب والموظفين ،بالإضافة إلى تحقيق التصميم الأكثر منطقية وأمانًا وابتكارًا </w:t>
      </w:r>
    </w:p>
    <w:p w14:paraId="5F620E01" w14:textId="723E4F07" w:rsidR="000D1D79" w:rsidRPr="000D1D79" w:rsidRDefault="000D1D79" w:rsidP="000D1D79">
      <w:pPr>
        <w:spacing w:line="360" w:lineRule="auto"/>
        <w:jc w:val="both"/>
        <w:rPr>
          <w:rFonts w:asciiTheme="majorBidi" w:hAnsiTheme="majorBidi" w:cstheme="majorBidi"/>
          <w:sz w:val="24"/>
          <w:szCs w:val="24"/>
          <w:rtl/>
        </w:rPr>
      </w:pPr>
      <w:r w:rsidRPr="000D1D79">
        <w:rPr>
          <w:rFonts w:asciiTheme="majorBidi" w:hAnsiTheme="majorBidi" w:cstheme="majorBidi"/>
          <w:sz w:val="24"/>
          <w:szCs w:val="24"/>
          <w:rtl/>
        </w:rPr>
        <w:t>لتحقيق الهدف المقترح ، تم تنفيذ عملية التصميم من خلال اثنين</w:t>
      </w:r>
      <w:r>
        <w:rPr>
          <w:rFonts w:asciiTheme="majorBidi" w:hAnsiTheme="majorBidi" w:cstheme="majorBidi" w:hint="cs"/>
          <w:sz w:val="24"/>
          <w:szCs w:val="24"/>
          <w:rtl/>
        </w:rPr>
        <w:t xml:space="preserve"> من </w:t>
      </w:r>
      <w:r w:rsidRPr="000D1D79">
        <w:rPr>
          <w:rFonts w:asciiTheme="majorBidi" w:hAnsiTheme="majorBidi" w:cstheme="majorBidi"/>
          <w:sz w:val="24"/>
          <w:szCs w:val="24"/>
          <w:rtl/>
        </w:rPr>
        <w:t>المراحل الرئيسية ، بدأت المرحلة الأولى بتقييم التصميم القديم للكلية ،والذي تم من خلال جمع البيانات المطلوبة بخصوص أحدث تصميم متكامل</w:t>
      </w:r>
      <w:r>
        <w:rPr>
          <w:rFonts w:asciiTheme="majorBidi" w:hAnsiTheme="majorBidi" w:cstheme="majorBidi" w:hint="cs"/>
          <w:sz w:val="24"/>
          <w:szCs w:val="24"/>
          <w:rtl/>
        </w:rPr>
        <w:t xml:space="preserve"> </w:t>
      </w:r>
      <w:r w:rsidRPr="000D1D79">
        <w:rPr>
          <w:rFonts w:asciiTheme="majorBidi" w:hAnsiTheme="majorBidi" w:cstheme="majorBidi"/>
          <w:sz w:val="24"/>
          <w:szCs w:val="24"/>
          <w:rtl/>
        </w:rPr>
        <w:t>وتطبيقه على كلية العلوم الإدارية والاقتصادية (مراجعة الأدبيات).</w:t>
      </w:r>
    </w:p>
    <w:p w14:paraId="36AE8603" w14:textId="3B8E85C7" w:rsidR="000D1D79" w:rsidRPr="000D1D79" w:rsidRDefault="000D1D79" w:rsidP="000D1D79">
      <w:pPr>
        <w:spacing w:line="360" w:lineRule="auto"/>
        <w:jc w:val="both"/>
        <w:rPr>
          <w:rFonts w:asciiTheme="majorBidi" w:hAnsiTheme="majorBidi" w:cstheme="majorBidi"/>
          <w:sz w:val="24"/>
          <w:szCs w:val="24"/>
          <w:rtl/>
        </w:rPr>
      </w:pPr>
      <w:r w:rsidRPr="000D1D79">
        <w:rPr>
          <w:rFonts w:asciiTheme="majorBidi" w:hAnsiTheme="majorBidi" w:cstheme="majorBidi"/>
          <w:sz w:val="24"/>
          <w:szCs w:val="24"/>
          <w:rtl/>
        </w:rPr>
        <w:t>يتم تحقيق ذلك من خلال قراءة كتب إعلامية ومجلات أكاديمية ومقالات</w:t>
      </w:r>
      <w:r>
        <w:rPr>
          <w:rFonts w:asciiTheme="majorBidi" w:hAnsiTheme="majorBidi" w:cstheme="majorBidi" w:hint="cs"/>
          <w:sz w:val="24"/>
          <w:szCs w:val="24"/>
          <w:rtl/>
        </w:rPr>
        <w:t xml:space="preserve"> </w:t>
      </w:r>
      <w:r w:rsidRPr="000D1D79">
        <w:rPr>
          <w:rFonts w:asciiTheme="majorBidi" w:hAnsiTheme="majorBidi" w:cstheme="majorBidi"/>
          <w:sz w:val="24"/>
          <w:szCs w:val="24"/>
          <w:rtl/>
        </w:rPr>
        <w:t>المرتبطة بالمشروع. تم فحص المخططات المعمارية حسب الأحدث</w:t>
      </w:r>
      <w:r>
        <w:rPr>
          <w:rFonts w:asciiTheme="majorBidi" w:hAnsiTheme="majorBidi" w:cstheme="majorBidi" w:hint="cs"/>
          <w:sz w:val="24"/>
          <w:szCs w:val="24"/>
          <w:rtl/>
        </w:rPr>
        <w:t xml:space="preserve"> </w:t>
      </w:r>
      <w:r w:rsidRPr="000D1D79">
        <w:rPr>
          <w:rFonts w:asciiTheme="majorBidi" w:hAnsiTheme="majorBidi" w:cstheme="majorBidi"/>
          <w:sz w:val="24"/>
          <w:szCs w:val="24"/>
          <w:rtl/>
        </w:rPr>
        <w:t>معايير تصميم الكلية ، والتي تعتمد على احتياجات المساحات وعلاقات المساحات</w:t>
      </w:r>
    </w:p>
    <w:p w14:paraId="36D7922F" w14:textId="6EE593FA" w:rsidR="000D1D79" w:rsidRPr="000D1D79" w:rsidRDefault="000D1D79" w:rsidP="000D1D79">
      <w:pPr>
        <w:spacing w:line="360" w:lineRule="auto"/>
        <w:jc w:val="both"/>
        <w:rPr>
          <w:rFonts w:asciiTheme="majorBidi" w:hAnsiTheme="majorBidi" w:cstheme="majorBidi"/>
          <w:sz w:val="24"/>
          <w:szCs w:val="24"/>
          <w:rtl/>
        </w:rPr>
      </w:pPr>
      <w:r w:rsidRPr="000D1D79">
        <w:rPr>
          <w:rFonts w:asciiTheme="majorBidi" w:hAnsiTheme="majorBidi" w:cstheme="majorBidi"/>
          <w:sz w:val="24"/>
          <w:szCs w:val="24"/>
          <w:rtl/>
        </w:rPr>
        <w:t>من مختلف أنشطة الكلية. تم تنفيذ المعلومات المتعلقة بجوانب التصميم من قبل</w:t>
      </w:r>
      <w:r>
        <w:rPr>
          <w:rFonts w:asciiTheme="majorBidi" w:hAnsiTheme="majorBidi" w:cstheme="majorBidi" w:hint="cs"/>
          <w:sz w:val="24"/>
          <w:szCs w:val="24"/>
          <w:rtl/>
        </w:rPr>
        <w:t xml:space="preserve"> </w:t>
      </w:r>
      <w:r w:rsidRPr="000D1D79">
        <w:rPr>
          <w:rFonts w:asciiTheme="majorBidi" w:hAnsiTheme="majorBidi" w:cstheme="majorBidi"/>
          <w:sz w:val="24"/>
          <w:szCs w:val="24"/>
          <w:rtl/>
        </w:rPr>
        <w:t>جمع الأدبيات وعرض دراسة الحالة ، بالإضافة إلى دراسة الهندسة المعمارية</w:t>
      </w:r>
      <w:r>
        <w:rPr>
          <w:rFonts w:asciiTheme="majorBidi" w:hAnsiTheme="majorBidi" w:cstheme="majorBidi" w:hint="cs"/>
          <w:sz w:val="24"/>
          <w:szCs w:val="24"/>
          <w:rtl/>
        </w:rPr>
        <w:t xml:space="preserve"> "</w:t>
      </w:r>
      <w:r w:rsidRPr="000D1D79">
        <w:rPr>
          <w:rFonts w:asciiTheme="majorBidi" w:hAnsiTheme="majorBidi" w:cstheme="majorBidi"/>
          <w:sz w:val="24"/>
          <w:szCs w:val="24"/>
          <w:rtl/>
        </w:rPr>
        <w:t xml:space="preserve">تصميمه ومقارنته بالمعايير. </w:t>
      </w:r>
    </w:p>
    <w:p w14:paraId="6ECE5477" w14:textId="77777777" w:rsidR="000D1D79" w:rsidRDefault="000D1D79" w:rsidP="000D1D79">
      <w:pPr>
        <w:spacing w:line="360" w:lineRule="auto"/>
        <w:jc w:val="both"/>
        <w:rPr>
          <w:rFonts w:asciiTheme="majorBidi" w:hAnsiTheme="majorBidi" w:cstheme="majorBidi"/>
          <w:sz w:val="24"/>
          <w:szCs w:val="24"/>
          <w:rtl/>
        </w:rPr>
      </w:pPr>
      <w:r w:rsidRPr="000D1D79">
        <w:rPr>
          <w:rFonts w:asciiTheme="majorBidi" w:hAnsiTheme="majorBidi" w:cstheme="majorBidi"/>
          <w:sz w:val="24"/>
          <w:szCs w:val="24"/>
          <w:rtl/>
        </w:rPr>
        <w:t>تم إجراء</w:t>
      </w:r>
      <w:r>
        <w:rPr>
          <w:rFonts w:asciiTheme="majorBidi" w:hAnsiTheme="majorBidi" w:cstheme="majorBidi" w:hint="cs"/>
          <w:sz w:val="24"/>
          <w:szCs w:val="24"/>
          <w:rtl/>
        </w:rPr>
        <w:t xml:space="preserve"> فحص للتصميم</w:t>
      </w:r>
      <w:r w:rsidRPr="000D1D79">
        <w:rPr>
          <w:rFonts w:asciiTheme="majorBidi" w:hAnsiTheme="majorBidi" w:cstheme="majorBidi"/>
          <w:sz w:val="24"/>
          <w:szCs w:val="24"/>
          <w:rtl/>
        </w:rPr>
        <w:t xml:space="preserve"> البيئي بالإضافة إلى إجراء الفحوصات الهيكلية. </w:t>
      </w:r>
      <w:r>
        <w:rPr>
          <w:rFonts w:asciiTheme="majorBidi" w:hAnsiTheme="majorBidi" w:cstheme="majorBidi" w:hint="cs"/>
          <w:sz w:val="24"/>
          <w:szCs w:val="24"/>
          <w:rtl/>
        </w:rPr>
        <w:t>و</w:t>
      </w:r>
      <w:r w:rsidRPr="000D1D79">
        <w:rPr>
          <w:rFonts w:asciiTheme="majorBidi" w:hAnsiTheme="majorBidi" w:cstheme="majorBidi"/>
          <w:sz w:val="24"/>
          <w:szCs w:val="24"/>
          <w:rtl/>
        </w:rPr>
        <w:t>في ا</w:t>
      </w:r>
      <w:r>
        <w:rPr>
          <w:rFonts w:asciiTheme="majorBidi" w:hAnsiTheme="majorBidi" w:cstheme="majorBidi" w:hint="cs"/>
          <w:sz w:val="24"/>
          <w:szCs w:val="24"/>
          <w:rtl/>
        </w:rPr>
        <w:t>لمرحلة الثانية</w:t>
      </w:r>
      <w:r w:rsidRPr="000D1D79">
        <w:rPr>
          <w:rFonts w:asciiTheme="majorBidi" w:hAnsiTheme="majorBidi" w:cstheme="majorBidi"/>
          <w:sz w:val="24"/>
          <w:szCs w:val="24"/>
          <w:rtl/>
        </w:rPr>
        <w:t xml:space="preserve"> ، تمت تغطية عملية التصميم الإنشائي بتحليل هيكلي كامل ، نموذج ثلاثي الأبعاد ،والتصميم الزلزالي للكلية. </w:t>
      </w:r>
    </w:p>
    <w:p w14:paraId="582EF765" w14:textId="03D7180F" w:rsidR="000D1D79" w:rsidRPr="000D1D79" w:rsidRDefault="000D1D79" w:rsidP="000D1D79">
      <w:pPr>
        <w:spacing w:line="360" w:lineRule="auto"/>
        <w:jc w:val="both"/>
        <w:rPr>
          <w:rFonts w:asciiTheme="majorBidi" w:hAnsiTheme="majorBidi" w:cstheme="majorBidi"/>
          <w:sz w:val="24"/>
          <w:szCs w:val="24"/>
          <w:rtl/>
        </w:rPr>
      </w:pPr>
      <w:r w:rsidRPr="000D1D79">
        <w:rPr>
          <w:rFonts w:asciiTheme="majorBidi" w:hAnsiTheme="majorBidi" w:cstheme="majorBidi"/>
          <w:sz w:val="24"/>
          <w:szCs w:val="24"/>
          <w:rtl/>
        </w:rPr>
        <w:t xml:space="preserve">بالإضافة إلى تصميم الأنظمة الكهروميكانيكية </w:t>
      </w:r>
      <w:r>
        <w:rPr>
          <w:rFonts w:asciiTheme="majorBidi" w:hAnsiTheme="majorBidi" w:cstheme="majorBidi" w:hint="cs"/>
          <w:sz w:val="24"/>
          <w:szCs w:val="24"/>
          <w:rtl/>
        </w:rPr>
        <w:t>والتي</w:t>
      </w:r>
      <w:r w:rsidRPr="000D1D79">
        <w:rPr>
          <w:rFonts w:asciiTheme="majorBidi" w:hAnsiTheme="majorBidi" w:cstheme="majorBidi"/>
          <w:sz w:val="24"/>
          <w:szCs w:val="24"/>
          <w:rtl/>
        </w:rPr>
        <w:t xml:space="preserve"> تحتوي هذه المرحلة على تصميم الإضاءة الاصطناعية ونظام الطاقة والصوتيات. علاوة على ذلك ، فقد شمل التحقيق في سلالم الهروب في حالات الطوارئ أيضًا</w:t>
      </w:r>
    </w:p>
    <w:p w14:paraId="1CD5B30A" w14:textId="77777777" w:rsidR="000D1D79" w:rsidRPr="000D1D79" w:rsidRDefault="000D1D79" w:rsidP="000D1D79">
      <w:pPr>
        <w:spacing w:line="360" w:lineRule="auto"/>
        <w:jc w:val="both"/>
        <w:rPr>
          <w:rFonts w:asciiTheme="majorBidi" w:hAnsiTheme="majorBidi" w:cstheme="majorBidi"/>
          <w:sz w:val="24"/>
          <w:szCs w:val="24"/>
          <w:rtl/>
        </w:rPr>
      </w:pPr>
      <w:r w:rsidRPr="000D1D79">
        <w:rPr>
          <w:rFonts w:asciiTheme="majorBidi" w:hAnsiTheme="majorBidi" w:cstheme="majorBidi"/>
          <w:sz w:val="24"/>
          <w:szCs w:val="24"/>
          <w:rtl/>
        </w:rPr>
        <w:t>كنظام أمان من الحرائق ، ليس ذلك فحسب ، بل أيضًا نظام التدفئة والتهوية وتكييف الهواء وإمدادات المياه والصحية</w:t>
      </w:r>
    </w:p>
    <w:p w14:paraId="00183D38" w14:textId="7976CC29" w:rsidR="000D1D79" w:rsidRPr="000D1D79" w:rsidRDefault="000D1D79" w:rsidP="000D1D79">
      <w:pPr>
        <w:spacing w:line="360" w:lineRule="auto"/>
        <w:jc w:val="both"/>
        <w:rPr>
          <w:rFonts w:asciiTheme="majorBidi" w:hAnsiTheme="majorBidi" w:cstheme="majorBidi"/>
          <w:sz w:val="24"/>
          <w:szCs w:val="24"/>
          <w:rtl/>
        </w:rPr>
      </w:pPr>
      <w:r w:rsidRPr="000D1D79">
        <w:rPr>
          <w:rFonts w:asciiTheme="majorBidi" w:hAnsiTheme="majorBidi" w:cstheme="majorBidi"/>
          <w:sz w:val="24"/>
          <w:szCs w:val="24"/>
          <w:rtl/>
        </w:rPr>
        <w:t xml:space="preserve">تمت مناقشة الأنظمة. أخيرًا ، </w:t>
      </w:r>
      <w:r>
        <w:rPr>
          <w:rFonts w:asciiTheme="majorBidi" w:hAnsiTheme="majorBidi" w:cstheme="majorBidi" w:hint="cs"/>
          <w:sz w:val="24"/>
          <w:szCs w:val="24"/>
          <w:rtl/>
        </w:rPr>
        <w:t>حساب</w:t>
      </w:r>
      <w:r w:rsidRPr="000D1D79">
        <w:rPr>
          <w:rFonts w:asciiTheme="majorBidi" w:hAnsiTheme="majorBidi" w:cstheme="majorBidi"/>
          <w:sz w:val="24"/>
          <w:szCs w:val="24"/>
          <w:rtl/>
        </w:rPr>
        <w:t xml:space="preserve"> كميات وتقدير التكلفة والحسابات الجدولية</w:t>
      </w:r>
      <w:r>
        <w:rPr>
          <w:rFonts w:asciiTheme="majorBidi" w:hAnsiTheme="majorBidi" w:cstheme="majorBidi" w:hint="cs"/>
          <w:sz w:val="24"/>
          <w:szCs w:val="24"/>
          <w:rtl/>
        </w:rPr>
        <w:t xml:space="preserve"> التي </w:t>
      </w:r>
      <w:r w:rsidRPr="000D1D79">
        <w:rPr>
          <w:rFonts w:asciiTheme="majorBidi" w:hAnsiTheme="majorBidi" w:cstheme="majorBidi"/>
          <w:sz w:val="24"/>
          <w:szCs w:val="24"/>
          <w:rtl/>
        </w:rPr>
        <w:t>تم تزويدنا بها.</w:t>
      </w:r>
    </w:p>
    <w:p w14:paraId="41EB2FB2" w14:textId="77777777" w:rsidR="000D1D79" w:rsidRDefault="000D1D79" w:rsidP="000D1D79">
      <w:pPr>
        <w:spacing w:line="360" w:lineRule="auto"/>
        <w:jc w:val="both"/>
        <w:rPr>
          <w:rFonts w:asciiTheme="majorBidi" w:hAnsiTheme="majorBidi" w:cstheme="majorBidi"/>
          <w:sz w:val="24"/>
          <w:szCs w:val="24"/>
          <w:rtl/>
        </w:rPr>
      </w:pPr>
      <w:r w:rsidRPr="000D1D79">
        <w:rPr>
          <w:rFonts w:asciiTheme="majorBidi" w:hAnsiTheme="majorBidi" w:cstheme="majorBidi"/>
          <w:sz w:val="24"/>
          <w:szCs w:val="24"/>
          <w:rtl/>
        </w:rPr>
        <w:t xml:space="preserve">تضمنت المنهجية المقترحة استخدام </w:t>
      </w:r>
      <w:r>
        <w:rPr>
          <w:rFonts w:asciiTheme="majorBidi" w:hAnsiTheme="majorBidi" w:cstheme="majorBidi" w:hint="cs"/>
          <w:sz w:val="24"/>
          <w:szCs w:val="24"/>
          <w:rtl/>
        </w:rPr>
        <w:t>برامج</w:t>
      </w:r>
      <w:r w:rsidRPr="000D1D79">
        <w:rPr>
          <w:rFonts w:asciiTheme="majorBidi" w:hAnsiTheme="majorBidi" w:cstheme="majorBidi"/>
          <w:sz w:val="24"/>
          <w:szCs w:val="24"/>
          <w:rtl/>
        </w:rPr>
        <w:t xml:space="preserve"> مختلفة التي تم </w:t>
      </w:r>
      <w:r>
        <w:rPr>
          <w:rFonts w:asciiTheme="majorBidi" w:hAnsiTheme="majorBidi" w:cstheme="majorBidi" w:hint="cs"/>
          <w:sz w:val="24"/>
          <w:szCs w:val="24"/>
          <w:rtl/>
        </w:rPr>
        <w:t xml:space="preserve">استخدامها </w:t>
      </w:r>
      <w:r w:rsidRPr="000D1D79">
        <w:rPr>
          <w:rFonts w:asciiTheme="majorBidi" w:hAnsiTheme="majorBidi" w:cstheme="majorBidi"/>
          <w:sz w:val="24"/>
          <w:szCs w:val="24"/>
          <w:rtl/>
        </w:rPr>
        <w:t xml:space="preserve">من خلال عملية إكمال المشروع </w:t>
      </w:r>
      <w:r>
        <w:rPr>
          <w:rFonts w:asciiTheme="majorBidi" w:hAnsiTheme="majorBidi" w:cstheme="majorBidi" w:hint="cs"/>
          <w:sz w:val="24"/>
          <w:szCs w:val="24"/>
          <w:rtl/>
        </w:rPr>
        <w:t>.</w:t>
      </w:r>
    </w:p>
    <w:p w14:paraId="04A693BA" w14:textId="769188DE" w:rsidR="000D1D79" w:rsidRPr="000D1D79" w:rsidRDefault="000D1D79" w:rsidP="000D1D79">
      <w:pPr>
        <w:spacing w:line="360" w:lineRule="auto"/>
        <w:jc w:val="both"/>
        <w:rPr>
          <w:rFonts w:asciiTheme="majorBidi" w:hAnsiTheme="majorBidi" w:cstheme="majorBidi"/>
          <w:sz w:val="24"/>
          <w:szCs w:val="24"/>
          <w:rtl/>
        </w:rPr>
      </w:pPr>
      <w:r w:rsidRPr="000D1D79">
        <w:rPr>
          <w:rFonts w:asciiTheme="majorBidi" w:hAnsiTheme="majorBidi" w:cstheme="majorBidi"/>
          <w:sz w:val="24"/>
          <w:szCs w:val="24"/>
          <w:rtl/>
        </w:rPr>
        <w:t>على سبيل المثال ، برنامج "</w:t>
      </w:r>
      <w:r w:rsidRPr="000D1D79">
        <w:rPr>
          <w:rFonts w:asciiTheme="majorBidi" w:hAnsiTheme="majorBidi" w:cstheme="majorBidi"/>
          <w:sz w:val="24"/>
          <w:szCs w:val="24"/>
        </w:rPr>
        <w:t>ETABS</w:t>
      </w:r>
      <w:r w:rsidRPr="000D1D79">
        <w:rPr>
          <w:rFonts w:asciiTheme="majorBidi" w:hAnsiTheme="majorBidi" w:cstheme="majorBidi"/>
          <w:sz w:val="24"/>
          <w:szCs w:val="24"/>
          <w:rtl/>
        </w:rPr>
        <w:t>" ،وهو أحد أفضل البرامج لتحليل وتصميم برنامج آمن ومفصل تمامًا</w:t>
      </w:r>
    </w:p>
    <w:p w14:paraId="471EE2B7" w14:textId="302337A9" w:rsidR="000D1D79" w:rsidRPr="000D1D79" w:rsidRDefault="000D1D79" w:rsidP="00C95427">
      <w:pPr>
        <w:spacing w:line="360" w:lineRule="auto"/>
        <w:jc w:val="both"/>
        <w:rPr>
          <w:rFonts w:asciiTheme="majorBidi" w:hAnsiTheme="majorBidi" w:cstheme="majorBidi"/>
          <w:sz w:val="24"/>
          <w:szCs w:val="24"/>
          <w:rtl/>
        </w:rPr>
      </w:pPr>
      <w:r w:rsidRPr="000D1D79">
        <w:rPr>
          <w:rFonts w:asciiTheme="majorBidi" w:hAnsiTheme="majorBidi" w:cstheme="majorBidi"/>
          <w:sz w:val="24"/>
          <w:szCs w:val="24"/>
          <w:rtl/>
        </w:rPr>
        <w:t>استخدام التصميم الإنشائي حسب المعايير الدولية. أيضا ، تم استخدام "أوتوكاد"</w:t>
      </w:r>
      <w:r>
        <w:rPr>
          <w:rFonts w:asciiTheme="majorBidi" w:hAnsiTheme="majorBidi" w:cstheme="majorBidi" w:hint="cs"/>
          <w:sz w:val="24"/>
          <w:szCs w:val="24"/>
          <w:rtl/>
        </w:rPr>
        <w:t xml:space="preserve"> </w:t>
      </w:r>
      <w:r w:rsidRPr="000D1D79">
        <w:rPr>
          <w:rFonts w:asciiTheme="majorBidi" w:hAnsiTheme="majorBidi" w:cstheme="majorBidi"/>
          <w:sz w:val="24"/>
          <w:szCs w:val="24"/>
          <w:rtl/>
        </w:rPr>
        <w:t>تعديل العيوب الموجودة في المخططات القديمة ثم رسم وعرض الجديد</w:t>
      </w:r>
      <w:r w:rsidR="00C95427">
        <w:rPr>
          <w:rFonts w:asciiTheme="majorBidi" w:hAnsiTheme="majorBidi" w:cstheme="majorBidi" w:hint="cs"/>
          <w:sz w:val="24"/>
          <w:szCs w:val="24"/>
          <w:rtl/>
        </w:rPr>
        <w:t xml:space="preserve"> لم</w:t>
      </w:r>
      <w:r w:rsidRPr="000D1D79">
        <w:rPr>
          <w:rFonts w:asciiTheme="majorBidi" w:hAnsiTheme="majorBidi" w:cstheme="majorBidi"/>
          <w:sz w:val="24"/>
          <w:szCs w:val="24"/>
          <w:rtl/>
        </w:rPr>
        <w:t>خطط</w:t>
      </w:r>
      <w:r w:rsidR="00C95427">
        <w:rPr>
          <w:rFonts w:asciiTheme="majorBidi" w:hAnsiTheme="majorBidi" w:cstheme="majorBidi" w:hint="cs"/>
          <w:sz w:val="24"/>
          <w:szCs w:val="24"/>
          <w:rtl/>
        </w:rPr>
        <w:t>ات</w:t>
      </w:r>
      <w:r w:rsidRPr="000D1D79">
        <w:rPr>
          <w:rFonts w:asciiTheme="majorBidi" w:hAnsiTheme="majorBidi" w:cstheme="majorBidi"/>
          <w:sz w:val="24"/>
          <w:szCs w:val="24"/>
          <w:rtl/>
        </w:rPr>
        <w:t xml:space="preserve"> أعيد تصميمها ، بالإضافة إلى نموذج ثلاثي الأبعاد كامل وتحليل بيئي باستخدام "</w:t>
      </w:r>
      <w:r w:rsidRPr="000D1D79">
        <w:rPr>
          <w:rFonts w:asciiTheme="majorBidi" w:hAnsiTheme="majorBidi" w:cstheme="majorBidi"/>
          <w:sz w:val="24"/>
          <w:szCs w:val="24"/>
        </w:rPr>
        <w:t>Revit 2018</w:t>
      </w:r>
      <w:r w:rsidRPr="000D1D79">
        <w:rPr>
          <w:rFonts w:asciiTheme="majorBidi" w:hAnsiTheme="majorBidi" w:cstheme="majorBidi"/>
          <w:sz w:val="24"/>
          <w:szCs w:val="24"/>
          <w:rtl/>
        </w:rPr>
        <w:t>".</w:t>
      </w:r>
    </w:p>
    <w:p w14:paraId="34E77F15" w14:textId="738ABE01" w:rsidR="000D1D79" w:rsidRPr="000D1D79" w:rsidRDefault="000D1D79" w:rsidP="00C95427">
      <w:pPr>
        <w:spacing w:line="360" w:lineRule="auto"/>
        <w:jc w:val="both"/>
        <w:rPr>
          <w:rFonts w:asciiTheme="majorBidi" w:hAnsiTheme="majorBidi" w:cstheme="majorBidi"/>
          <w:sz w:val="24"/>
          <w:szCs w:val="24"/>
          <w:rtl/>
        </w:rPr>
      </w:pPr>
      <w:r w:rsidRPr="000D1D79">
        <w:rPr>
          <w:rFonts w:asciiTheme="majorBidi" w:hAnsiTheme="majorBidi" w:cstheme="majorBidi"/>
          <w:sz w:val="24"/>
          <w:szCs w:val="24"/>
          <w:rtl/>
        </w:rPr>
        <w:t>علاوة على ذلك ، تم استخدام أداة برنامج "</w:t>
      </w:r>
      <w:r w:rsidRPr="000D1D79">
        <w:rPr>
          <w:rFonts w:asciiTheme="majorBidi" w:hAnsiTheme="majorBidi" w:cstheme="majorBidi"/>
          <w:sz w:val="24"/>
          <w:szCs w:val="24"/>
        </w:rPr>
        <w:t>Design Builder</w:t>
      </w:r>
      <w:r w:rsidRPr="000D1D79">
        <w:rPr>
          <w:rFonts w:asciiTheme="majorBidi" w:hAnsiTheme="majorBidi" w:cstheme="majorBidi"/>
          <w:sz w:val="24"/>
          <w:szCs w:val="24"/>
          <w:rtl/>
        </w:rPr>
        <w:t>" أيضًا لتوفير محاكاة حرارية</w:t>
      </w:r>
      <w:r w:rsidR="00C95427">
        <w:rPr>
          <w:rFonts w:asciiTheme="majorBidi" w:hAnsiTheme="majorBidi" w:cstheme="majorBidi" w:hint="cs"/>
          <w:sz w:val="24"/>
          <w:szCs w:val="24"/>
          <w:rtl/>
        </w:rPr>
        <w:t xml:space="preserve"> </w:t>
      </w:r>
      <w:r w:rsidRPr="000D1D79">
        <w:rPr>
          <w:rFonts w:asciiTheme="majorBidi" w:hAnsiTheme="majorBidi" w:cstheme="majorBidi"/>
          <w:sz w:val="24"/>
          <w:szCs w:val="24"/>
          <w:rtl/>
        </w:rPr>
        <w:t>بالإضافة إلى خيارات واجهة التقييم من حيث ارتفاع درجة الحرارة واستهلاك الطاقة والتظليل</w:t>
      </w:r>
    </w:p>
    <w:p w14:paraId="1B6F1D4C" w14:textId="10858E2C" w:rsidR="00725B74" w:rsidRPr="000D1D79" w:rsidRDefault="000D1D79" w:rsidP="00C95427">
      <w:pPr>
        <w:spacing w:line="360" w:lineRule="auto"/>
        <w:jc w:val="both"/>
        <w:rPr>
          <w:rFonts w:asciiTheme="majorBidi" w:hAnsiTheme="majorBidi" w:cstheme="majorBidi"/>
          <w:sz w:val="24"/>
          <w:szCs w:val="24"/>
        </w:rPr>
      </w:pPr>
      <w:r w:rsidRPr="000D1D79">
        <w:rPr>
          <w:rFonts w:asciiTheme="majorBidi" w:hAnsiTheme="majorBidi" w:cstheme="majorBidi"/>
          <w:sz w:val="24"/>
          <w:szCs w:val="24"/>
          <w:rtl/>
        </w:rPr>
        <w:lastRenderedPageBreak/>
        <w:t>علاوة على ذلك ، تم استخدام برامج "</w:t>
      </w:r>
      <w:proofErr w:type="spellStart"/>
      <w:r w:rsidRPr="000D1D79">
        <w:rPr>
          <w:rFonts w:asciiTheme="majorBidi" w:hAnsiTheme="majorBidi" w:cstheme="majorBidi"/>
          <w:sz w:val="24"/>
          <w:szCs w:val="24"/>
        </w:rPr>
        <w:t>Ecotect</w:t>
      </w:r>
      <w:proofErr w:type="spellEnd"/>
      <w:r w:rsidRPr="000D1D79">
        <w:rPr>
          <w:rFonts w:asciiTheme="majorBidi" w:hAnsiTheme="majorBidi" w:cstheme="majorBidi"/>
          <w:sz w:val="24"/>
          <w:szCs w:val="24"/>
          <w:rtl/>
        </w:rPr>
        <w:t>" و "</w:t>
      </w:r>
      <w:r w:rsidRPr="000D1D79">
        <w:rPr>
          <w:rFonts w:asciiTheme="majorBidi" w:hAnsiTheme="majorBidi" w:cstheme="majorBidi"/>
          <w:sz w:val="24"/>
          <w:szCs w:val="24"/>
        </w:rPr>
        <w:t>INSUL</w:t>
      </w:r>
      <w:r w:rsidRPr="000D1D79">
        <w:rPr>
          <w:rFonts w:asciiTheme="majorBidi" w:hAnsiTheme="majorBidi" w:cstheme="majorBidi"/>
          <w:sz w:val="24"/>
          <w:szCs w:val="24"/>
          <w:rtl/>
        </w:rPr>
        <w:t>" و "</w:t>
      </w:r>
      <w:r w:rsidRPr="000D1D79">
        <w:rPr>
          <w:rFonts w:asciiTheme="majorBidi" w:hAnsiTheme="majorBidi" w:cstheme="majorBidi"/>
          <w:sz w:val="24"/>
          <w:szCs w:val="24"/>
        </w:rPr>
        <w:t>EASE</w:t>
      </w:r>
      <w:r w:rsidRPr="000D1D79">
        <w:rPr>
          <w:rFonts w:asciiTheme="majorBidi" w:hAnsiTheme="majorBidi" w:cstheme="majorBidi"/>
          <w:sz w:val="24"/>
          <w:szCs w:val="24"/>
          <w:rtl/>
        </w:rPr>
        <w:t xml:space="preserve">" لتصميم وتقييم </w:t>
      </w:r>
      <w:r w:rsidR="00C95427">
        <w:rPr>
          <w:rFonts w:asciiTheme="majorBidi" w:hAnsiTheme="majorBidi" w:cstheme="majorBidi" w:hint="cs"/>
          <w:sz w:val="24"/>
          <w:szCs w:val="24"/>
          <w:rtl/>
        </w:rPr>
        <w:t>المبنى من</w:t>
      </w:r>
      <w:r w:rsidRPr="000D1D79">
        <w:rPr>
          <w:rFonts w:asciiTheme="majorBidi" w:hAnsiTheme="majorBidi" w:cstheme="majorBidi"/>
          <w:sz w:val="24"/>
          <w:szCs w:val="24"/>
          <w:rtl/>
        </w:rPr>
        <w:t xml:space="preserve"> حيث الصوتيات. إلى جانب ذلك ، برنامج "</w:t>
      </w:r>
      <w:proofErr w:type="spellStart"/>
      <w:r w:rsidRPr="000D1D79">
        <w:rPr>
          <w:rFonts w:asciiTheme="majorBidi" w:hAnsiTheme="majorBidi" w:cstheme="majorBidi"/>
          <w:sz w:val="24"/>
          <w:szCs w:val="24"/>
        </w:rPr>
        <w:t>DIALux</w:t>
      </w:r>
      <w:proofErr w:type="spellEnd"/>
      <w:r w:rsidRPr="000D1D79">
        <w:rPr>
          <w:rFonts w:asciiTheme="majorBidi" w:hAnsiTheme="majorBidi" w:cstheme="majorBidi"/>
          <w:sz w:val="24"/>
          <w:szCs w:val="24"/>
          <w:rtl/>
        </w:rPr>
        <w:t xml:space="preserve">" </w:t>
      </w:r>
      <w:r w:rsidR="00C95427">
        <w:rPr>
          <w:rFonts w:asciiTheme="majorBidi" w:hAnsiTheme="majorBidi" w:cstheme="majorBidi" w:hint="cs"/>
          <w:sz w:val="24"/>
          <w:szCs w:val="24"/>
          <w:rtl/>
        </w:rPr>
        <w:t>لا</w:t>
      </w:r>
      <w:r w:rsidRPr="000D1D79">
        <w:rPr>
          <w:rFonts w:asciiTheme="majorBidi" w:hAnsiTheme="majorBidi" w:cstheme="majorBidi"/>
          <w:sz w:val="24"/>
          <w:szCs w:val="24"/>
          <w:rtl/>
        </w:rPr>
        <w:t>جراء محاكاة الإ</w:t>
      </w:r>
      <w:r w:rsidR="00C95427">
        <w:rPr>
          <w:rFonts w:asciiTheme="majorBidi" w:hAnsiTheme="majorBidi" w:cstheme="majorBidi" w:hint="cs"/>
          <w:sz w:val="24"/>
          <w:szCs w:val="24"/>
          <w:rtl/>
        </w:rPr>
        <w:t>نار</w:t>
      </w:r>
      <w:r w:rsidRPr="000D1D79">
        <w:rPr>
          <w:rFonts w:asciiTheme="majorBidi" w:hAnsiTheme="majorBidi" w:cstheme="majorBidi"/>
          <w:sz w:val="24"/>
          <w:szCs w:val="24"/>
          <w:rtl/>
        </w:rPr>
        <w:t>ة لتصميم الإضاءة الاصطناعية المناسبة لأعضاء هيئة التدريس</w:t>
      </w:r>
      <w:r w:rsidR="00C95427">
        <w:rPr>
          <w:rFonts w:asciiTheme="majorBidi" w:hAnsiTheme="majorBidi" w:cstheme="majorBidi" w:hint="cs"/>
          <w:sz w:val="24"/>
          <w:szCs w:val="24"/>
          <w:rtl/>
        </w:rPr>
        <w:t>وللطلاب و</w:t>
      </w:r>
      <w:r w:rsidRPr="000D1D79">
        <w:rPr>
          <w:rFonts w:asciiTheme="majorBidi" w:hAnsiTheme="majorBidi" w:cstheme="majorBidi"/>
          <w:sz w:val="24"/>
          <w:szCs w:val="24"/>
          <w:rtl/>
        </w:rPr>
        <w:t xml:space="preserve">المساحات. كما تم إجراء مسح الكميات وتقدير التكلفة للمشروع باستخدام برنامج </w:t>
      </w:r>
      <w:r w:rsidR="00C95427">
        <w:rPr>
          <w:rFonts w:asciiTheme="majorBidi" w:hAnsiTheme="majorBidi" w:cstheme="majorBidi"/>
          <w:sz w:val="24"/>
          <w:szCs w:val="24"/>
        </w:rPr>
        <w:t>“</w:t>
      </w:r>
      <w:r w:rsidRPr="000D1D79">
        <w:rPr>
          <w:rFonts w:asciiTheme="majorBidi" w:hAnsiTheme="majorBidi" w:cstheme="majorBidi"/>
          <w:sz w:val="24"/>
          <w:szCs w:val="24"/>
        </w:rPr>
        <w:t>Exce</w:t>
      </w:r>
      <w:r w:rsidR="00C95427">
        <w:rPr>
          <w:rFonts w:asciiTheme="majorBidi" w:hAnsiTheme="majorBidi" w:cstheme="majorBidi"/>
          <w:sz w:val="24"/>
          <w:szCs w:val="24"/>
        </w:rPr>
        <w:t>l”.</w:t>
      </w:r>
    </w:p>
    <w:sectPr w:rsidR="00725B74" w:rsidRPr="000D1D79" w:rsidSect="008D3E71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33C00"/>
    <w:rsid w:val="00095740"/>
    <w:rsid w:val="000D1D79"/>
    <w:rsid w:val="00185366"/>
    <w:rsid w:val="00243C3C"/>
    <w:rsid w:val="003C1CFD"/>
    <w:rsid w:val="00420464"/>
    <w:rsid w:val="00725B74"/>
    <w:rsid w:val="00777754"/>
    <w:rsid w:val="008D3E71"/>
    <w:rsid w:val="009520DF"/>
    <w:rsid w:val="00C33C00"/>
    <w:rsid w:val="00C82E75"/>
    <w:rsid w:val="00C95427"/>
    <w:rsid w:val="00D54114"/>
    <w:rsid w:val="00E10648"/>
    <w:rsid w:val="00E20016"/>
    <w:rsid w:val="00FA0A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2E4E5AF9"/>
  <w15:chartTrackingRefBased/>
  <w15:docId w15:val="{5CE373FE-C713-4ADD-99E8-37441CDAEF9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bidi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2</Pages>
  <Words>414</Words>
  <Characters>2360</Characters>
  <Application>Microsoft Office Word</Application>
  <DocSecurity>0</DocSecurity>
  <Lines>19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qaysar halabi</dc:creator>
  <cp:keywords/>
  <dc:description/>
  <cp:lastModifiedBy>qaysar halabi</cp:lastModifiedBy>
  <cp:revision>2</cp:revision>
  <dcterms:created xsi:type="dcterms:W3CDTF">2020-08-16T18:39:00Z</dcterms:created>
  <dcterms:modified xsi:type="dcterms:W3CDTF">2020-08-16T18:52:00Z</dcterms:modified>
</cp:coreProperties>
</file>