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C54C7" w14:textId="77777777" w:rsidR="00EC7E11" w:rsidRDefault="00EC7E11" w:rsidP="00EC7E11">
      <w:pPr>
        <w:jc w:val="center"/>
        <w:rPr>
          <w:rStyle w:val="oypena"/>
          <w:b/>
          <w:bCs/>
          <w:color w:val="000000"/>
          <w:sz w:val="24"/>
          <w:szCs w:val="24"/>
          <w:rtl/>
        </w:rPr>
      </w:pPr>
    </w:p>
    <w:p w14:paraId="547A17A3" w14:textId="77777777" w:rsidR="00EC7E11" w:rsidRDefault="00EC7E11" w:rsidP="00EC7E11">
      <w:pPr>
        <w:jc w:val="center"/>
        <w:rPr>
          <w:rStyle w:val="oypena"/>
          <w:b/>
          <w:bCs/>
          <w:color w:val="000000"/>
          <w:sz w:val="24"/>
          <w:szCs w:val="24"/>
          <w:rtl/>
        </w:rPr>
      </w:pPr>
    </w:p>
    <w:p w14:paraId="2FD16204" w14:textId="6AE9B89B" w:rsidR="00B64C48" w:rsidRPr="00EC7E11" w:rsidRDefault="00EC7E11" w:rsidP="00EC7E11">
      <w:pPr>
        <w:jc w:val="center"/>
        <w:rPr>
          <w:sz w:val="32"/>
          <w:szCs w:val="32"/>
          <w:rtl/>
        </w:rPr>
      </w:pPr>
      <w:r w:rsidRPr="00EC7E11">
        <w:rPr>
          <w:rStyle w:val="oypena"/>
          <w:b/>
          <w:bCs/>
          <w:color w:val="000000"/>
          <w:sz w:val="32"/>
          <w:szCs w:val="32"/>
          <w:rtl/>
        </w:rPr>
        <w:t>الخلاصة</w:t>
      </w:r>
    </w:p>
    <w:p w14:paraId="235BFDD5" w14:textId="1B25A108" w:rsidR="00EC7E11" w:rsidRDefault="00EC7E11" w:rsidP="00EC7E11">
      <w:pPr>
        <w:jc w:val="center"/>
        <w:rPr>
          <w:sz w:val="24"/>
          <w:szCs w:val="24"/>
          <w:rtl/>
        </w:rPr>
      </w:pPr>
    </w:p>
    <w:p w14:paraId="0D9F82C8" w14:textId="698DD8A3" w:rsidR="00EC7E11" w:rsidRPr="00EC7E11" w:rsidRDefault="00EC7E11" w:rsidP="00EC7E11">
      <w:pPr>
        <w:rPr>
          <w:sz w:val="28"/>
          <w:szCs w:val="28"/>
          <w:rtl/>
        </w:rPr>
      </w:pPr>
      <w:r w:rsidRPr="00EC7E11">
        <w:rPr>
          <w:rStyle w:val="oypena"/>
          <w:color w:val="000000"/>
          <w:sz w:val="28"/>
          <w:szCs w:val="28"/>
          <w:rtl/>
        </w:rPr>
        <w:t>يقترح هذا المشروع إنشاء مركز فلكي يدمج بين مرافق البحث، ومساحات المعارض، والبرامج التعليمية. يهدف المركز إلى تعزيز الأبحاث الفلكية، وتقديم تجارب تعليمية تفاعلية، وتثقيف الجمهور حول عجائب الكون. من خلال توفير أدوات وموارد متقدمة، سيدعم المركز العلماء والباحثين في إجراء دراسات رائدة. بالإضافة إلى ذلك، ستعمل المكونات التعليمية والمع</w:t>
      </w:r>
      <w:r w:rsidRPr="00EC7E11">
        <w:rPr>
          <w:rStyle w:val="oypena"/>
          <w:rFonts w:hint="cs"/>
          <w:color w:val="000000"/>
          <w:sz w:val="28"/>
          <w:szCs w:val="28"/>
          <w:rtl/>
        </w:rPr>
        <w:t>ارض</w:t>
      </w:r>
      <w:r w:rsidRPr="00EC7E11">
        <w:rPr>
          <w:rStyle w:val="oypena"/>
          <w:color w:val="000000"/>
          <w:sz w:val="28"/>
          <w:szCs w:val="28"/>
          <w:rtl/>
        </w:rPr>
        <w:t xml:space="preserve"> على تعزيز تقدير علم الفلك بين الطلاب والجمهور العام</w:t>
      </w:r>
      <w:r w:rsidRPr="00EC7E11">
        <w:rPr>
          <w:rStyle w:val="oypena"/>
          <w:color w:val="000000"/>
          <w:sz w:val="28"/>
          <w:szCs w:val="28"/>
        </w:rPr>
        <w:t>.</w:t>
      </w:r>
    </w:p>
    <w:p w14:paraId="6A16F0A9" w14:textId="01BCD40A" w:rsidR="00EC7E11" w:rsidRPr="00EC7E11" w:rsidRDefault="00EC7E11" w:rsidP="00EC7E11">
      <w:pPr>
        <w:rPr>
          <w:sz w:val="28"/>
          <w:szCs w:val="28"/>
          <w:rtl/>
        </w:rPr>
      </w:pPr>
      <w:r w:rsidRPr="00EC7E11">
        <w:rPr>
          <w:rStyle w:val="oypena"/>
          <w:color w:val="000000"/>
          <w:sz w:val="28"/>
          <w:szCs w:val="28"/>
          <w:rtl/>
        </w:rPr>
        <w:t>يتميز تصميم المبنى بأنه مستوحى من شكل المجرات، مما يعكس الجمال والغرابة التي تتصف بها الأجرام السماوية. كما يضم المبنى ساعة شمسية ناتجة من كوّة في السقف، تستخدم لتحديد الوقت بطريقة تعتمد على حركة الشمس، مما يضفي على المركز طابعاً فريداً يجمع بين العلم والفن</w:t>
      </w:r>
      <w:r w:rsidRPr="00EC7E11">
        <w:rPr>
          <w:rStyle w:val="oypena"/>
          <w:color w:val="000000"/>
          <w:sz w:val="28"/>
          <w:szCs w:val="28"/>
        </w:rPr>
        <w:t>.</w:t>
      </w:r>
    </w:p>
    <w:p w14:paraId="441F3503" w14:textId="2AFF6361" w:rsidR="00EC7E11" w:rsidRPr="00EC7E11" w:rsidRDefault="00EC7E11" w:rsidP="00EC7E11">
      <w:pPr>
        <w:rPr>
          <w:sz w:val="28"/>
          <w:szCs w:val="28"/>
          <w:rtl/>
        </w:rPr>
      </w:pPr>
      <w:r w:rsidRPr="00EC7E11">
        <w:rPr>
          <w:rStyle w:val="oypena"/>
          <w:color w:val="000000"/>
          <w:sz w:val="28"/>
          <w:szCs w:val="28"/>
          <w:rtl/>
        </w:rPr>
        <w:t>تكمن أهمية المركز في قدرته على دفع الاكتشافات العلمية، وتعزيز الفهم العام لعلم الفلك، وإلهام الأجيال القادمة من العلماء وعشاق الفضاء</w:t>
      </w:r>
      <w:r w:rsidRPr="00EC7E11">
        <w:rPr>
          <w:rStyle w:val="oypena"/>
          <w:color w:val="000000"/>
          <w:sz w:val="28"/>
          <w:szCs w:val="28"/>
        </w:rPr>
        <w:t>.</w:t>
      </w:r>
    </w:p>
    <w:p w14:paraId="5A267701" w14:textId="77777777" w:rsidR="00EC7E11" w:rsidRPr="00EC7E11" w:rsidRDefault="00EC7E11" w:rsidP="00EC7E11">
      <w:pPr>
        <w:rPr>
          <w:sz w:val="24"/>
          <w:szCs w:val="24"/>
          <w:rtl/>
        </w:rPr>
      </w:pPr>
    </w:p>
    <w:p w14:paraId="36958C02" w14:textId="2294416E" w:rsidR="00EC7E11" w:rsidRDefault="00EC7E11" w:rsidP="00EC7E11">
      <w:pPr>
        <w:rPr>
          <w:sz w:val="24"/>
          <w:szCs w:val="24"/>
          <w:rtl/>
        </w:rPr>
      </w:pPr>
    </w:p>
    <w:p w14:paraId="2C9ECD7D" w14:textId="633DF48C" w:rsidR="00EC7E11" w:rsidRDefault="00EC7E11" w:rsidP="00EC7E11">
      <w:pPr>
        <w:rPr>
          <w:sz w:val="24"/>
          <w:szCs w:val="24"/>
          <w:rtl/>
        </w:rPr>
      </w:pPr>
    </w:p>
    <w:p w14:paraId="5ADB8B48" w14:textId="337B1CA1" w:rsidR="00EC7E11" w:rsidRDefault="00EC7E11" w:rsidP="00EC7E11">
      <w:pPr>
        <w:rPr>
          <w:sz w:val="24"/>
          <w:szCs w:val="24"/>
          <w:rtl/>
        </w:rPr>
      </w:pPr>
    </w:p>
    <w:p w14:paraId="15060D4E" w14:textId="24392162" w:rsidR="00EC7E11" w:rsidRDefault="00EC7E11" w:rsidP="00EC7E11">
      <w:pPr>
        <w:rPr>
          <w:sz w:val="24"/>
          <w:szCs w:val="24"/>
          <w:rtl/>
        </w:rPr>
      </w:pPr>
    </w:p>
    <w:p w14:paraId="3EC28159" w14:textId="46E8F784" w:rsidR="00EC7E11" w:rsidRDefault="00EC7E11" w:rsidP="00EC7E11">
      <w:pPr>
        <w:rPr>
          <w:sz w:val="24"/>
          <w:szCs w:val="24"/>
          <w:rtl/>
        </w:rPr>
      </w:pPr>
    </w:p>
    <w:p w14:paraId="726C6807" w14:textId="43DFD605" w:rsidR="00EC7E11" w:rsidRDefault="00EC7E11" w:rsidP="00EC7E11">
      <w:pPr>
        <w:rPr>
          <w:sz w:val="24"/>
          <w:szCs w:val="24"/>
          <w:rtl/>
        </w:rPr>
      </w:pPr>
    </w:p>
    <w:p w14:paraId="7D2252DB" w14:textId="28D1A1FB" w:rsidR="00EC7E11" w:rsidRDefault="00EC7E11" w:rsidP="00EC7E11">
      <w:pPr>
        <w:rPr>
          <w:sz w:val="24"/>
          <w:szCs w:val="24"/>
          <w:rtl/>
        </w:rPr>
      </w:pPr>
    </w:p>
    <w:p w14:paraId="0D3FEEEE" w14:textId="68BDE4A5" w:rsidR="00EC7E11" w:rsidRDefault="00EC7E11" w:rsidP="00EC7E11">
      <w:pPr>
        <w:rPr>
          <w:sz w:val="24"/>
          <w:szCs w:val="24"/>
          <w:rtl/>
        </w:rPr>
      </w:pPr>
    </w:p>
    <w:p w14:paraId="57F97305" w14:textId="17BE61EF" w:rsidR="00EC7E11" w:rsidRDefault="00EC7E11" w:rsidP="00EC7E11">
      <w:pPr>
        <w:rPr>
          <w:sz w:val="24"/>
          <w:szCs w:val="24"/>
          <w:rtl/>
        </w:rPr>
      </w:pPr>
    </w:p>
    <w:p w14:paraId="7DBFBC80" w14:textId="3FAF80EC" w:rsidR="00EC7E11" w:rsidRDefault="00EC7E11" w:rsidP="00EC7E11">
      <w:pPr>
        <w:rPr>
          <w:sz w:val="24"/>
          <w:szCs w:val="24"/>
          <w:rtl/>
        </w:rPr>
      </w:pPr>
    </w:p>
    <w:p w14:paraId="4AF1B27A" w14:textId="3558DCDF" w:rsidR="00EC7E11" w:rsidRDefault="00EC7E11" w:rsidP="00EC7E11">
      <w:pPr>
        <w:rPr>
          <w:sz w:val="24"/>
          <w:szCs w:val="24"/>
          <w:rtl/>
        </w:rPr>
      </w:pPr>
    </w:p>
    <w:p w14:paraId="2D1E15BA" w14:textId="76345BAE" w:rsidR="00EC7E11" w:rsidRDefault="00EC7E11" w:rsidP="00EC7E11">
      <w:pPr>
        <w:rPr>
          <w:sz w:val="24"/>
          <w:szCs w:val="24"/>
          <w:rtl/>
        </w:rPr>
      </w:pPr>
    </w:p>
    <w:p w14:paraId="51AE1D9E" w14:textId="1FB31689" w:rsidR="00EC7E11" w:rsidRDefault="00EC7E11" w:rsidP="00EC7E11">
      <w:pPr>
        <w:rPr>
          <w:sz w:val="24"/>
          <w:szCs w:val="24"/>
          <w:rtl/>
        </w:rPr>
      </w:pPr>
    </w:p>
    <w:p w14:paraId="34743AF8" w14:textId="6A071495" w:rsidR="00EC7E11" w:rsidRDefault="00EC7E11" w:rsidP="00EC7E11">
      <w:pPr>
        <w:rPr>
          <w:sz w:val="24"/>
          <w:szCs w:val="24"/>
          <w:rtl/>
        </w:rPr>
      </w:pPr>
    </w:p>
    <w:p w14:paraId="2CAD85D3" w14:textId="17F3C67F" w:rsidR="00EC7E11" w:rsidRDefault="00EC7E11" w:rsidP="00EC7E11">
      <w:pPr>
        <w:rPr>
          <w:sz w:val="24"/>
          <w:szCs w:val="24"/>
          <w:rtl/>
        </w:rPr>
      </w:pPr>
    </w:p>
    <w:p w14:paraId="7E12BD9D" w14:textId="30013B2E" w:rsidR="00EC7E11" w:rsidRDefault="00EC7E11" w:rsidP="00EC7E11">
      <w:pPr>
        <w:rPr>
          <w:sz w:val="24"/>
          <w:szCs w:val="24"/>
          <w:rtl/>
        </w:rPr>
      </w:pPr>
    </w:p>
    <w:p w14:paraId="3A481307" w14:textId="7A0EB9AC" w:rsidR="00EC7E11" w:rsidRDefault="00EC7E11" w:rsidP="00EC7E11">
      <w:pPr>
        <w:rPr>
          <w:sz w:val="24"/>
          <w:szCs w:val="24"/>
          <w:rtl/>
        </w:rPr>
      </w:pPr>
    </w:p>
    <w:p w14:paraId="21F5FC4A" w14:textId="74DC5FA6" w:rsidR="00EC7E11" w:rsidRDefault="00EC7E11" w:rsidP="00EC7E11">
      <w:pPr>
        <w:rPr>
          <w:sz w:val="24"/>
          <w:szCs w:val="24"/>
          <w:rtl/>
        </w:rPr>
      </w:pPr>
    </w:p>
    <w:p w14:paraId="454E490F" w14:textId="675591B3" w:rsidR="00EC7E11" w:rsidRDefault="00EC7E11" w:rsidP="00EC7E11">
      <w:pPr>
        <w:rPr>
          <w:sz w:val="24"/>
          <w:szCs w:val="24"/>
          <w:rtl/>
        </w:rPr>
      </w:pPr>
    </w:p>
    <w:p w14:paraId="58C36448" w14:textId="5AEAF958" w:rsidR="00EC7E11" w:rsidRDefault="00EC7E11" w:rsidP="00EC7E11">
      <w:pPr>
        <w:rPr>
          <w:sz w:val="24"/>
          <w:szCs w:val="24"/>
          <w:rtl/>
        </w:rPr>
      </w:pPr>
    </w:p>
    <w:p w14:paraId="036C80FC" w14:textId="749CF91E" w:rsidR="00EC7E11" w:rsidRDefault="00EC7E11" w:rsidP="00EC7E11">
      <w:pPr>
        <w:rPr>
          <w:sz w:val="24"/>
          <w:szCs w:val="24"/>
          <w:rtl/>
        </w:rPr>
      </w:pPr>
    </w:p>
    <w:p w14:paraId="450DEF3B" w14:textId="429F83AC" w:rsidR="00EC7E11" w:rsidRDefault="00EC7E11" w:rsidP="00EC7E11">
      <w:pPr>
        <w:rPr>
          <w:sz w:val="24"/>
          <w:szCs w:val="24"/>
          <w:rtl/>
        </w:rPr>
      </w:pPr>
    </w:p>
    <w:p w14:paraId="7C8B4422" w14:textId="5E975C6A" w:rsidR="00EC7E11" w:rsidRDefault="00EC7E11" w:rsidP="00EC7E11">
      <w:pPr>
        <w:jc w:val="center"/>
        <w:rPr>
          <w:sz w:val="32"/>
          <w:szCs w:val="32"/>
        </w:rPr>
      </w:pPr>
      <w:r>
        <w:rPr>
          <w:sz w:val="32"/>
          <w:szCs w:val="32"/>
        </w:rPr>
        <w:t>Abstract</w:t>
      </w:r>
    </w:p>
    <w:p w14:paraId="6FC14245" w14:textId="64184341" w:rsidR="00EC7E11" w:rsidRDefault="00EC7E11" w:rsidP="00EC7E11">
      <w:pPr>
        <w:jc w:val="right"/>
        <w:rPr>
          <w:sz w:val="32"/>
          <w:szCs w:val="32"/>
        </w:rPr>
      </w:pPr>
    </w:p>
    <w:p w14:paraId="36093CA1" w14:textId="7A934DAB" w:rsidR="00EC7E11" w:rsidRPr="00EC7E11" w:rsidRDefault="00EC7E11" w:rsidP="00EC7E11">
      <w:pPr>
        <w:jc w:val="right"/>
        <w:rPr>
          <w:rFonts w:hint="cs"/>
          <w:sz w:val="32"/>
          <w:szCs w:val="32"/>
        </w:rPr>
      </w:pPr>
      <w:r w:rsidRPr="00EC7E11">
        <w:rPr>
          <w:sz w:val="32"/>
          <w:szCs w:val="32"/>
        </w:rPr>
        <w:t>This project aims to create an astronomical center that combines research facilities, exhibition spaces, and educational messages. It aims to focus on technological research, to develop interactive educational experiences, and to educate the public about the wonders of the universe. By providing advanced tools and resources, and supporting scientists and researchers in conducting studies and research. In addition, educational forces and exhibitions based on promoting the science of technology among the general public</w:t>
      </w:r>
      <w:r>
        <w:rPr>
          <w:sz w:val="32"/>
          <w:szCs w:val="32"/>
        </w:rPr>
        <w:t>.</w:t>
      </w:r>
    </w:p>
    <w:p w14:paraId="1B67AA02" w14:textId="2281CC6C" w:rsidR="00EC7E11" w:rsidRPr="00EC7E11" w:rsidRDefault="00EC7E11" w:rsidP="00EC7E11">
      <w:pPr>
        <w:jc w:val="right"/>
        <w:rPr>
          <w:rFonts w:hint="cs"/>
          <w:sz w:val="32"/>
          <w:szCs w:val="32"/>
        </w:rPr>
      </w:pPr>
      <w:r w:rsidRPr="00EC7E11">
        <w:rPr>
          <w:sz w:val="32"/>
          <w:szCs w:val="32"/>
        </w:rPr>
        <w:t>The design of the building is inspired by the shape of galaxies, reflecting the beauty and strangeness that describe celestial bodies. The building also contains solar energy produced by a skylight in, and uses time in a way that depends on the movement of the sun, which gives it a unique center that combines science and art</w:t>
      </w:r>
      <w:r>
        <w:rPr>
          <w:rFonts w:cs="Arial"/>
          <w:sz w:val="32"/>
          <w:szCs w:val="32"/>
        </w:rPr>
        <w:t>.</w:t>
      </w:r>
    </w:p>
    <w:p w14:paraId="11D90DED" w14:textId="630CCDFF" w:rsidR="00EC7E11" w:rsidRDefault="00EC7E11" w:rsidP="00EC7E11">
      <w:pPr>
        <w:jc w:val="right"/>
        <w:rPr>
          <w:rFonts w:hint="cs"/>
          <w:sz w:val="32"/>
          <w:szCs w:val="32"/>
        </w:rPr>
      </w:pPr>
      <w:r w:rsidRPr="00EC7E11">
        <w:rPr>
          <w:sz w:val="32"/>
          <w:szCs w:val="32"/>
        </w:rPr>
        <w:t>The central importance lies in waiting to pay for scientists, the general desire for astronomy, and inspiring future generations of scientists and space enthusiasts</w:t>
      </w:r>
      <w:r>
        <w:rPr>
          <w:rFonts w:cs="Arial"/>
          <w:sz w:val="32"/>
          <w:szCs w:val="32"/>
        </w:rPr>
        <w:t>.</w:t>
      </w:r>
    </w:p>
    <w:p w14:paraId="10DE77BC" w14:textId="77777777" w:rsidR="00EC7E11" w:rsidRPr="00EC7E11" w:rsidRDefault="00EC7E11" w:rsidP="00EC7E11">
      <w:pPr>
        <w:jc w:val="right"/>
        <w:rPr>
          <w:sz w:val="32"/>
          <w:szCs w:val="32"/>
        </w:rPr>
      </w:pPr>
    </w:p>
    <w:sectPr w:rsidR="00EC7E11" w:rsidRPr="00EC7E11" w:rsidSect="00EC7E11">
      <w:pgSz w:w="11906" w:h="16838"/>
      <w:pgMar w:top="720" w:right="720" w:bottom="720" w:left="72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gutterAtTop/>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E11"/>
    <w:rsid w:val="00B64C48"/>
    <w:rsid w:val="00EC7E11"/>
    <w:rsid w:val="00F87E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08BBE"/>
  <w15:chartTrackingRefBased/>
  <w15:docId w15:val="{4264510B-D905-4234-91C9-E060BE80F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oypena">
    <w:name w:val="oypena"/>
    <w:basedOn w:val="DefaultParagraphFont"/>
    <w:rsid w:val="00EC7E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0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275</Words>
  <Characters>1569</Characters>
  <Application>Microsoft Office Word</Application>
  <DocSecurity>0</DocSecurity>
  <Lines>13</Lines>
  <Paragraphs>3</Paragraphs>
  <ScaleCrop>false</ScaleCrop>
  <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Enas Alsadi</dc:creator>
  <cp:keywords/>
  <dc:description/>
  <cp:lastModifiedBy>Enas Alsadi</cp:lastModifiedBy>
  <cp:revision>1</cp:revision>
  <dcterms:created xsi:type="dcterms:W3CDTF">2024-07-29T15:42:00Z</dcterms:created>
  <dcterms:modified xsi:type="dcterms:W3CDTF">2024-07-29T15:48:00Z</dcterms:modified>
</cp:coreProperties>
</file>