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695B" w:rsidRPr="009312FF" w:rsidRDefault="00911E58" w:rsidP="00AF0180">
      <w:pPr>
        <w:bidi w:val="0"/>
        <w:jc w:val="center"/>
        <w:rPr>
          <w:rFonts w:ascii="Arial Black" w:hAnsi="Arial Black" w:hint="cs"/>
          <w:b/>
          <w:bCs/>
          <w:sz w:val="28"/>
          <w:szCs w:val="28"/>
          <w:rtl/>
        </w:rPr>
      </w:pPr>
      <w:r w:rsidRPr="009312FF">
        <w:rPr>
          <w:rFonts w:ascii="Arial Black" w:hAnsi="Arial Black"/>
          <w:b/>
          <w:bCs/>
          <w:sz w:val="28"/>
          <w:szCs w:val="28"/>
          <w:rtl/>
        </w:rPr>
        <w:t>بسم الله الرحمن الرحيم</w:t>
      </w:r>
    </w:p>
    <w:p w:rsidR="009369B2" w:rsidRDefault="009369B2" w:rsidP="00AF0180">
      <w:pPr>
        <w:bidi w:val="0"/>
        <w:jc w:val="center"/>
        <w:rPr>
          <w:rFonts w:ascii="Arial Black" w:hAnsi="Arial Black"/>
          <w:b/>
          <w:bCs/>
          <w:sz w:val="28"/>
          <w:szCs w:val="28"/>
        </w:rPr>
      </w:pPr>
      <w:r>
        <w:rPr>
          <w:rFonts w:ascii="Arial Black" w:hAnsi="Arial Black"/>
          <w:b/>
          <w:bCs/>
          <w:noProof/>
          <w:sz w:val="28"/>
          <w:szCs w:val="28"/>
        </w:rPr>
        <w:pict>
          <v:line id="_x0000_s1031" style="position:absolute;left:0;text-align:left;z-index:251658240" from="8.85pt,25.5pt" to="404.85pt,26pt" strokecolor="#afb0b2" strokeweight="9pt"/>
        </w:pict>
      </w:r>
    </w:p>
    <w:p w:rsidR="009369B2" w:rsidRDefault="009369B2" w:rsidP="009369B2">
      <w:pPr>
        <w:bidi w:val="0"/>
        <w:jc w:val="center"/>
        <w:rPr>
          <w:rFonts w:ascii="Arial Black" w:hAnsi="Arial Black"/>
          <w:b/>
          <w:bCs/>
          <w:sz w:val="28"/>
          <w:szCs w:val="28"/>
        </w:rPr>
      </w:pPr>
    </w:p>
    <w:p w:rsidR="009369B2" w:rsidRDefault="009369B2" w:rsidP="009369B2">
      <w:pPr>
        <w:bidi w:val="0"/>
        <w:jc w:val="center"/>
        <w:rPr>
          <w:rFonts w:ascii="Arial Black" w:hAnsi="Arial Black"/>
          <w:b/>
          <w:bCs/>
          <w:sz w:val="28"/>
          <w:szCs w:val="28"/>
        </w:rPr>
      </w:pPr>
    </w:p>
    <w:p w:rsidR="009369B2" w:rsidRDefault="009369B2" w:rsidP="009369B2">
      <w:pPr>
        <w:bidi w:val="0"/>
        <w:jc w:val="center"/>
        <w:rPr>
          <w:rFonts w:ascii="Arial Black" w:hAnsi="Arial Black"/>
          <w:b/>
          <w:bCs/>
          <w:sz w:val="28"/>
          <w:szCs w:val="28"/>
        </w:rPr>
      </w:pPr>
    </w:p>
    <w:p w:rsidR="00911E58" w:rsidRPr="009312FF" w:rsidRDefault="00911E58" w:rsidP="009369B2">
      <w:pPr>
        <w:bidi w:val="0"/>
        <w:jc w:val="center"/>
        <w:rPr>
          <w:rFonts w:ascii="Arial Black" w:hAnsi="Arial Black"/>
          <w:b/>
          <w:bCs/>
          <w:sz w:val="28"/>
          <w:szCs w:val="28"/>
        </w:rPr>
      </w:pPr>
      <w:r w:rsidRPr="009312FF">
        <w:rPr>
          <w:rFonts w:ascii="Arial Black" w:hAnsi="Arial Black"/>
          <w:b/>
          <w:bCs/>
          <w:sz w:val="28"/>
          <w:szCs w:val="28"/>
        </w:rPr>
        <w:t>Final-Year Project Report</w:t>
      </w:r>
    </w:p>
    <w:p w:rsidR="00911E58" w:rsidRDefault="00911E58" w:rsidP="00AF0180">
      <w:pPr>
        <w:bidi w:val="0"/>
        <w:jc w:val="center"/>
      </w:pPr>
    </w:p>
    <w:tbl>
      <w:tblPr>
        <w:tblStyle w:val="TableGrid"/>
        <w:tblW w:w="0" w:type="auto"/>
        <w:tblBorders>
          <w:top w:val="none" w:sz="0" w:space="0" w:color="auto"/>
          <w:left w:val="single" w:sz="4" w:space="0" w:color="808080" w:themeColor="background1" w:themeShade="80"/>
          <w:bottom w:val="single" w:sz="4" w:space="0" w:color="808080" w:themeColor="background1" w:themeShade="80"/>
          <w:right w:val="none" w:sz="0" w:space="0" w:color="auto"/>
          <w:insideH w:val="single" w:sz="4" w:space="0" w:color="808080" w:themeColor="background1" w:themeShade="80"/>
          <w:insideV w:val="none" w:sz="0" w:space="0" w:color="auto"/>
        </w:tblBorders>
        <w:tblLook w:val="04A0"/>
      </w:tblPr>
      <w:tblGrid>
        <w:gridCol w:w="1526"/>
        <w:gridCol w:w="6996"/>
      </w:tblGrid>
      <w:tr w:rsidR="00911E58" w:rsidTr="009312FF">
        <w:tc>
          <w:tcPr>
            <w:tcW w:w="1526" w:type="dxa"/>
            <w:shd w:val="pct12" w:color="auto" w:fill="auto"/>
          </w:tcPr>
          <w:p w:rsidR="00911E58" w:rsidRPr="009312FF" w:rsidRDefault="00911E58" w:rsidP="00AF0180">
            <w:pPr>
              <w:bidi w:val="0"/>
              <w:rPr>
                <w:b/>
                <w:bCs/>
              </w:rPr>
            </w:pPr>
            <w:r w:rsidRPr="009312FF">
              <w:rPr>
                <w:b/>
                <w:bCs/>
              </w:rPr>
              <w:t>Project Name:</w:t>
            </w:r>
          </w:p>
        </w:tc>
        <w:tc>
          <w:tcPr>
            <w:tcW w:w="6996" w:type="dxa"/>
          </w:tcPr>
          <w:p w:rsidR="00911E58" w:rsidRDefault="00911E58" w:rsidP="00AF0180">
            <w:pPr>
              <w:bidi w:val="0"/>
            </w:pPr>
            <w:r>
              <w:t>Controlling Mechanical Machine Using PIC</w:t>
            </w:r>
          </w:p>
        </w:tc>
      </w:tr>
      <w:tr w:rsidR="00911E58" w:rsidTr="009312FF">
        <w:tc>
          <w:tcPr>
            <w:tcW w:w="1526" w:type="dxa"/>
            <w:shd w:val="pct12" w:color="auto" w:fill="auto"/>
          </w:tcPr>
          <w:p w:rsidR="00911E58" w:rsidRPr="009312FF" w:rsidRDefault="00911E58" w:rsidP="00AF0180">
            <w:pPr>
              <w:bidi w:val="0"/>
              <w:rPr>
                <w:b/>
                <w:bCs/>
              </w:rPr>
            </w:pPr>
            <w:r w:rsidRPr="009312FF">
              <w:rPr>
                <w:b/>
                <w:bCs/>
              </w:rPr>
              <w:t>By:</w:t>
            </w:r>
          </w:p>
        </w:tc>
        <w:tc>
          <w:tcPr>
            <w:tcW w:w="6996" w:type="dxa"/>
          </w:tcPr>
          <w:p w:rsidR="00911E58" w:rsidRDefault="00911E58" w:rsidP="00AF0180">
            <w:pPr>
              <w:bidi w:val="0"/>
            </w:pPr>
            <w:r>
              <w:t>Abdul-Rahman M. Nour</w:t>
            </w:r>
          </w:p>
        </w:tc>
      </w:tr>
      <w:tr w:rsidR="00911E58" w:rsidTr="009312FF">
        <w:tc>
          <w:tcPr>
            <w:tcW w:w="1526" w:type="dxa"/>
            <w:shd w:val="pct12" w:color="auto" w:fill="auto"/>
          </w:tcPr>
          <w:p w:rsidR="00911E58" w:rsidRPr="009312FF" w:rsidRDefault="00911E58" w:rsidP="00AF0180">
            <w:pPr>
              <w:bidi w:val="0"/>
              <w:rPr>
                <w:b/>
                <w:bCs/>
              </w:rPr>
            </w:pPr>
            <w:r w:rsidRPr="009312FF">
              <w:rPr>
                <w:b/>
                <w:bCs/>
              </w:rPr>
              <w:t>To Dr.:</w:t>
            </w:r>
          </w:p>
        </w:tc>
        <w:tc>
          <w:tcPr>
            <w:tcW w:w="6996" w:type="dxa"/>
          </w:tcPr>
          <w:p w:rsidR="00911E58" w:rsidRDefault="00911E58" w:rsidP="00AF0180">
            <w:pPr>
              <w:bidi w:val="0"/>
            </w:pPr>
            <w:r>
              <w:t>Eng. Haya Samaneh, Dr. Luai Malhis, Dr. Raed AlQadi</w:t>
            </w:r>
          </w:p>
        </w:tc>
      </w:tr>
    </w:tbl>
    <w:p w:rsidR="00911E58" w:rsidRDefault="00911E58" w:rsidP="00AF0180">
      <w:pPr>
        <w:bidi w:val="0"/>
      </w:pPr>
    </w:p>
    <w:p w:rsidR="009312FF" w:rsidRDefault="009369B2" w:rsidP="009369B2">
      <w:pPr>
        <w:bidi w:val="0"/>
      </w:pPr>
      <w:r>
        <w:t>This report was written as final paper in final-year project in May 5, 2008.</w:t>
      </w:r>
    </w:p>
    <w:p w:rsidR="009369B2" w:rsidRDefault="009369B2" w:rsidP="009369B2">
      <w:pPr>
        <w:bidi w:val="0"/>
        <w:jc w:val="right"/>
      </w:pPr>
    </w:p>
    <w:p w:rsidR="009369B2" w:rsidRDefault="009369B2" w:rsidP="009369B2">
      <w:pPr>
        <w:bidi w:val="0"/>
        <w:jc w:val="right"/>
      </w:pPr>
    </w:p>
    <w:p w:rsidR="009369B2" w:rsidRDefault="009369B2" w:rsidP="009369B2">
      <w:pPr>
        <w:bidi w:val="0"/>
        <w:jc w:val="right"/>
      </w:pPr>
    </w:p>
    <w:p w:rsidR="009369B2" w:rsidRDefault="009369B2" w:rsidP="009369B2">
      <w:pPr>
        <w:bidi w:val="0"/>
        <w:jc w:val="right"/>
      </w:pPr>
    </w:p>
    <w:p w:rsidR="009369B2" w:rsidRDefault="009369B2" w:rsidP="009369B2">
      <w:pPr>
        <w:bidi w:val="0"/>
        <w:jc w:val="right"/>
      </w:pPr>
    </w:p>
    <w:p w:rsidR="009369B2" w:rsidRDefault="009369B2" w:rsidP="009369B2">
      <w:pPr>
        <w:bidi w:val="0"/>
        <w:jc w:val="right"/>
      </w:pPr>
    </w:p>
    <w:p w:rsidR="009369B2" w:rsidRDefault="009369B2" w:rsidP="009369B2">
      <w:pPr>
        <w:bidi w:val="0"/>
        <w:jc w:val="right"/>
      </w:pPr>
    </w:p>
    <w:p w:rsidR="009369B2" w:rsidRDefault="009369B2" w:rsidP="009369B2">
      <w:pPr>
        <w:bidi w:val="0"/>
        <w:jc w:val="right"/>
      </w:pPr>
    </w:p>
    <w:p w:rsidR="009369B2" w:rsidRDefault="009369B2" w:rsidP="009369B2">
      <w:pPr>
        <w:bidi w:val="0"/>
        <w:jc w:val="right"/>
      </w:pPr>
    </w:p>
    <w:p w:rsidR="009369B2" w:rsidRDefault="009369B2" w:rsidP="009369B2">
      <w:pPr>
        <w:bidi w:val="0"/>
        <w:jc w:val="right"/>
      </w:pPr>
    </w:p>
    <w:p w:rsidR="009369B2" w:rsidRDefault="009369B2" w:rsidP="009369B2">
      <w:pPr>
        <w:bidi w:val="0"/>
        <w:jc w:val="right"/>
      </w:pPr>
    </w:p>
    <w:p w:rsidR="009369B2" w:rsidRDefault="009369B2" w:rsidP="009369B2">
      <w:pPr>
        <w:bidi w:val="0"/>
        <w:jc w:val="right"/>
      </w:pPr>
    </w:p>
    <w:p w:rsidR="009369B2" w:rsidRDefault="009369B2" w:rsidP="009369B2">
      <w:pPr>
        <w:bidi w:val="0"/>
        <w:jc w:val="right"/>
      </w:pPr>
    </w:p>
    <w:p w:rsidR="009369B2" w:rsidRDefault="009369B2" w:rsidP="009369B2">
      <w:pPr>
        <w:bidi w:val="0"/>
        <w:jc w:val="right"/>
      </w:pPr>
      <w:r>
        <w:t>Computer Engineering Dept – An-Najah Nation University</w:t>
      </w:r>
    </w:p>
    <w:p w:rsidR="009312FF" w:rsidRDefault="009312FF" w:rsidP="00AF0180">
      <w:pPr>
        <w:bidi w:val="0"/>
      </w:pPr>
      <w:r>
        <w:br w:type="page"/>
      </w:r>
    </w:p>
    <w:sdt>
      <w:sdtPr>
        <w:id w:val="7531626"/>
        <w:docPartObj>
          <w:docPartGallery w:val="Table of Contents"/>
          <w:docPartUnique/>
        </w:docPartObj>
      </w:sdtPr>
      <w:sdtEndPr>
        <w:rPr>
          <w:rFonts w:asciiTheme="minorHAnsi" w:eastAsiaTheme="minorHAnsi" w:hAnsiTheme="minorHAnsi" w:cstheme="minorBidi"/>
          <w:b w:val="0"/>
          <w:bCs w:val="0"/>
          <w:color w:val="auto"/>
          <w:sz w:val="22"/>
          <w:szCs w:val="22"/>
        </w:rPr>
      </w:sdtEndPr>
      <w:sdtContent>
        <w:p w:rsidR="009312FF" w:rsidRDefault="009312FF" w:rsidP="00321240">
          <w:pPr>
            <w:pStyle w:val="TOCHeading"/>
          </w:pPr>
          <w:r>
            <w:t>Table of Contents</w:t>
          </w:r>
        </w:p>
        <w:p w:rsidR="009369B2" w:rsidRDefault="009312FF" w:rsidP="009369B2">
          <w:pPr>
            <w:pStyle w:val="TOC1"/>
            <w:rPr>
              <w:rFonts w:eastAsiaTheme="minorEastAsia"/>
              <w:noProof/>
              <w:rtl/>
            </w:rPr>
          </w:pPr>
          <w:r>
            <w:fldChar w:fldCharType="begin"/>
          </w:r>
          <w:r>
            <w:instrText xml:space="preserve"> TOC \o "1-3" \h \z \u </w:instrText>
          </w:r>
          <w:r>
            <w:fldChar w:fldCharType="separate"/>
          </w:r>
          <w:hyperlink w:anchor="_Toc197750843" w:history="1">
            <w:r w:rsidR="009369B2" w:rsidRPr="00DC6465">
              <w:rPr>
                <w:rStyle w:val="Hyperlink"/>
                <w:rFonts w:ascii="Arial Black" w:hAnsi="Arial Black"/>
                <w:noProof/>
              </w:rPr>
              <w:t>Introduction</w:t>
            </w:r>
            <w:r w:rsidR="009369B2">
              <w:rPr>
                <w:noProof/>
                <w:webHidden/>
                <w:rtl/>
              </w:rPr>
              <w:tab/>
            </w:r>
            <w:r w:rsidR="009369B2">
              <w:rPr>
                <w:rStyle w:val="Hyperlink"/>
                <w:noProof/>
                <w:rtl/>
              </w:rPr>
              <w:fldChar w:fldCharType="begin"/>
            </w:r>
            <w:r w:rsidR="009369B2">
              <w:rPr>
                <w:noProof/>
                <w:webHidden/>
                <w:rtl/>
              </w:rPr>
              <w:instrText xml:space="preserve"> </w:instrText>
            </w:r>
            <w:r w:rsidR="009369B2">
              <w:rPr>
                <w:noProof/>
                <w:webHidden/>
              </w:rPr>
              <w:instrText>PAGEREF</w:instrText>
            </w:r>
            <w:r w:rsidR="009369B2">
              <w:rPr>
                <w:noProof/>
                <w:webHidden/>
                <w:rtl/>
              </w:rPr>
              <w:instrText xml:space="preserve"> _</w:instrText>
            </w:r>
            <w:r w:rsidR="009369B2">
              <w:rPr>
                <w:noProof/>
                <w:webHidden/>
              </w:rPr>
              <w:instrText>Toc197750843 \h</w:instrText>
            </w:r>
            <w:r w:rsidR="009369B2">
              <w:rPr>
                <w:noProof/>
                <w:webHidden/>
                <w:rtl/>
              </w:rPr>
              <w:instrText xml:space="preserve"> </w:instrText>
            </w:r>
            <w:r w:rsidR="009369B2">
              <w:rPr>
                <w:rStyle w:val="Hyperlink"/>
                <w:noProof/>
                <w:rtl/>
              </w:rPr>
            </w:r>
            <w:r w:rsidR="009369B2">
              <w:rPr>
                <w:rStyle w:val="Hyperlink"/>
                <w:noProof/>
                <w:rtl/>
              </w:rPr>
              <w:fldChar w:fldCharType="separate"/>
            </w:r>
            <w:r w:rsidR="009369B2">
              <w:rPr>
                <w:noProof/>
                <w:webHidden/>
                <w:rtl/>
              </w:rPr>
              <w:t>3</w:t>
            </w:r>
            <w:r w:rsidR="009369B2">
              <w:rPr>
                <w:rStyle w:val="Hyperlink"/>
                <w:noProof/>
                <w:rtl/>
              </w:rPr>
              <w:fldChar w:fldCharType="end"/>
            </w:r>
          </w:hyperlink>
        </w:p>
        <w:p w:rsidR="009369B2" w:rsidRDefault="009369B2" w:rsidP="009369B2">
          <w:pPr>
            <w:pStyle w:val="TOC1"/>
            <w:rPr>
              <w:rFonts w:eastAsiaTheme="minorEastAsia"/>
              <w:noProof/>
              <w:rtl/>
            </w:rPr>
          </w:pPr>
          <w:hyperlink w:anchor="_Toc197750844" w:history="1">
            <w:r w:rsidRPr="00DC6465">
              <w:rPr>
                <w:rStyle w:val="Hyperlink"/>
                <w:rFonts w:ascii="Arial Black" w:hAnsi="Arial Black"/>
                <w:noProof/>
              </w:rPr>
              <w:t>Controller Components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Toc197750844 \h</w:instrText>
            </w:r>
            <w:r>
              <w:rPr>
                <w:noProof/>
                <w:webHidden/>
                <w:rtl/>
              </w:rPr>
              <w:instrText xml:space="preserve"> </w:instrText>
            </w:r>
            <w:r>
              <w:rPr>
                <w:rStyle w:val="Hyperlink"/>
                <w:noProof/>
                <w:rtl/>
              </w:rPr>
            </w:r>
            <w:r>
              <w:rPr>
                <w:rStyle w:val="Hyperlink"/>
                <w:noProof/>
                <w:rtl/>
              </w:rPr>
              <w:fldChar w:fldCharType="separate"/>
            </w:r>
            <w:r>
              <w:rPr>
                <w:noProof/>
                <w:webHidden/>
                <w:rtl/>
              </w:rPr>
              <w:t>3</w:t>
            </w:r>
            <w:r>
              <w:rPr>
                <w:rStyle w:val="Hyperlink"/>
                <w:noProof/>
                <w:rtl/>
              </w:rPr>
              <w:fldChar w:fldCharType="end"/>
            </w:r>
          </w:hyperlink>
        </w:p>
        <w:p w:rsidR="009369B2" w:rsidRDefault="009369B2" w:rsidP="009369B2">
          <w:pPr>
            <w:pStyle w:val="TOC1"/>
            <w:rPr>
              <w:rFonts w:eastAsiaTheme="minorEastAsia"/>
              <w:noProof/>
              <w:rtl/>
            </w:rPr>
          </w:pPr>
          <w:hyperlink w:anchor="_Toc197750845" w:history="1">
            <w:r w:rsidRPr="00DC6465">
              <w:rPr>
                <w:rStyle w:val="Hyperlink"/>
                <w:rFonts w:ascii="Arial Black" w:hAnsi="Arial Black"/>
                <w:noProof/>
              </w:rPr>
              <w:t>Implementation</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Toc197750845 \h</w:instrText>
            </w:r>
            <w:r>
              <w:rPr>
                <w:noProof/>
                <w:webHidden/>
                <w:rtl/>
              </w:rPr>
              <w:instrText xml:space="preserve"> </w:instrText>
            </w:r>
            <w:r>
              <w:rPr>
                <w:rStyle w:val="Hyperlink"/>
                <w:noProof/>
                <w:rtl/>
              </w:rPr>
            </w:r>
            <w:r>
              <w:rPr>
                <w:rStyle w:val="Hyperlink"/>
                <w:noProof/>
                <w:rtl/>
              </w:rPr>
              <w:fldChar w:fldCharType="separate"/>
            </w:r>
            <w:r>
              <w:rPr>
                <w:noProof/>
                <w:webHidden/>
                <w:rtl/>
              </w:rPr>
              <w:t>3</w:t>
            </w:r>
            <w:r>
              <w:rPr>
                <w:rStyle w:val="Hyperlink"/>
                <w:noProof/>
                <w:rtl/>
              </w:rPr>
              <w:fldChar w:fldCharType="end"/>
            </w:r>
          </w:hyperlink>
        </w:p>
        <w:p w:rsidR="009369B2" w:rsidRDefault="009369B2" w:rsidP="009369B2">
          <w:pPr>
            <w:pStyle w:val="TOC1"/>
            <w:rPr>
              <w:rFonts w:eastAsiaTheme="minorEastAsia"/>
              <w:noProof/>
              <w:rtl/>
            </w:rPr>
          </w:pPr>
          <w:hyperlink w:anchor="_Toc197750846" w:history="1">
            <w:r w:rsidRPr="00DC6465">
              <w:rPr>
                <w:rStyle w:val="Hyperlink"/>
                <w:rFonts w:ascii="Arial Black" w:hAnsi="Arial Black"/>
                <w:noProof/>
              </w:rPr>
              <w:t>Controller at work</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Toc197750846 \h</w:instrText>
            </w:r>
            <w:r>
              <w:rPr>
                <w:noProof/>
                <w:webHidden/>
                <w:rtl/>
              </w:rPr>
              <w:instrText xml:space="preserve"> </w:instrText>
            </w:r>
            <w:r>
              <w:rPr>
                <w:rStyle w:val="Hyperlink"/>
                <w:noProof/>
                <w:rtl/>
              </w:rPr>
            </w:r>
            <w:r>
              <w:rPr>
                <w:rStyle w:val="Hyperlink"/>
                <w:noProof/>
                <w:rtl/>
              </w:rPr>
              <w:fldChar w:fldCharType="separate"/>
            </w:r>
            <w:r>
              <w:rPr>
                <w:noProof/>
                <w:webHidden/>
                <w:rtl/>
              </w:rPr>
              <w:t>4</w:t>
            </w:r>
            <w:r>
              <w:rPr>
                <w:rStyle w:val="Hyperlink"/>
                <w:noProof/>
                <w:rtl/>
              </w:rPr>
              <w:fldChar w:fldCharType="end"/>
            </w:r>
          </w:hyperlink>
        </w:p>
        <w:p w:rsidR="009369B2" w:rsidRDefault="009369B2" w:rsidP="009369B2">
          <w:pPr>
            <w:pStyle w:val="TOC1"/>
            <w:rPr>
              <w:rFonts w:eastAsiaTheme="minorEastAsia"/>
              <w:noProof/>
              <w:rtl/>
            </w:rPr>
          </w:pPr>
          <w:hyperlink w:anchor="_Toc197750847" w:history="1">
            <w:r w:rsidRPr="00DC6465">
              <w:rPr>
                <w:rStyle w:val="Hyperlink"/>
                <w:rFonts w:ascii="Arial Black" w:hAnsi="Arial Black"/>
                <w:noProof/>
              </w:rPr>
              <w:t>Reality of the application:</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Toc197750847 \h</w:instrText>
            </w:r>
            <w:r>
              <w:rPr>
                <w:noProof/>
                <w:webHidden/>
                <w:rtl/>
              </w:rPr>
              <w:instrText xml:space="preserve"> </w:instrText>
            </w:r>
            <w:r>
              <w:rPr>
                <w:rStyle w:val="Hyperlink"/>
                <w:noProof/>
                <w:rtl/>
              </w:rPr>
            </w:r>
            <w:r>
              <w:rPr>
                <w:rStyle w:val="Hyperlink"/>
                <w:noProof/>
                <w:rtl/>
              </w:rPr>
              <w:fldChar w:fldCharType="separate"/>
            </w:r>
            <w:r>
              <w:rPr>
                <w:noProof/>
                <w:webHidden/>
                <w:rtl/>
              </w:rPr>
              <w:t>4</w:t>
            </w:r>
            <w:r>
              <w:rPr>
                <w:rStyle w:val="Hyperlink"/>
                <w:noProof/>
                <w:rtl/>
              </w:rPr>
              <w:fldChar w:fldCharType="end"/>
            </w:r>
          </w:hyperlink>
        </w:p>
        <w:p w:rsidR="009369B2" w:rsidRDefault="009369B2" w:rsidP="009369B2">
          <w:pPr>
            <w:pStyle w:val="TOC1"/>
            <w:rPr>
              <w:rFonts w:eastAsiaTheme="minorEastAsia"/>
              <w:noProof/>
              <w:rtl/>
            </w:rPr>
          </w:pPr>
          <w:hyperlink w:anchor="_Toc197750848" w:history="1">
            <w:r w:rsidRPr="00DC6465">
              <w:rPr>
                <w:rStyle w:val="Hyperlink"/>
                <w:rFonts w:ascii="Arial Black" w:hAnsi="Arial Black"/>
                <w:noProof/>
              </w:rPr>
              <w:t>Future Developement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Toc197750848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rsidR="009312FF" w:rsidRDefault="009312FF" w:rsidP="009369B2">
          <w:pPr>
            <w:bidi w:val="0"/>
          </w:pPr>
          <w:r>
            <w:fldChar w:fldCharType="end"/>
          </w:r>
        </w:p>
      </w:sdtContent>
    </w:sdt>
    <w:p w:rsidR="009312FF" w:rsidRDefault="009312FF" w:rsidP="00AF0180">
      <w:pPr>
        <w:bidi w:val="0"/>
      </w:pPr>
      <w:r>
        <w:br w:type="page"/>
      </w:r>
    </w:p>
    <w:p w:rsidR="009312FF" w:rsidRPr="009312FF" w:rsidRDefault="009312FF" w:rsidP="00471B8D">
      <w:pPr>
        <w:pStyle w:val="Heading1"/>
        <w:bidi w:val="0"/>
        <w:jc w:val="both"/>
        <w:rPr>
          <w:rFonts w:ascii="Arial Black" w:hAnsi="Arial Black"/>
        </w:rPr>
      </w:pPr>
      <w:bookmarkStart w:id="0" w:name="_Toc197750843"/>
      <w:r w:rsidRPr="009312FF">
        <w:rPr>
          <w:rFonts w:ascii="Arial Black" w:hAnsi="Arial Black"/>
        </w:rPr>
        <w:lastRenderedPageBreak/>
        <w:t>Introduction</w:t>
      </w:r>
      <w:bookmarkEnd w:id="0"/>
    </w:p>
    <w:p w:rsidR="009312FF" w:rsidRDefault="00625E0E" w:rsidP="00471B8D">
      <w:pPr>
        <w:bidi w:val="0"/>
        <w:jc w:val="both"/>
      </w:pPr>
      <w:r>
        <w:t>This project aims at developing controllers for existing machanical machines, by using Microchip PIC, the input signals and status of machine is recognised and analysed so that the correct command is sent to machine.</w:t>
      </w:r>
    </w:p>
    <w:p w:rsidR="00625E0E" w:rsidRPr="00BA09DB" w:rsidRDefault="00625E0E" w:rsidP="00471B8D">
      <w:pPr>
        <w:bidi w:val="0"/>
        <w:jc w:val="both"/>
        <w:rPr>
          <w:b/>
          <w:bCs/>
        </w:rPr>
      </w:pPr>
      <w:r w:rsidRPr="00BA09DB">
        <w:rPr>
          <w:b/>
          <w:bCs/>
        </w:rPr>
        <w:t xml:space="preserve">Controller is working in two </w:t>
      </w:r>
      <w:r w:rsidR="00C26AD5">
        <w:rPr>
          <w:b/>
          <w:bCs/>
        </w:rPr>
        <w:t>modes</w:t>
      </w:r>
      <w:r w:rsidRPr="00BA09DB">
        <w:rPr>
          <w:b/>
          <w:bCs/>
        </w:rPr>
        <w:t>:</w:t>
      </w:r>
    </w:p>
    <w:p w:rsidR="00625E0E" w:rsidRDefault="00625E0E" w:rsidP="00471B8D">
      <w:pPr>
        <w:pStyle w:val="ListParagraph"/>
        <w:numPr>
          <w:ilvl w:val="0"/>
          <w:numId w:val="1"/>
        </w:numPr>
        <w:bidi w:val="0"/>
        <w:jc w:val="both"/>
      </w:pPr>
      <w:r w:rsidRPr="00BA09DB">
        <w:rPr>
          <w:b/>
          <w:bCs/>
        </w:rPr>
        <w:t>Offline mode:</w:t>
      </w:r>
      <w:r>
        <w:t xml:space="preserve"> In which the chip is working as controller itself, by using t</w:t>
      </w:r>
      <w:r w:rsidR="00C26AD5">
        <w:t>he installed keyb</w:t>
      </w:r>
      <w:r w:rsidR="00BA09DB">
        <w:t>ad and LCD.</w:t>
      </w:r>
    </w:p>
    <w:p w:rsidR="00E74EED" w:rsidRDefault="00BA09DB" w:rsidP="00471B8D">
      <w:pPr>
        <w:pStyle w:val="ListParagraph"/>
        <w:numPr>
          <w:ilvl w:val="0"/>
          <w:numId w:val="1"/>
        </w:numPr>
        <w:bidi w:val="0"/>
        <w:jc w:val="both"/>
      </w:pPr>
      <w:r w:rsidRPr="00BA09DB">
        <w:rPr>
          <w:b/>
          <w:bCs/>
        </w:rPr>
        <w:t>Online mode:</w:t>
      </w:r>
      <w:r>
        <w:t xml:space="preserve">  In which the chip is connected to a computer and the developed application is used to give commands to machine through the chip.</w:t>
      </w:r>
    </w:p>
    <w:p w:rsidR="00AC5619" w:rsidRDefault="00AC5619" w:rsidP="00471B8D">
      <w:pPr>
        <w:bidi w:val="0"/>
        <w:jc w:val="both"/>
      </w:pPr>
      <w:r w:rsidRPr="0056009A">
        <w:rPr>
          <w:b/>
          <w:bCs/>
        </w:rPr>
        <w:t>Note:</w:t>
      </w:r>
      <w:r>
        <w:t xml:space="preserve"> Whenever a "controller" is found it's referred to the chip and its components.</w:t>
      </w:r>
    </w:p>
    <w:p w:rsidR="00A54338" w:rsidRPr="00A54338" w:rsidRDefault="00303EDB" w:rsidP="00471B8D">
      <w:pPr>
        <w:pStyle w:val="Heading1"/>
        <w:bidi w:val="0"/>
        <w:jc w:val="both"/>
        <w:rPr>
          <w:rFonts w:ascii="Arial Black" w:hAnsi="Arial Black"/>
        </w:rPr>
      </w:pPr>
      <w:bookmarkStart w:id="1" w:name="_Toc197750844"/>
      <w:r>
        <w:rPr>
          <w:rFonts w:ascii="Arial Black" w:hAnsi="Arial Black"/>
        </w:rPr>
        <w:t>Controller Components</w:t>
      </w:r>
      <w:bookmarkEnd w:id="1"/>
    </w:p>
    <w:p w:rsidR="00A54338" w:rsidRDefault="00A54338" w:rsidP="00471B8D">
      <w:pPr>
        <w:bidi w:val="0"/>
        <w:jc w:val="both"/>
      </w:pPr>
      <w:r w:rsidRPr="00A54338">
        <w:rPr>
          <w:rFonts w:ascii="Arial" w:hAnsi="Arial" w:cs="Arial"/>
          <w:noProof/>
          <w:color w:val="0560A6"/>
          <w:sz w:val="18"/>
          <w:szCs w:val="18"/>
        </w:rPr>
        <w:pict>
          <v:shape id="_x0000_i1205" type="#_x0000_t75" alt="bookmark link" href="ms-help://MS.WINWORD.12.1033/WINWORD/content/HP01225372.htm#1" style="width:5.25pt;height:8.25pt;visibility:visible;mso-wrap-style:square" o:button="t">
            <v:imagedata r:id="rId8" o:title="bookmark link"/>
          </v:shape>
        </w:pict>
      </w:r>
      <w:r>
        <w:t xml:space="preserve"> </w:t>
      </w:r>
      <w:r w:rsidRPr="00A54338">
        <w:rPr>
          <w:b/>
          <w:bCs/>
        </w:rPr>
        <w:t>Keybad:</w:t>
      </w:r>
      <w:r>
        <w:t xml:space="preserve"> Used to enter needed parts and control operation as start, resume or stop the machine</w:t>
      </w:r>
      <w:r w:rsidR="00303EDB">
        <w:t>. T</w:t>
      </w:r>
      <w:r>
        <w:t>his component is enabled in offline mode.</w:t>
      </w:r>
    </w:p>
    <w:p w:rsidR="00A54338" w:rsidRDefault="00A54338" w:rsidP="00471B8D">
      <w:pPr>
        <w:bidi w:val="0"/>
        <w:jc w:val="both"/>
      </w:pPr>
      <w:r w:rsidRPr="00A54338">
        <w:rPr>
          <w:rFonts w:ascii="Arial" w:hAnsi="Arial" w:cs="Arial"/>
          <w:noProof/>
          <w:color w:val="0560A6"/>
          <w:sz w:val="18"/>
          <w:szCs w:val="18"/>
        </w:rPr>
        <w:pict>
          <v:shape id="_x0000_i1206" type="#_x0000_t75" alt="bookmark link" href="ms-help://MS.WINWORD.12.1033/WINWORD/content/HP01225372.htm#1" style="width:5.25pt;height:8.25pt;visibility:visible;mso-wrap-style:square" o:button="t">
            <v:imagedata r:id="rId9" o:title="bookmark link"/>
          </v:shape>
        </w:pict>
      </w:r>
      <w:r>
        <w:t xml:space="preserve"> </w:t>
      </w:r>
      <w:r w:rsidRPr="00A54338">
        <w:rPr>
          <w:b/>
          <w:bCs/>
        </w:rPr>
        <w:t>LCD:</w:t>
      </w:r>
      <w:r>
        <w:t xml:space="preserve"> short to Liquid Crystal Dispaly, used to view the status of machine.</w:t>
      </w:r>
    </w:p>
    <w:p w:rsidR="00A54338" w:rsidRDefault="00A54338" w:rsidP="00471B8D">
      <w:pPr>
        <w:bidi w:val="0"/>
        <w:jc w:val="both"/>
      </w:pPr>
      <w:r w:rsidRPr="00A54338">
        <w:rPr>
          <w:rFonts w:ascii="Arial" w:hAnsi="Arial" w:cs="Arial"/>
          <w:noProof/>
          <w:color w:val="0560A6"/>
          <w:sz w:val="18"/>
          <w:szCs w:val="18"/>
        </w:rPr>
        <w:pict>
          <v:shape id="_x0000_i1209" type="#_x0000_t75" alt="bookmark link" href="ms-help://MS.WINWORD.12.1033/WINWORD/content/HP01225372.htm#1" style="width:5.25pt;height:8.25pt;visibility:visible;mso-wrap-style:square" o:bullet="t" o:button="t">
            <v:imagedata r:id="rId10" o:title="bookmark link"/>
          </v:shape>
        </w:pict>
      </w:r>
      <w:r>
        <w:t xml:space="preserve"> </w:t>
      </w:r>
      <w:r w:rsidRPr="00A54338">
        <w:rPr>
          <w:b/>
          <w:bCs/>
        </w:rPr>
        <w:t>Serial connector:</w:t>
      </w:r>
      <w:r>
        <w:t xml:space="preserve"> Used to make connection between PC and controller.</w:t>
      </w:r>
    </w:p>
    <w:p w:rsidR="00303EDB" w:rsidRPr="00303EDB" w:rsidRDefault="00020435" w:rsidP="00471B8D">
      <w:pPr>
        <w:pStyle w:val="Heading1"/>
        <w:bidi w:val="0"/>
        <w:jc w:val="both"/>
        <w:rPr>
          <w:rFonts w:ascii="Arial Black" w:hAnsi="Arial Black"/>
        </w:rPr>
      </w:pPr>
      <w:bookmarkStart w:id="2" w:name="_Toc197750845"/>
      <w:r>
        <w:rPr>
          <w:rFonts w:ascii="Arial Black" w:hAnsi="Arial Black"/>
        </w:rPr>
        <w:t>Implementation</w:t>
      </w:r>
      <w:bookmarkEnd w:id="2"/>
    </w:p>
    <w:p w:rsidR="00303EDB" w:rsidRDefault="00303EDB" w:rsidP="00471B8D">
      <w:pPr>
        <w:bidi w:val="0"/>
        <w:jc w:val="both"/>
      </w:pPr>
      <w:r>
        <w:t xml:space="preserve">When controller is powered on, it sends connection signal to see if there's a PC attched, if a responce is returned, it enters online mode and the LCD displays  </w:t>
      </w:r>
      <w:r>
        <w:rPr>
          <w:noProof/>
        </w:rPr>
      </w:r>
      <w:r>
        <w:pict>
          <v:rect id="_x0000_s1027" style="width:71.3pt;height:12.95pt;mso-left-percent:-10001;mso-top-percent:-10001;mso-position-horizontal:absolute;mso-position-horizontal-relative:char;mso-position-vertical:absolute;mso-position-vertical-relative:line;mso-left-percent:-10001;mso-top-percent:-10001" strokeweight="3pt">
            <v:stroke linestyle="thinThin"/>
            <v:textbox style="mso-next-textbox:#_x0000_s1027" inset="1mm,.7mm,0,0">
              <w:txbxContent>
                <w:p w:rsidR="0032299F" w:rsidRPr="00303EDB" w:rsidRDefault="0032299F" w:rsidP="00303EDB">
                  <w:pPr>
                    <w:bidi w:val="0"/>
                    <w:jc w:val="center"/>
                    <w:rPr>
                      <w:rFonts w:ascii="DigifaceWide" w:hAnsi="DigifaceWide"/>
                      <w:sz w:val="14"/>
                      <w:szCs w:val="14"/>
                      <w:rtl/>
                    </w:rPr>
                  </w:pPr>
                  <w:r w:rsidRPr="00303EDB">
                    <w:rPr>
                      <w:rFonts w:ascii="DigifaceWide" w:hAnsi="DigifaceWide"/>
                      <w:sz w:val="14"/>
                      <w:szCs w:val="14"/>
                    </w:rPr>
                    <w:t>PC Controlled</w:t>
                  </w:r>
                </w:p>
              </w:txbxContent>
            </v:textbox>
            <w10:wrap type="none" anchorx="page"/>
            <w10:anchorlock/>
          </v:rect>
        </w:pict>
      </w:r>
      <w:r w:rsidR="00AC5619">
        <w:t>. In this mode keybad is disabled and the control is given to the PC through a specific application.</w:t>
      </w:r>
    </w:p>
    <w:p w:rsidR="00AC5619" w:rsidRDefault="00AC5619" w:rsidP="00471B8D">
      <w:pPr>
        <w:bidi w:val="0"/>
        <w:jc w:val="both"/>
      </w:pPr>
      <w:r>
        <w:t xml:space="preserve">If no acknowledge is received from PC, the controller enters offline mode and the LCD displays </w:t>
      </w:r>
      <w:r>
        <w:rPr>
          <w:noProof/>
        </w:rPr>
      </w:r>
      <w:r>
        <w:pict>
          <v:rect id="_x0000_s1028" style="width:71.3pt;height:12.95pt;mso-left-percent:-10001;mso-top-percent:-10001;mso-position-horizontal:absolute;mso-position-horizontal-relative:char;mso-position-vertical:absolute;mso-position-vertical-relative:line;mso-left-percent:-10001;mso-top-percent:-10001" strokeweight="3pt">
            <v:stroke linestyle="thinThin"/>
            <v:textbox style="mso-next-textbox:#_x0000_s1028" inset="1mm,.7mm,0,0">
              <w:txbxContent>
                <w:p w:rsidR="0032299F" w:rsidRPr="00303EDB" w:rsidRDefault="0032299F" w:rsidP="00AC5619">
                  <w:pPr>
                    <w:bidi w:val="0"/>
                    <w:jc w:val="center"/>
                    <w:rPr>
                      <w:rFonts w:ascii="DigifaceWide" w:hAnsi="DigifaceWide"/>
                      <w:sz w:val="14"/>
                      <w:szCs w:val="14"/>
                      <w:rtl/>
                    </w:rPr>
                  </w:pPr>
                  <w:r>
                    <w:rPr>
                      <w:rFonts w:ascii="DigifaceWide" w:hAnsi="DigifaceWide"/>
                      <w:sz w:val="14"/>
                      <w:szCs w:val="14"/>
                    </w:rPr>
                    <w:t>Offline mode</w:t>
                  </w:r>
                </w:p>
              </w:txbxContent>
            </v:textbox>
            <w10:wrap type="none" anchorx="page"/>
            <w10:anchorlock/>
          </v:rect>
        </w:pict>
      </w:r>
      <w:r>
        <w:t>, keybad is enabled and controller is ready to accept commands from keybad.</w:t>
      </w:r>
    </w:p>
    <w:p w:rsidR="00AC5619" w:rsidRDefault="00AC5619" w:rsidP="00471B8D">
      <w:pPr>
        <w:bidi w:val="0"/>
        <w:jc w:val="both"/>
      </w:pPr>
      <w:r>
        <w:t xml:space="preserve">If you are working in offline mode and machine is idle, you can take control through PC by firing the application and clicking on </w:t>
      </w:r>
      <w:r w:rsidRPr="00AC5619">
        <w:rPr>
          <w:b/>
          <w:bCs/>
        </w:rPr>
        <w:t>Connect</w:t>
      </w:r>
      <w:r>
        <w:t xml:space="preserve"> button, this will send </w:t>
      </w:r>
      <w:r w:rsidR="00321240">
        <w:t>"</w:t>
      </w:r>
      <w:r>
        <w:t>connect</w:t>
      </w:r>
      <w:r w:rsidR="00321240">
        <w:t>"</w:t>
      </w:r>
      <w:r>
        <w:t xml:space="preserve"> signal to controller</w:t>
      </w:r>
      <w:r w:rsidR="0056009A">
        <w:t xml:space="preserve"> and waits for interrupt from controller, if acknowledge is received then the controller enters in online mode.</w:t>
      </w:r>
    </w:p>
    <w:p w:rsidR="0056009A" w:rsidRPr="0056009A" w:rsidRDefault="0056009A" w:rsidP="00471B8D">
      <w:pPr>
        <w:bidi w:val="0"/>
        <w:jc w:val="both"/>
        <w:rPr>
          <w:b/>
          <w:bCs/>
        </w:rPr>
      </w:pPr>
      <w:r w:rsidRPr="0056009A">
        <w:rPr>
          <w:b/>
          <w:bCs/>
        </w:rPr>
        <w:t>What if I send a connect command from PC and then I connect the controller, will it work</w:t>
      </w:r>
      <w:r w:rsidR="00321240">
        <w:rPr>
          <w:b/>
          <w:bCs/>
        </w:rPr>
        <w:t xml:space="preserve"> in online mode</w:t>
      </w:r>
      <w:r w:rsidRPr="0056009A">
        <w:rPr>
          <w:b/>
          <w:bCs/>
        </w:rPr>
        <w:t>?</w:t>
      </w:r>
    </w:p>
    <w:p w:rsidR="0056009A" w:rsidRDefault="00321240" w:rsidP="00471B8D">
      <w:pPr>
        <w:bidi w:val="0"/>
        <w:jc w:val="both"/>
      </w:pPr>
      <w:r>
        <w:t>Of course;</w:t>
      </w:r>
      <w:r w:rsidR="0056009A">
        <w:t xml:space="preserve"> </w:t>
      </w:r>
      <w:r>
        <w:t>B</w:t>
      </w:r>
      <w:r w:rsidR="0056009A">
        <w:t>ecause as we said</w:t>
      </w:r>
      <w:r>
        <w:t>,</w:t>
      </w:r>
      <w:r w:rsidR="0056009A">
        <w:t xml:space="preserve"> the application waits for interrupt from the controller after sending </w:t>
      </w:r>
      <w:r>
        <w:t>"</w:t>
      </w:r>
      <w:r w:rsidR="0056009A">
        <w:t>connect</w:t>
      </w:r>
      <w:r>
        <w:t>"</w:t>
      </w:r>
      <w:r w:rsidR="0056009A">
        <w:t xml:space="preserve"> command, and when the machine is launched it will consider the </w:t>
      </w:r>
      <w:r>
        <w:t>"</w:t>
      </w:r>
      <w:r w:rsidR="0056009A">
        <w:t>connect</w:t>
      </w:r>
      <w:r>
        <w:t>"</w:t>
      </w:r>
      <w:r w:rsidR="0056009A">
        <w:t xml:space="preserve"> signal as the acknowledge, and the controller  immediately enters in online mode.</w:t>
      </w:r>
    </w:p>
    <w:p w:rsidR="00020435" w:rsidRDefault="00020435" w:rsidP="00471B8D">
      <w:pPr>
        <w:bidi w:val="0"/>
        <w:jc w:val="both"/>
        <w:rPr>
          <w:b/>
          <w:bCs/>
        </w:rPr>
      </w:pPr>
      <w:r>
        <w:rPr>
          <w:b/>
          <w:bCs/>
        </w:rPr>
        <w:br w:type="page"/>
      </w:r>
    </w:p>
    <w:p w:rsidR="0056009A" w:rsidRPr="0056009A" w:rsidRDefault="0056009A" w:rsidP="00471B8D">
      <w:pPr>
        <w:bidi w:val="0"/>
        <w:jc w:val="both"/>
        <w:rPr>
          <w:b/>
          <w:bCs/>
        </w:rPr>
      </w:pPr>
      <w:r w:rsidRPr="0056009A">
        <w:rPr>
          <w:b/>
          <w:bCs/>
        </w:rPr>
        <w:t>What happened if I closed the application without disconnecting?</w:t>
      </w:r>
    </w:p>
    <w:p w:rsidR="0056009A" w:rsidRDefault="0056009A" w:rsidP="00471B8D">
      <w:pPr>
        <w:bidi w:val="0"/>
        <w:jc w:val="both"/>
      </w:pPr>
      <w:r>
        <w:t xml:space="preserve">The application will implicitly send </w:t>
      </w:r>
      <w:r w:rsidR="00321240">
        <w:t>"</w:t>
      </w:r>
      <w:r>
        <w:t>disconnect</w:t>
      </w:r>
      <w:r w:rsidR="00321240">
        <w:t>"</w:t>
      </w:r>
      <w:r>
        <w:t xml:space="preserve"> signal to machine to leave online mode and to enter offline mode. You can notice the LCD </w:t>
      </w:r>
      <w:r w:rsidR="00020435">
        <w:t xml:space="preserve">message </w:t>
      </w:r>
      <w:r w:rsidR="00020435">
        <w:rPr>
          <w:noProof/>
        </w:rPr>
      </w:r>
      <w:r w:rsidR="00020435">
        <w:pict>
          <v:rect id="_x0000_s1029" style="width:84.4pt;height:12.95pt;mso-left-percent:-10001;mso-top-percent:-10001;mso-position-horizontal:absolute;mso-position-horizontal-relative:char;mso-position-vertical:absolute;mso-position-vertical-relative:line;mso-left-percent:-10001;mso-top-percent:-10001" strokeweight="3pt">
            <v:stroke linestyle="thinThin"/>
            <v:textbox style="mso-next-textbox:#_x0000_s1029" inset="1mm,.7mm,0,0">
              <w:txbxContent>
                <w:p w:rsidR="0032299F" w:rsidRPr="00303EDB" w:rsidRDefault="0032299F" w:rsidP="00020435">
                  <w:pPr>
                    <w:bidi w:val="0"/>
                    <w:jc w:val="center"/>
                    <w:rPr>
                      <w:rFonts w:ascii="DigifaceWide" w:hAnsi="DigifaceWide"/>
                      <w:sz w:val="14"/>
                      <w:szCs w:val="14"/>
                      <w:rtl/>
                    </w:rPr>
                  </w:pPr>
                  <w:r>
                    <w:rPr>
                      <w:rFonts w:ascii="DigifaceWide" w:hAnsi="DigifaceWide"/>
                      <w:sz w:val="14"/>
                      <w:szCs w:val="14"/>
                    </w:rPr>
                    <w:t>Connection lost</w:t>
                  </w:r>
                </w:p>
              </w:txbxContent>
            </v:textbox>
            <w10:wrap type="none" anchorx="page"/>
            <w10:anchorlock/>
          </v:rect>
        </w:pict>
      </w:r>
      <w:r w:rsidR="00020435">
        <w:t xml:space="preserve">, and after a second it outputs </w:t>
      </w:r>
      <w:r w:rsidR="00020435">
        <w:rPr>
          <w:noProof/>
        </w:rPr>
      </w:r>
      <w:r w:rsidR="00020435">
        <w:pict>
          <v:rect id="_x0000_s1030" style="width:71.3pt;height:12.95pt;mso-left-percent:-10001;mso-top-percent:-10001;mso-position-horizontal:absolute;mso-position-horizontal-relative:char;mso-position-vertical:absolute;mso-position-vertical-relative:line;mso-left-percent:-10001;mso-top-percent:-10001" strokeweight="3pt">
            <v:stroke linestyle="thinThin"/>
            <v:textbox style="mso-next-textbox:#_x0000_s1030" inset="1mm,.7mm,0,0">
              <w:txbxContent>
                <w:p w:rsidR="0032299F" w:rsidRPr="00303EDB" w:rsidRDefault="0032299F" w:rsidP="00020435">
                  <w:pPr>
                    <w:bidi w:val="0"/>
                    <w:jc w:val="center"/>
                    <w:rPr>
                      <w:rFonts w:ascii="DigifaceWide" w:hAnsi="DigifaceWide"/>
                      <w:sz w:val="14"/>
                      <w:szCs w:val="14"/>
                      <w:rtl/>
                    </w:rPr>
                  </w:pPr>
                  <w:r>
                    <w:rPr>
                      <w:rFonts w:ascii="DigifaceWide" w:hAnsi="DigifaceWide"/>
                      <w:sz w:val="14"/>
                      <w:szCs w:val="14"/>
                    </w:rPr>
                    <w:t>Ready</w:t>
                  </w:r>
                </w:p>
              </w:txbxContent>
            </v:textbox>
            <w10:wrap type="none" anchorx="page"/>
            <w10:anchorlock/>
          </v:rect>
        </w:pict>
      </w:r>
      <w:r w:rsidR="00020435">
        <w:t xml:space="preserve"> after entering offline mode.</w:t>
      </w:r>
    </w:p>
    <w:p w:rsidR="00020435" w:rsidRPr="00303EDB" w:rsidRDefault="00020435" w:rsidP="00471B8D">
      <w:pPr>
        <w:pStyle w:val="Heading1"/>
        <w:bidi w:val="0"/>
        <w:jc w:val="both"/>
        <w:rPr>
          <w:rFonts w:ascii="Arial Black" w:hAnsi="Arial Black"/>
        </w:rPr>
      </w:pPr>
      <w:bookmarkStart w:id="3" w:name="_Toc197750846"/>
      <w:r>
        <w:rPr>
          <w:rFonts w:ascii="Arial Black" w:hAnsi="Arial Black"/>
        </w:rPr>
        <w:t>Controller at work</w:t>
      </w:r>
      <w:bookmarkEnd w:id="3"/>
    </w:p>
    <w:p w:rsidR="00EE11BE" w:rsidRPr="00EE11BE" w:rsidRDefault="00EE11BE" w:rsidP="00471B8D">
      <w:pPr>
        <w:bidi w:val="0"/>
        <w:jc w:val="both"/>
        <w:rPr>
          <w:b/>
          <w:bCs/>
          <w:sz w:val="28"/>
          <w:szCs w:val="28"/>
        </w:rPr>
      </w:pPr>
      <w:r w:rsidRPr="00EE11BE">
        <w:rPr>
          <w:b/>
          <w:bCs/>
          <w:sz w:val="28"/>
          <w:szCs w:val="28"/>
        </w:rPr>
        <w:t>Offline Mode:</w:t>
      </w:r>
    </w:p>
    <w:p w:rsidR="00020435" w:rsidRDefault="00020435" w:rsidP="00471B8D">
      <w:pPr>
        <w:bidi w:val="0"/>
        <w:jc w:val="both"/>
      </w:pPr>
      <w:r>
        <w:t xml:space="preserve">As we previously said, when we power on the controller, it expects to recieve </w:t>
      </w:r>
      <w:r w:rsidR="00EE11BE">
        <w:t>numbers or "begin work"  command ('#' button at keybad), if "begin work" is received with no numbers entered, it will send "work continously" to machine. If a number is firstly entered, it will handle that number and stop (machine knows that one unit is produced from a sensor signal from machine).</w:t>
      </w:r>
    </w:p>
    <w:p w:rsidR="00EE11BE" w:rsidRDefault="00EE11BE" w:rsidP="00471B8D">
      <w:pPr>
        <w:bidi w:val="0"/>
        <w:jc w:val="both"/>
      </w:pPr>
      <w:r>
        <w:t>During operation if "cancel/backspace" command ('*'  button at keybad) is recieved once, operation will pause, and if it recieved again operation will be cancelled.</w:t>
      </w:r>
    </w:p>
    <w:p w:rsidR="00EE11BE" w:rsidRPr="00EE11BE" w:rsidRDefault="00EE11BE" w:rsidP="00471B8D">
      <w:pPr>
        <w:bidi w:val="0"/>
        <w:jc w:val="both"/>
        <w:rPr>
          <w:b/>
          <w:bCs/>
          <w:sz w:val="28"/>
          <w:szCs w:val="28"/>
        </w:rPr>
      </w:pPr>
      <w:r w:rsidRPr="00EE11BE">
        <w:rPr>
          <w:b/>
          <w:bCs/>
          <w:sz w:val="28"/>
          <w:szCs w:val="28"/>
        </w:rPr>
        <w:t>Online mode:</w:t>
      </w:r>
    </w:p>
    <w:p w:rsidR="00EE11BE" w:rsidRDefault="00EE11BE" w:rsidP="00471B8D">
      <w:pPr>
        <w:bidi w:val="0"/>
        <w:jc w:val="both"/>
      </w:pPr>
      <w:r>
        <w:t>If controller enters online mode it expects to recieve a "receive number" signal, if it</w:t>
      </w:r>
      <w:r w:rsidR="00AF0180">
        <w:t>'s</w:t>
      </w:r>
      <w:r>
        <w:t xml:space="preserve"> received then it waits to accept numbers digit by digit</w:t>
      </w:r>
      <w:r w:rsidR="00AF0180">
        <w:t>, and waits for "start work" delimeter to begin work. During work "pause" and "stop" signals are expected, and the right  action is done.</w:t>
      </w:r>
    </w:p>
    <w:p w:rsidR="00A96C25" w:rsidRPr="00A96C25" w:rsidRDefault="00A96C25" w:rsidP="00471B8D">
      <w:pPr>
        <w:pStyle w:val="Heading1"/>
        <w:bidi w:val="0"/>
        <w:jc w:val="both"/>
        <w:rPr>
          <w:rFonts w:ascii="Arial Black" w:hAnsi="Arial Black"/>
        </w:rPr>
      </w:pPr>
      <w:bookmarkStart w:id="4" w:name="_Toc197750847"/>
      <w:r w:rsidRPr="00A96C25">
        <w:rPr>
          <w:rFonts w:ascii="Arial Black" w:hAnsi="Arial Black"/>
        </w:rPr>
        <w:t>Reality of the application:</w:t>
      </w:r>
      <w:bookmarkEnd w:id="4"/>
    </w:p>
    <w:p w:rsidR="00A96C25" w:rsidRDefault="00A96C25" w:rsidP="00471B8D">
      <w:pPr>
        <w:bidi w:val="0"/>
        <w:jc w:val="both"/>
      </w:pPr>
      <w:r>
        <w:t xml:space="preserve">This application can be applied for who are interested in developing computerized machine in an up to date fashion. And due to high input/output pins remaining on the PIC, it can deal with </w:t>
      </w:r>
      <w:r w:rsidR="00321240">
        <w:t xml:space="preserve">small to </w:t>
      </w:r>
      <w:r>
        <w:t>medium machines with several inputs and outputs.</w:t>
      </w:r>
    </w:p>
    <w:p w:rsidR="00A96C25" w:rsidRPr="00914474" w:rsidRDefault="00A96C25" w:rsidP="00471B8D">
      <w:pPr>
        <w:bidi w:val="0"/>
        <w:jc w:val="both"/>
        <w:rPr>
          <w:b/>
          <w:bCs/>
          <w:sz w:val="28"/>
          <w:szCs w:val="28"/>
        </w:rPr>
      </w:pPr>
      <w:r w:rsidRPr="00914474">
        <w:rPr>
          <w:b/>
          <w:bCs/>
          <w:sz w:val="28"/>
          <w:szCs w:val="28"/>
        </w:rPr>
        <w:t>Cost Consideration:</w:t>
      </w:r>
    </w:p>
    <w:p w:rsidR="0032299F" w:rsidRDefault="00A96C25" w:rsidP="00471B8D">
      <w:pPr>
        <w:bidi w:val="0"/>
        <w:jc w:val="both"/>
      </w:pPr>
      <w:r>
        <w:t xml:space="preserve">When comparing this controller with the </w:t>
      </w:r>
      <w:r w:rsidR="00914474">
        <w:t xml:space="preserve">existing in-marcket </w:t>
      </w:r>
      <w:r>
        <w:t>controllers</w:t>
      </w:r>
      <w:r w:rsidR="00914474">
        <w:t>, I saw that an ordinary PLC controller costs 1500 NIS (375 USD), and it leaks for many advantages exists in this developed one. Let us see th</w:t>
      </w:r>
      <w:r w:rsidR="0032299F">
        <w:t xml:space="preserve">e following </w:t>
      </w:r>
      <w:r w:rsidR="00914474">
        <w:t xml:space="preserve"> table.</w:t>
      </w:r>
    </w:p>
    <w:p w:rsidR="0032299F" w:rsidRDefault="0032299F">
      <w:pPr>
        <w:bidi w:val="0"/>
      </w:pPr>
      <w:r>
        <w:br w:type="page"/>
      </w:r>
    </w:p>
    <w:p w:rsidR="00A96C25" w:rsidRDefault="00A96C25" w:rsidP="00A96C25">
      <w:pPr>
        <w:bidi w:val="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42"/>
        <w:gridCol w:w="2843"/>
        <w:gridCol w:w="2843"/>
      </w:tblGrid>
      <w:tr w:rsidR="00914474" w:rsidRPr="00914474" w:rsidTr="005019B0">
        <w:tc>
          <w:tcPr>
            <w:tcW w:w="2842" w:type="dxa"/>
            <w:tcBorders>
              <w:left w:val="single" w:sz="4" w:space="0" w:color="808080" w:themeColor="background1" w:themeShade="80"/>
              <w:bottom w:val="single" w:sz="4" w:space="0" w:color="808080" w:themeColor="background1" w:themeShade="80"/>
            </w:tcBorders>
            <w:vAlign w:val="center"/>
          </w:tcPr>
          <w:p w:rsidR="00914474" w:rsidRPr="00914474" w:rsidRDefault="00914474" w:rsidP="005019B0">
            <w:pPr>
              <w:bidi w:val="0"/>
              <w:jc w:val="center"/>
              <w:rPr>
                <w:b/>
                <w:bCs/>
              </w:rPr>
            </w:pPr>
            <w:r w:rsidRPr="00914474">
              <w:rPr>
                <w:b/>
                <w:bCs/>
              </w:rPr>
              <w:t>Comparison field</w:t>
            </w:r>
          </w:p>
        </w:tc>
        <w:tc>
          <w:tcPr>
            <w:tcW w:w="2843" w:type="dxa"/>
            <w:tcBorders>
              <w:bottom w:val="single" w:sz="4" w:space="0" w:color="808080" w:themeColor="background1" w:themeShade="80"/>
            </w:tcBorders>
            <w:vAlign w:val="center"/>
          </w:tcPr>
          <w:p w:rsidR="00914474" w:rsidRPr="00914474" w:rsidRDefault="00914474" w:rsidP="005019B0">
            <w:pPr>
              <w:bidi w:val="0"/>
              <w:jc w:val="center"/>
              <w:rPr>
                <w:b/>
                <w:bCs/>
              </w:rPr>
            </w:pPr>
            <w:r w:rsidRPr="00914474">
              <w:rPr>
                <w:b/>
                <w:bCs/>
              </w:rPr>
              <w:t>PIC controller</w:t>
            </w:r>
          </w:p>
        </w:tc>
        <w:tc>
          <w:tcPr>
            <w:tcW w:w="2843" w:type="dxa"/>
            <w:tcBorders>
              <w:bottom w:val="single" w:sz="4" w:space="0" w:color="808080" w:themeColor="background1" w:themeShade="80"/>
            </w:tcBorders>
            <w:vAlign w:val="center"/>
          </w:tcPr>
          <w:p w:rsidR="00914474" w:rsidRPr="00914474" w:rsidRDefault="00914474" w:rsidP="005019B0">
            <w:pPr>
              <w:bidi w:val="0"/>
              <w:jc w:val="center"/>
              <w:rPr>
                <w:b/>
                <w:bCs/>
              </w:rPr>
            </w:pPr>
            <w:r w:rsidRPr="00914474">
              <w:rPr>
                <w:b/>
                <w:bCs/>
              </w:rPr>
              <w:t>PLC controller</w:t>
            </w:r>
          </w:p>
        </w:tc>
      </w:tr>
      <w:tr w:rsidR="00914474" w:rsidTr="005019B0">
        <w:tc>
          <w:tcPr>
            <w:tcW w:w="2842" w:type="dxa"/>
            <w:tcBorders>
              <w:top w:val="single" w:sz="4" w:space="0" w:color="808080" w:themeColor="background1" w:themeShade="80"/>
              <w:left w:val="single" w:sz="4" w:space="0" w:color="808080" w:themeColor="background1" w:themeShade="80"/>
            </w:tcBorders>
            <w:vAlign w:val="center"/>
          </w:tcPr>
          <w:p w:rsidR="00914474" w:rsidRDefault="0032299F" w:rsidP="005019B0">
            <w:pPr>
              <w:bidi w:val="0"/>
            </w:pPr>
            <w:r>
              <w:t>Enough input/output pins</w:t>
            </w:r>
          </w:p>
        </w:tc>
        <w:tc>
          <w:tcPr>
            <w:tcW w:w="2843" w:type="dxa"/>
            <w:tcBorders>
              <w:top w:val="single" w:sz="4" w:space="0" w:color="808080" w:themeColor="background1" w:themeShade="80"/>
            </w:tcBorders>
            <w:vAlign w:val="center"/>
          </w:tcPr>
          <w:p w:rsidR="00914474" w:rsidRDefault="0032299F" w:rsidP="005019B0">
            <w:pPr>
              <w:bidi w:val="0"/>
              <w:jc w:val="center"/>
            </w:pPr>
            <w:r>
              <w:object w:dxaOrig="225" w:dyaOrig="195">
                <v:shape id="_x0000_i1212" type="#_x0000_t75" style="width:11.25pt;height:9.75pt" o:ole="">
                  <v:imagedata r:id="rId11" o:title=""/>
                </v:shape>
                <o:OLEObject Type="Embed" ProgID="PBrush" ShapeID="_x0000_i1212" DrawAspect="Content" ObjectID="_1271492863" r:id="rId12"/>
              </w:object>
            </w:r>
          </w:p>
        </w:tc>
        <w:tc>
          <w:tcPr>
            <w:tcW w:w="2843" w:type="dxa"/>
            <w:tcBorders>
              <w:top w:val="single" w:sz="4" w:space="0" w:color="808080" w:themeColor="background1" w:themeShade="80"/>
            </w:tcBorders>
            <w:vAlign w:val="center"/>
          </w:tcPr>
          <w:p w:rsidR="00914474" w:rsidRDefault="0032299F" w:rsidP="005019B0">
            <w:pPr>
              <w:bidi w:val="0"/>
              <w:jc w:val="center"/>
            </w:pPr>
            <w:r>
              <w:object w:dxaOrig="225" w:dyaOrig="195">
                <v:shape id="_x0000_i1213" type="#_x0000_t75" style="width:11.25pt;height:9.75pt" o:ole="">
                  <v:imagedata r:id="rId11" o:title=""/>
                </v:shape>
                <o:OLEObject Type="Embed" ProgID="PBrush" ShapeID="_x0000_i1213" DrawAspect="Content" ObjectID="_1271492864" r:id="rId13"/>
              </w:object>
            </w:r>
          </w:p>
        </w:tc>
      </w:tr>
      <w:tr w:rsidR="0032299F" w:rsidTr="005019B0">
        <w:tc>
          <w:tcPr>
            <w:tcW w:w="2842" w:type="dxa"/>
            <w:tcBorders>
              <w:left w:val="single" w:sz="4" w:space="0" w:color="808080" w:themeColor="background1" w:themeShade="80"/>
            </w:tcBorders>
            <w:vAlign w:val="center"/>
          </w:tcPr>
          <w:p w:rsidR="0032299F" w:rsidRDefault="0032299F" w:rsidP="005019B0">
            <w:pPr>
              <w:bidi w:val="0"/>
            </w:pPr>
            <w:r>
              <w:t>LCD attched</w:t>
            </w:r>
          </w:p>
        </w:tc>
        <w:tc>
          <w:tcPr>
            <w:tcW w:w="2843" w:type="dxa"/>
            <w:vAlign w:val="center"/>
          </w:tcPr>
          <w:p w:rsidR="0032299F" w:rsidRDefault="0032299F" w:rsidP="005019B0">
            <w:pPr>
              <w:bidi w:val="0"/>
              <w:jc w:val="center"/>
            </w:pPr>
            <w:r>
              <w:object w:dxaOrig="225" w:dyaOrig="195">
                <v:shape id="_x0000_i1214" type="#_x0000_t75" style="width:11.25pt;height:9.75pt" o:ole="">
                  <v:imagedata r:id="rId11" o:title=""/>
                </v:shape>
                <o:OLEObject Type="Embed" ProgID="PBrush" ShapeID="_x0000_i1214" DrawAspect="Content" ObjectID="_1271492865" r:id="rId14"/>
              </w:object>
            </w:r>
          </w:p>
        </w:tc>
        <w:tc>
          <w:tcPr>
            <w:tcW w:w="2843" w:type="dxa"/>
            <w:vAlign w:val="center"/>
          </w:tcPr>
          <w:p w:rsidR="0032299F" w:rsidRDefault="0032299F" w:rsidP="005019B0">
            <w:pPr>
              <w:bidi w:val="0"/>
              <w:jc w:val="center"/>
            </w:pPr>
            <w:r>
              <w:object w:dxaOrig="210" w:dyaOrig="240">
                <v:shape id="_x0000_i1217" type="#_x0000_t75" style="width:10.5pt;height:12pt" o:ole="">
                  <v:imagedata r:id="rId15" o:title=""/>
                </v:shape>
                <o:OLEObject Type="Embed" ProgID="PBrush" ShapeID="_x0000_i1217" DrawAspect="Content" ObjectID="_1271492866" r:id="rId16"/>
              </w:object>
            </w:r>
          </w:p>
        </w:tc>
      </w:tr>
      <w:tr w:rsidR="0032299F" w:rsidTr="005019B0">
        <w:tc>
          <w:tcPr>
            <w:tcW w:w="2842" w:type="dxa"/>
            <w:tcBorders>
              <w:left w:val="single" w:sz="4" w:space="0" w:color="808080" w:themeColor="background1" w:themeShade="80"/>
            </w:tcBorders>
            <w:vAlign w:val="center"/>
          </w:tcPr>
          <w:p w:rsidR="0032299F" w:rsidRDefault="0032299F" w:rsidP="005019B0">
            <w:pPr>
              <w:bidi w:val="0"/>
            </w:pPr>
            <w:r>
              <w:t>Numeric keybad</w:t>
            </w:r>
          </w:p>
        </w:tc>
        <w:tc>
          <w:tcPr>
            <w:tcW w:w="2843" w:type="dxa"/>
            <w:vAlign w:val="center"/>
          </w:tcPr>
          <w:p w:rsidR="0032299F" w:rsidRDefault="0032299F" w:rsidP="005019B0">
            <w:pPr>
              <w:bidi w:val="0"/>
              <w:jc w:val="center"/>
            </w:pPr>
            <w:r>
              <w:object w:dxaOrig="225" w:dyaOrig="195">
                <v:shape id="_x0000_i1215" type="#_x0000_t75" style="width:11.25pt;height:9.75pt" o:ole="">
                  <v:imagedata r:id="rId11" o:title=""/>
                </v:shape>
                <o:OLEObject Type="Embed" ProgID="PBrush" ShapeID="_x0000_i1215" DrawAspect="Content" ObjectID="_1271492867" r:id="rId17"/>
              </w:object>
            </w:r>
          </w:p>
        </w:tc>
        <w:tc>
          <w:tcPr>
            <w:tcW w:w="2843" w:type="dxa"/>
            <w:vAlign w:val="center"/>
          </w:tcPr>
          <w:p w:rsidR="0032299F" w:rsidRDefault="0032299F" w:rsidP="005019B0">
            <w:pPr>
              <w:bidi w:val="0"/>
              <w:jc w:val="center"/>
            </w:pPr>
            <w:r>
              <w:object w:dxaOrig="210" w:dyaOrig="240">
                <v:shape id="_x0000_i1218" type="#_x0000_t75" style="width:10.5pt;height:12pt" o:ole="">
                  <v:imagedata r:id="rId15" o:title=""/>
                </v:shape>
                <o:OLEObject Type="Embed" ProgID="PBrush" ShapeID="_x0000_i1218" DrawAspect="Content" ObjectID="_1271492868" r:id="rId18"/>
              </w:object>
            </w:r>
          </w:p>
        </w:tc>
      </w:tr>
      <w:tr w:rsidR="0032299F" w:rsidTr="005019B0">
        <w:tc>
          <w:tcPr>
            <w:tcW w:w="2842" w:type="dxa"/>
            <w:tcBorders>
              <w:left w:val="single" w:sz="4" w:space="0" w:color="808080" w:themeColor="background1" w:themeShade="80"/>
            </w:tcBorders>
            <w:vAlign w:val="center"/>
          </w:tcPr>
          <w:p w:rsidR="0032299F" w:rsidRDefault="0032299F" w:rsidP="005019B0">
            <w:pPr>
              <w:bidi w:val="0"/>
            </w:pPr>
            <w:r>
              <w:t>Computer connectivity</w:t>
            </w:r>
          </w:p>
        </w:tc>
        <w:tc>
          <w:tcPr>
            <w:tcW w:w="2843" w:type="dxa"/>
            <w:vAlign w:val="center"/>
          </w:tcPr>
          <w:p w:rsidR="0032299F" w:rsidRDefault="0032299F" w:rsidP="005019B0">
            <w:pPr>
              <w:bidi w:val="0"/>
              <w:jc w:val="center"/>
            </w:pPr>
            <w:r>
              <w:object w:dxaOrig="225" w:dyaOrig="195">
                <v:shape id="_x0000_i1216" type="#_x0000_t75" style="width:11.25pt;height:9.75pt" o:ole="">
                  <v:imagedata r:id="rId11" o:title=""/>
                </v:shape>
                <o:OLEObject Type="Embed" ProgID="PBrush" ShapeID="_x0000_i1216" DrawAspect="Content" ObjectID="_1271492869" r:id="rId19"/>
              </w:object>
            </w:r>
          </w:p>
        </w:tc>
        <w:tc>
          <w:tcPr>
            <w:tcW w:w="2843" w:type="dxa"/>
            <w:vAlign w:val="center"/>
          </w:tcPr>
          <w:p w:rsidR="0032299F" w:rsidRDefault="0032299F" w:rsidP="005019B0">
            <w:pPr>
              <w:bidi w:val="0"/>
              <w:jc w:val="center"/>
            </w:pPr>
            <w:r>
              <w:object w:dxaOrig="210" w:dyaOrig="240">
                <v:shape id="_x0000_i1219" type="#_x0000_t75" style="width:10.5pt;height:12pt" o:ole="">
                  <v:imagedata r:id="rId15" o:title=""/>
                </v:shape>
                <o:OLEObject Type="Embed" ProgID="PBrush" ShapeID="_x0000_i1219" DrawAspect="Content" ObjectID="_1271492870" r:id="rId20"/>
              </w:object>
            </w:r>
          </w:p>
        </w:tc>
      </w:tr>
      <w:tr w:rsidR="0032299F" w:rsidTr="005019B0">
        <w:tc>
          <w:tcPr>
            <w:tcW w:w="2842" w:type="dxa"/>
            <w:tcBorders>
              <w:left w:val="single" w:sz="4" w:space="0" w:color="808080" w:themeColor="background1" w:themeShade="80"/>
            </w:tcBorders>
            <w:vAlign w:val="center"/>
          </w:tcPr>
          <w:p w:rsidR="0032299F" w:rsidRDefault="0032299F" w:rsidP="005019B0">
            <w:pPr>
              <w:bidi w:val="0"/>
            </w:pPr>
            <w:r>
              <w:t>Remote control</w:t>
            </w:r>
            <w:r w:rsidR="005019B0">
              <w:t xml:space="preserve"> (through network)</w:t>
            </w:r>
          </w:p>
        </w:tc>
        <w:tc>
          <w:tcPr>
            <w:tcW w:w="2843" w:type="dxa"/>
            <w:vAlign w:val="center"/>
          </w:tcPr>
          <w:p w:rsidR="0032299F" w:rsidRDefault="0032299F" w:rsidP="005019B0">
            <w:pPr>
              <w:bidi w:val="0"/>
              <w:jc w:val="center"/>
            </w:pPr>
            <w:r>
              <w:t>Can be applied</w:t>
            </w:r>
          </w:p>
        </w:tc>
        <w:tc>
          <w:tcPr>
            <w:tcW w:w="2843" w:type="dxa"/>
            <w:vAlign w:val="center"/>
          </w:tcPr>
          <w:p w:rsidR="0032299F" w:rsidRDefault="0032299F" w:rsidP="005019B0">
            <w:pPr>
              <w:bidi w:val="0"/>
              <w:jc w:val="center"/>
            </w:pPr>
            <w:r>
              <w:t>Not available</w:t>
            </w:r>
          </w:p>
        </w:tc>
      </w:tr>
      <w:tr w:rsidR="0032299F" w:rsidTr="005019B0">
        <w:tc>
          <w:tcPr>
            <w:tcW w:w="2842" w:type="dxa"/>
            <w:tcBorders>
              <w:left w:val="single" w:sz="4" w:space="0" w:color="808080" w:themeColor="background1" w:themeShade="80"/>
            </w:tcBorders>
            <w:vAlign w:val="center"/>
          </w:tcPr>
          <w:p w:rsidR="0032299F" w:rsidRDefault="0032299F" w:rsidP="005019B0">
            <w:pPr>
              <w:bidi w:val="0"/>
            </w:pPr>
            <w:r>
              <w:t>Future development cost</w:t>
            </w:r>
          </w:p>
        </w:tc>
        <w:tc>
          <w:tcPr>
            <w:tcW w:w="2843" w:type="dxa"/>
            <w:vAlign w:val="center"/>
          </w:tcPr>
          <w:p w:rsidR="0032299F" w:rsidRDefault="0032299F" w:rsidP="005019B0">
            <w:pPr>
              <w:bidi w:val="0"/>
              <w:jc w:val="center"/>
            </w:pPr>
            <w:r>
              <w:t>Little cost</w:t>
            </w:r>
          </w:p>
        </w:tc>
        <w:tc>
          <w:tcPr>
            <w:tcW w:w="2843" w:type="dxa"/>
            <w:vAlign w:val="center"/>
          </w:tcPr>
          <w:p w:rsidR="0032299F" w:rsidRDefault="0032299F" w:rsidP="005019B0">
            <w:pPr>
              <w:bidi w:val="0"/>
              <w:jc w:val="center"/>
            </w:pPr>
            <w:r>
              <w:t>High cost</w:t>
            </w:r>
          </w:p>
        </w:tc>
      </w:tr>
      <w:tr w:rsidR="0032299F" w:rsidTr="005019B0">
        <w:tc>
          <w:tcPr>
            <w:tcW w:w="2842" w:type="dxa"/>
            <w:tcBorders>
              <w:left w:val="single" w:sz="4" w:space="0" w:color="808080" w:themeColor="background1" w:themeShade="80"/>
            </w:tcBorders>
            <w:vAlign w:val="center"/>
          </w:tcPr>
          <w:p w:rsidR="0032299F" w:rsidRDefault="0032299F" w:rsidP="005019B0">
            <w:pPr>
              <w:bidi w:val="0"/>
            </w:pPr>
            <w:r>
              <w:t>Bifits from computer revolution</w:t>
            </w:r>
          </w:p>
        </w:tc>
        <w:tc>
          <w:tcPr>
            <w:tcW w:w="2843" w:type="dxa"/>
            <w:vAlign w:val="center"/>
          </w:tcPr>
          <w:p w:rsidR="0032299F" w:rsidRDefault="0032299F" w:rsidP="005019B0">
            <w:pPr>
              <w:bidi w:val="0"/>
              <w:jc w:val="center"/>
            </w:pPr>
            <w:r>
              <w:t>Affected</w:t>
            </w:r>
          </w:p>
        </w:tc>
        <w:tc>
          <w:tcPr>
            <w:tcW w:w="2843" w:type="dxa"/>
            <w:vAlign w:val="center"/>
          </w:tcPr>
          <w:p w:rsidR="0032299F" w:rsidRDefault="0032299F" w:rsidP="005019B0">
            <w:pPr>
              <w:bidi w:val="0"/>
              <w:jc w:val="center"/>
            </w:pPr>
            <w:r>
              <w:t>Not affected</w:t>
            </w:r>
          </w:p>
        </w:tc>
      </w:tr>
    </w:tbl>
    <w:p w:rsidR="00914474" w:rsidRDefault="00914474" w:rsidP="00914474">
      <w:pPr>
        <w:bidi w:val="0"/>
      </w:pPr>
    </w:p>
    <w:p w:rsidR="0032299F" w:rsidRDefault="005019B0" w:rsidP="00471B8D">
      <w:pPr>
        <w:bidi w:val="0"/>
        <w:jc w:val="both"/>
      </w:pPr>
      <w:r>
        <w:t>From the above table, we see that we can investigate in this controller, and sell it in reasonable price compared with existing in-marcket  PLC controllers.</w:t>
      </w:r>
    </w:p>
    <w:p w:rsidR="005019B0" w:rsidRPr="00A96C25" w:rsidRDefault="005019B0" w:rsidP="00471B8D">
      <w:pPr>
        <w:pStyle w:val="Heading1"/>
        <w:bidi w:val="0"/>
        <w:jc w:val="both"/>
        <w:rPr>
          <w:rFonts w:ascii="Arial Black" w:hAnsi="Arial Black"/>
        </w:rPr>
      </w:pPr>
      <w:bookmarkStart w:id="5" w:name="_Toc197750848"/>
      <w:r>
        <w:rPr>
          <w:rFonts w:ascii="Arial Black" w:hAnsi="Arial Black"/>
        </w:rPr>
        <w:t>Futu</w:t>
      </w:r>
      <w:r w:rsidR="00C26AD5">
        <w:rPr>
          <w:rFonts w:ascii="Arial Black" w:hAnsi="Arial Black"/>
        </w:rPr>
        <w:t>r</w:t>
      </w:r>
      <w:r>
        <w:rPr>
          <w:rFonts w:ascii="Arial Black" w:hAnsi="Arial Black"/>
        </w:rPr>
        <w:t>e Developement</w:t>
      </w:r>
      <w:bookmarkEnd w:id="5"/>
    </w:p>
    <w:p w:rsidR="005019B0" w:rsidRDefault="00425A7A" w:rsidP="00471B8D">
      <w:pPr>
        <w:bidi w:val="0"/>
        <w:jc w:val="both"/>
      </w:pPr>
      <w:r>
        <w:t xml:space="preserve">Networking extension can be applied to software application </w:t>
      </w:r>
      <w:r w:rsidR="00C26AD5">
        <w:t>to allow controlling the machine over the Internet.</w:t>
      </w:r>
    </w:p>
    <w:sectPr w:rsidR="005019B0" w:rsidSect="00BA09DB">
      <w:footerReference w:type="default" r:id="rId21"/>
      <w:pgSz w:w="11906" w:h="16838" w:code="9"/>
      <w:pgMar w:top="1440" w:right="1797" w:bottom="1440" w:left="1797" w:header="709" w:footer="70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299F" w:rsidRDefault="0032299F" w:rsidP="00BA09DB">
      <w:pPr>
        <w:spacing w:after="0" w:line="240" w:lineRule="auto"/>
      </w:pPr>
      <w:r>
        <w:separator/>
      </w:r>
    </w:p>
  </w:endnote>
  <w:endnote w:type="continuationSeparator" w:id="1">
    <w:p w:rsidR="0032299F" w:rsidRDefault="0032299F" w:rsidP="00BA09D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Black">
    <w:panose1 w:val="020B0A04020102020204"/>
    <w:charset w:val="00"/>
    <w:family w:val="swiss"/>
    <w:pitch w:val="variable"/>
    <w:sig w:usb0="00000287" w:usb1="00000000" w:usb2="00000000" w:usb3="00000000" w:csb0="0000009F" w:csb1="00000000"/>
  </w:font>
  <w:font w:name="DigifaceWide">
    <w:panose1 w:val="00000000000000000000"/>
    <w:charset w:val="00"/>
    <w:family w:val="auto"/>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531637"/>
      <w:docPartObj>
        <w:docPartGallery w:val="Page Numbers (Bottom of Page)"/>
        <w:docPartUnique/>
      </w:docPartObj>
    </w:sdtPr>
    <w:sdtEndPr>
      <w:rPr>
        <w:b/>
      </w:rPr>
    </w:sdtEndPr>
    <w:sdtContent>
      <w:p w:rsidR="0032299F" w:rsidRDefault="0032299F" w:rsidP="00A96C25">
        <w:pPr>
          <w:pStyle w:val="Footer"/>
          <w:pBdr>
            <w:top w:val="single" w:sz="4" w:space="1" w:color="D9D9D9" w:themeColor="background1" w:themeShade="D9"/>
          </w:pBdr>
          <w:bidi w:val="0"/>
          <w:jc w:val="right"/>
          <w:rPr>
            <w:b/>
          </w:rPr>
        </w:pPr>
        <w:r>
          <w:rPr>
            <w:b/>
          </w:rPr>
          <w:t xml:space="preserve">| </w:t>
        </w:r>
        <w:r>
          <w:rPr>
            <w:color w:val="7F7F7F" w:themeColor="background1" w:themeShade="7F"/>
            <w:spacing w:val="60"/>
          </w:rPr>
          <w:t>Page</w:t>
        </w:r>
        <w:r w:rsidRPr="00AF0180">
          <w:t xml:space="preserve"> </w:t>
        </w:r>
        <w:fldSimple w:instr=" PAGE   \* MERGEFORMAT ">
          <w:r w:rsidR="0061097B" w:rsidRPr="0061097B">
            <w:rPr>
              <w:b/>
              <w:noProof/>
            </w:rPr>
            <w:t>2</w:t>
          </w:r>
        </w:fldSimple>
      </w:p>
    </w:sdtContent>
  </w:sdt>
  <w:p w:rsidR="0032299F" w:rsidRDefault="0032299F">
    <w:pPr>
      <w:pStyle w:val="Foote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299F" w:rsidRDefault="0032299F" w:rsidP="00BA09DB">
      <w:pPr>
        <w:spacing w:after="0" w:line="240" w:lineRule="auto"/>
      </w:pPr>
      <w:r>
        <w:separator/>
      </w:r>
    </w:p>
  </w:footnote>
  <w:footnote w:type="continuationSeparator" w:id="1">
    <w:p w:rsidR="0032299F" w:rsidRDefault="0032299F" w:rsidP="00BA09D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i1045" type="#_x0000_t75" alt="bookmark link" href="ms-help://MS.WINWORD.12.1033/WINWORD/content/HP01225372.htm#1" style="width:5.25pt;height:8.25pt;visibility:visible;mso-wrap-style:square" o:bullet="t" o:button="t">
        <v:imagedata r:id="rId1" o:title="bookmark link"/>
      </v:shape>
    </w:pict>
  </w:numPicBullet>
  <w:abstractNum w:abstractNumId="0">
    <w:nsid w:val="08694CEB"/>
    <w:multiLevelType w:val="hybridMultilevel"/>
    <w:tmpl w:val="4EB01C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13D62A44"/>
    <w:multiLevelType w:val="hybridMultilevel"/>
    <w:tmpl w:val="0908EE84"/>
    <w:lvl w:ilvl="0" w:tplc="C7626E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2049"/>
  </w:hdrShapeDefaults>
  <w:footnotePr>
    <w:footnote w:id="0"/>
    <w:footnote w:id="1"/>
  </w:footnotePr>
  <w:endnotePr>
    <w:endnote w:id="0"/>
    <w:endnote w:id="1"/>
  </w:endnotePr>
  <w:compat/>
  <w:rsids>
    <w:rsidRoot w:val="00911E58"/>
    <w:rsid w:val="00020435"/>
    <w:rsid w:val="00247B88"/>
    <w:rsid w:val="00303EDB"/>
    <w:rsid w:val="00321240"/>
    <w:rsid w:val="0032299F"/>
    <w:rsid w:val="0032419E"/>
    <w:rsid w:val="00425A7A"/>
    <w:rsid w:val="00471B8D"/>
    <w:rsid w:val="005019B0"/>
    <w:rsid w:val="0056009A"/>
    <w:rsid w:val="0061097B"/>
    <w:rsid w:val="00625E0E"/>
    <w:rsid w:val="006A695B"/>
    <w:rsid w:val="00911E58"/>
    <w:rsid w:val="00914474"/>
    <w:rsid w:val="009312FF"/>
    <w:rsid w:val="009369B2"/>
    <w:rsid w:val="00A54338"/>
    <w:rsid w:val="00A96C25"/>
    <w:rsid w:val="00AC5619"/>
    <w:rsid w:val="00AF0180"/>
    <w:rsid w:val="00BA09DB"/>
    <w:rsid w:val="00C26AD5"/>
    <w:rsid w:val="00E74EED"/>
    <w:rsid w:val="00EE11B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695B"/>
    <w:pPr>
      <w:bidi/>
    </w:pPr>
  </w:style>
  <w:style w:type="paragraph" w:styleId="Heading1">
    <w:name w:val="heading 1"/>
    <w:basedOn w:val="Normal"/>
    <w:next w:val="Normal"/>
    <w:link w:val="Heading1Char"/>
    <w:uiPriority w:val="9"/>
    <w:qFormat/>
    <w:rsid w:val="009312F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11E5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9312FF"/>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9312FF"/>
    <w:pPr>
      <w:bidi w:val="0"/>
      <w:outlineLvl w:val="9"/>
    </w:pPr>
  </w:style>
  <w:style w:type="paragraph" w:styleId="BalloonText">
    <w:name w:val="Balloon Text"/>
    <w:basedOn w:val="Normal"/>
    <w:link w:val="BalloonTextChar"/>
    <w:uiPriority w:val="99"/>
    <w:semiHidden/>
    <w:unhideWhenUsed/>
    <w:rsid w:val="009312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12FF"/>
    <w:rPr>
      <w:rFonts w:ascii="Tahoma" w:hAnsi="Tahoma" w:cs="Tahoma"/>
      <w:sz w:val="16"/>
      <w:szCs w:val="16"/>
    </w:rPr>
  </w:style>
  <w:style w:type="paragraph" w:styleId="TOC1">
    <w:name w:val="toc 1"/>
    <w:basedOn w:val="Normal"/>
    <w:next w:val="Normal"/>
    <w:autoRedefine/>
    <w:uiPriority w:val="39"/>
    <w:unhideWhenUsed/>
    <w:rsid w:val="00321240"/>
    <w:pPr>
      <w:tabs>
        <w:tab w:val="right" w:leader="dot" w:pos="8296"/>
      </w:tabs>
      <w:bidi w:val="0"/>
      <w:spacing w:after="100"/>
    </w:pPr>
  </w:style>
  <w:style w:type="character" w:styleId="Hyperlink">
    <w:name w:val="Hyperlink"/>
    <w:basedOn w:val="DefaultParagraphFont"/>
    <w:uiPriority w:val="99"/>
    <w:unhideWhenUsed/>
    <w:rsid w:val="00E74EED"/>
    <w:rPr>
      <w:color w:val="0000FF" w:themeColor="hyperlink"/>
      <w:u w:val="single"/>
    </w:rPr>
  </w:style>
  <w:style w:type="paragraph" w:styleId="ListParagraph">
    <w:name w:val="List Paragraph"/>
    <w:basedOn w:val="Normal"/>
    <w:uiPriority w:val="34"/>
    <w:qFormat/>
    <w:rsid w:val="00625E0E"/>
    <w:pPr>
      <w:ind w:left="720"/>
      <w:contextualSpacing/>
    </w:pPr>
  </w:style>
  <w:style w:type="paragraph" w:styleId="Header">
    <w:name w:val="header"/>
    <w:basedOn w:val="Normal"/>
    <w:link w:val="HeaderChar"/>
    <w:uiPriority w:val="99"/>
    <w:semiHidden/>
    <w:unhideWhenUsed/>
    <w:rsid w:val="00BA09DB"/>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BA09DB"/>
  </w:style>
  <w:style w:type="paragraph" w:styleId="Footer">
    <w:name w:val="footer"/>
    <w:basedOn w:val="Normal"/>
    <w:link w:val="FooterChar"/>
    <w:uiPriority w:val="99"/>
    <w:unhideWhenUsed/>
    <w:rsid w:val="00BA09DB"/>
    <w:pPr>
      <w:tabs>
        <w:tab w:val="center" w:pos="4153"/>
        <w:tab w:val="right" w:pos="8306"/>
      </w:tabs>
      <w:spacing w:after="0" w:line="240" w:lineRule="auto"/>
    </w:pPr>
  </w:style>
  <w:style w:type="character" w:customStyle="1" w:styleId="FooterChar">
    <w:name w:val="Footer Char"/>
    <w:basedOn w:val="DefaultParagraphFont"/>
    <w:link w:val="Footer"/>
    <w:uiPriority w:val="99"/>
    <w:rsid w:val="00BA09D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oleObject" Target="embeddings/oleObject2.bin"/><Relationship Id="rId18" Type="http://schemas.openxmlformats.org/officeDocument/2006/relationships/oleObject" Target="embeddings/oleObject6.bin"/><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oleObject" Target="embeddings/oleObject5.bin"/><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8.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image" Target="media/image1.gif"/><Relationship Id="rId19" Type="http://schemas.openxmlformats.org/officeDocument/2006/relationships/oleObject" Target="embeddings/oleObject7.bin"/><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oleObject" Target="embeddings/oleObject3.bin"/><Relationship Id="rId22"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161E30-C851-43E4-B95E-B123790E5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816</Words>
  <Characters>4652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Engineering</Company>
  <LinksUpToDate>false</LinksUpToDate>
  <CharactersWithSpaces>5458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2008-05-05T09:39:00Z</dcterms:created>
  <dcterms:modified xsi:type="dcterms:W3CDTF">2008-05-05T09:41:00Z</dcterms:modified>
</cp:coreProperties>
</file>