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F07" w:rsidRDefault="00444F07" w:rsidP="00444F07">
      <w:pPr>
        <w:pStyle w:val="Heading1"/>
        <w:bidi w:val="0"/>
        <w:jc w:val="center"/>
        <w:rPr>
          <w:rFonts w:asciiTheme="majorBidi" w:hAnsiTheme="majorBidi"/>
          <w:sz w:val="24"/>
          <w:szCs w:val="24"/>
          <w:lang w:bidi="ar-JO"/>
        </w:rPr>
      </w:pPr>
      <w:bookmarkStart w:id="0" w:name="_Toc481932567"/>
      <w:r w:rsidRPr="008C0DF1">
        <w:rPr>
          <w:rFonts w:ascii="Calibri" w:eastAsia="Times New Roman" w:hAnsi="Calibri" w:cs="Arial"/>
          <w:noProof/>
        </w:rPr>
        <w:drawing>
          <wp:inline distT="0" distB="0" distL="0" distR="0">
            <wp:extent cx="1314450" cy="1333500"/>
            <wp:effectExtent l="19050" t="0" r="0" b="0"/>
            <wp:docPr id="20" name="Picture 0"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gif"/>
                    <pic:cNvPicPr>
                      <a:picLocks noChangeAspect="1" noChangeArrowheads="1"/>
                    </pic:cNvPicPr>
                  </pic:nvPicPr>
                  <pic:blipFill>
                    <a:blip r:embed="rId9" cstate="print"/>
                    <a:srcRect/>
                    <a:stretch>
                      <a:fillRect/>
                    </a:stretch>
                  </pic:blipFill>
                  <pic:spPr bwMode="auto">
                    <a:xfrm>
                      <a:off x="0" y="0"/>
                      <a:ext cx="1314450" cy="1333500"/>
                    </a:xfrm>
                    <a:prstGeom prst="rect">
                      <a:avLst/>
                    </a:prstGeom>
                    <a:noFill/>
                    <a:ln w="9525">
                      <a:noFill/>
                      <a:miter lim="800000"/>
                      <a:headEnd/>
                      <a:tailEnd/>
                    </a:ln>
                  </pic:spPr>
                </pic:pic>
              </a:graphicData>
            </a:graphic>
          </wp:inline>
        </w:drawing>
      </w:r>
      <w:bookmarkEnd w:id="0"/>
    </w:p>
    <w:p w:rsidR="00444F07" w:rsidRPr="00444F07" w:rsidRDefault="00444F07" w:rsidP="00444F07">
      <w:pPr>
        <w:bidi w:val="0"/>
        <w:rPr>
          <w:rtl/>
          <w:lang w:bidi="ar-JO"/>
        </w:rPr>
      </w:pPr>
    </w:p>
    <w:p w:rsidR="00444F07" w:rsidRPr="008C0DF1" w:rsidRDefault="00444F07" w:rsidP="00444F07">
      <w:pPr>
        <w:spacing w:after="0" w:line="360" w:lineRule="auto"/>
        <w:jc w:val="center"/>
        <w:rPr>
          <w:rFonts w:ascii="Times New Roman" w:eastAsia="Calibri" w:hAnsi="Times New Roman" w:cs="Times New Roman"/>
          <w:b/>
          <w:bCs/>
          <w:sz w:val="32"/>
          <w:szCs w:val="32"/>
        </w:rPr>
      </w:pPr>
      <w:r w:rsidRPr="008C0DF1">
        <w:rPr>
          <w:rFonts w:ascii="Times New Roman" w:eastAsia="Calibri" w:hAnsi="Times New Roman" w:cs="Times New Roman"/>
          <w:b/>
          <w:bCs/>
          <w:sz w:val="32"/>
          <w:szCs w:val="32"/>
        </w:rPr>
        <w:t>Faculty of Engineering &amp; Information Technology</w:t>
      </w:r>
    </w:p>
    <w:p w:rsidR="00444F07" w:rsidRPr="008C0DF1" w:rsidRDefault="00444F07" w:rsidP="00444F07">
      <w:pPr>
        <w:spacing w:after="0" w:line="360" w:lineRule="auto"/>
        <w:jc w:val="center"/>
        <w:rPr>
          <w:rFonts w:ascii="Times New Roman" w:eastAsia="Calibri" w:hAnsi="Times New Roman" w:cs="Times New Roman"/>
          <w:b/>
          <w:bCs/>
          <w:sz w:val="32"/>
          <w:szCs w:val="32"/>
        </w:rPr>
      </w:pPr>
      <w:r w:rsidRPr="008C0DF1">
        <w:rPr>
          <w:rFonts w:ascii="Times New Roman" w:eastAsia="Calibri" w:hAnsi="Times New Roman" w:cs="Times New Roman"/>
          <w:b/>
          <w:bCs/>
          <w:sz w:val="32"/>
          <w:szCs w:val="32"/>
        </w:rPr>
        <w:t>Chemical Engineering Department</w:t>
      </w:r>
    </w:p>
    <w:p w:rsidR="00444F07" w:rsidRPr="008C0DF1" w:rsidRDefault="00444F07" w:rsidP="00444F07">
      <w:pPr>
        <w:spacing w:after="0" w:line="360" w:lineRule="auto"/>
        <w:rPr>
          <w:rFonts w:ascii="Times New Roman" w:eastAsia="Calibri" w:hAnsi="Times New Roman" w:cs="Times New Roman"/>
          <w:b/>
          <w:bCs/>
          <w:sz w:val="32"/>
          <w:szCs w:val="32"/>
        </w:rPr>
      </w:pPr>
    </w:p>
    <w:p w:rsidR="00444F07" w:rsidRPr="008C0DF1" w:rsidRDefault="00444F07" w:rsidP="00444F07">
      <w:pPr>
        <w:spacing w:after="0" w:line="360" w:lineRule="auto"/>
        <w:jc w:val="center"/>
        <w:rPr>
          <w:rFonts w:ascii="Times New Roman" w:eastAsia="Calibri" w:hAnsi="Times New Roman" w:cs="Times New Roman"/>
          <w:b/>
          <w:bCs/>
          <w:sz w:val="32"/>
          <w:szCs w:val="32"/>
        </w:rPr>
      </w:pPr>
      <w:r w:rsidRPr="008C0DF1">
        <w:rPr>
          <w:rFonts w:ascii="Times New Roman" w:eastAsia="Calibri" w:hAnsi="Times New Roman" w:cs="Times New Roman"/>
          <w:b/>
          <w:bCs/>
          <w:sz w:val="32"/>
          <w:szCs w:val="32"/>
        </w:rPr>
        <w:t>Adsorptive rem</w:t>
      </w:r>
      <w:r>
        <w:rPr>
          <w:rFonts w:ascii="Times New Roman" w:eastAsia="Calibri" w:hAnsi="Times New Roman" w:cs="Times New Roman"/>
          <w:b/>
          <w:bCs/>
          <w:sz w:val="32"/>
          <w:szCs w:val="32"/>
        </w:rPr>
        <w:t>oval of dyes from textile waste</w:t>
      </w:r>
      <w:r w:rsidRPr="008C0DF1">
        <w:rPr>
          <w:rFonts w:ascii="Times New Roman" w:eastAsia="Calibri" w:hAnsi="Times New Roman" w:cs="Times New Roman"/>
          <w:b/>
          <w:bCs/>
          <w:sz w:val="32"/>
          <w:szCs w:val="32"/>
        </w:rPr>
        <w:t>water using nanoparticles (nanopyroxene)</w:t>
      </w:r>
    </w:p>
    <w:p w:rsidR="00444F07" w:rsidRPr="008C0DF1" w:rsidRDefault="00444F07" w:rsidP="00444F07">
      <w:pPr>
        <w:autoSpaceDE w:val="0"/>
        <w:autoSpaceDN w:val="0"/>
        <w:adjustRightInd w:val="0"/>
        <w:spacing w:after="0" w:line="240" w:lineRule="auto"/>
        <w:jc w:val="both"/>
        <w:rPr>
          <w:rFonts w:ascii="Times New Roman" w:eastAsia="Times New Roman" w:hAnsi="Times New Roman" w:cs="Times New Roman"/>
          <w:sz w:val="24"/>
          <w:szCs w:val="24"/>
        </w:rPr>
      </w:pPr>
    </w:p>
    <w:p w:rsidR="00444F07" w:rsidRPr="008C0DF1" w:rsidRDefault="00444F07" w:rsidP="00444F07">
      <w:pPr>
        <w:spacing w:after="0" w:line="360" w:lineRule="auto"/>
        <w:rPr>
          <w:rFonts w:ascii="Calibri" w:eastAsia="Times New Roman" w:hAnsi="Calibri" w:cs="Arial"/>
        </w:rPr>
      </w:pPr>
    </w:p>
    <w:p w:rsidR="00444F07" w:rsidRPr="008C0DF1" w:rsidRDefault="00444F07" w:rsidP="00444F07">
      <w:pPr>
        <w:spacing w:after="0" w:line="360" w:lineRule="auto"/>
        <w:jc w:val="center"/>
        <w:rPr>
          <w:rFonts w:ascii="Times New Roman" w:eastAsia="Times New Roman" w:hAnsi="Times New Roman" w:cs="Times New Roman"/>
          <w:b/>
          <w:bCs/>
          <w:sz w:val="32"/>
          <w:szCs w:val="32"/>
        </w:rPr>
      </w:pPr>
      <w:r w:rsidRPr="008C0DF1">
        <w:rPr>
          <w:rFonts w:ascii="Times New Roman" w:eastAsia="Times New Roman" w:hAnsi="Times New Roman" w:cs="Times New Roman"/>
          <w:b/>
          <w:bCs/>
          <w:sz w:val="32"/>
          <w:szCs w:val="32"/>
        </w:rPr>
        <w:t>Prepared by:</w:t>
      </w:r>
    </w:p>
    <w:p w:rsidR="00444F07" w:rsidRPr="008C0DF1" w:rsidRDefault="00444F07" w:rsidP="00444F07">
      <w:pPr>
        <w:spacing w:line="360" w:lineRule="auto"/>
        <w:jc w:val="center"/>
        <w:rPr>
          <w:rFonts w:ascii="Times New Roman" w:eastAsia="Times New Roman" w:hAnsi="Times New Roman" w:cs="Times New Roman"/>
          <w:sz w:val="28"/>
          <w:szCs w:val="28"/>
        </w:rPr>
      </w:pPr>
      <w:r w:rsidRPr="008C0DF1">
        <w:rPr>
          <w:rFonts w:ascii="Times New Roman" w:eastAsia="Times New Roman" w:hAnsi="Times New Roman" w:cs="Times New Roman"/>
          <w:sz w:val="28"/>
          <w:szCs w:val="28"/>
        </w:rPr>
        <w:t>Aya</w:t>
      </w:r>
      <w:r w:rsidR="005E40EF">
        <w:rPr>
          <w:rFonts w:ascii="Times New Roman" w:eastAsia="Times New Roman" w:hAnsi="Times New Roman" w:cs="Times New Roman"/>
          <w:sz w:val="28"/>
          <w:szCs w:val="28"/>
        </w:rPr>
        <w:t xml:space="preserve"> </w:t>
      </w:r>
      <w:r w:rsidRPr="008C0DF1">
        <w:rPr>
          <w:rFonts w:ascii="Times New Roman" w:eastAsia="Times New Roman" w:hAnsi="Times New Roman" w:cs="Times New Roman"/>
          <w:sz w:val="28"/>
          <w:szCs w:val="28"/>
        </w:rPr>
        <w:t>Assaf</w:t>
      </w:r>
    </w:p>
    <w:p w:rsidR="00444F07" w:rsidRPr="008C0DF1" w:rsidRDefault="00444F07" w:rsidP="00444F07">
      <w:pPr>
        <w:spacing w:line="360" w:lineRule="auto"/>
        <w:jc w:val="center"/>
        <w:rPr>
          <w:rFonts w:ascii="Times New Roman" w:eastAsia="Times New Roman" w:hAnsi="Times New Roman" w:cs="Times New Roman"/>
          <w:sz w:val="28"/>
          <w:szCs w:val="28"/>
        </w:rPr>
      </w:pPr>
      <w:r w:rsidRPr="008C0DF1">
        <w:rPr>
          <w:rFonts w:ascii="Times New Roman" w:eastAsia="Times New Roman" w:hAnsi="Times New Roman" w:cs="Times New Roman"/>
          <w:sz w:val="28"/>
          <w:szCs w:val="28"/>
        </w:rPr>
        <w:t>Huda Amer</w:t>
      </w:r>
    </w:p>
    <w:p w:rsidR="00444F07" w:rsidRPr="008C0DF1" w:rsidRDefault="00444F07" w:rsidP="00444F07">
      <w:pPr>
        <w:spacing w:line="360" w:lineRule="auto"/>
        <w:jc w:val="center"/>
        <w:rPr>
          <w:rFonts w:ascii="Times New Roman" w:eastAsia="Times New Roman" w:hAnsi="Times New Roman" w:cs="Times New Roman"/>
          <w:sz w:val="28"/>
          <w:szCs w:val="28"/>
          <w:rtl/>
        </w:rPr>
      </w:pPr>
      <w:r w:rsidRPr="008C0DF1">
        <w:rPr>
          <w:rFonts w:ascii="Times New Roman" w:eastAsia="Times New Roman" w:hAnsi="Times New Roman" w:cs="Times New Roman"/>
          <w:sz w:val="28"/>
          <w:szCs w:val="28"/>
        </w:rPr>
        <w:t>Saja Ahmed</w:t>
      </w:r>
    </w:p>
    <w:p w:rsidR="00444F07" w:rsidRPr="008C0DF1" w:rsidRDefault="00444F07" w:rsidP="00444F07">
      <w:pPr>
        <w:autoSpaceDE w:val="0"/>
        <w:autoSpaceDN w:val="0"/>
        <w:adjustRightInd w:val="0"/>
        <w:spacing w:after="0" w:line="240" w:lineRule="auto"/>
        <w:jc w:val="center"/>
        <w:rPr>
          <w:rFonts w:ascii="Times New Roman" w:eastAsia="Times New Roman" w:hAnsi="Times New Roman" w:cs="Times New Roman"/>
          <w:sz w:val="24"/>
          <w:szCs w:val="24"/>
        </w:rPr>
      </w:pPr>
      <w:r w:rsidRPr="008C0DF1">
        <w:rPr>
          <w:rFonts w:ascii="Times New Roman" w:eastAsia="Times New Roman" w:hAnsi="Times New Roman" w:cs="Times New Roman"/>
          <w:sz w:val="28"/>
          <w:szCs w:val="28"/>
        </w:rPr>
        <w:t>Yasmeen</w:t>
      </w:r>
      <w:r w:rsidR="005E40EF">
        <w:rPr>
          <w:rFonts w:ascii="Times New Roman" w:eastAsia="Times New Roman" w:hAnsi="Times New Roman" w:cs="Times New Roman"/>
          <w:sz w:val="28"/>
          <w:szCs w:val="28"/>
        </w:rPr>
        <w:t xml:space="preserve"> </w:t>
      </w:r>
      <w:r w:rsidRPr="008C0DF1">
        <w:rPr>
          <w:rFonts w:ascii="Times New Roman" w:eastAsia="Times New Roman" w:hAnsi="Times New Roman" w:cs="Times New Roman"/>
          <w:sz w:val="28"/>
          <w:szCs w:val="28"/>
        </w:rPr>
        <w:t>Sabbah</w:t>
      </w:r>
    </w:p>
    <w:p w:rsidR="00444F07" w:rsidRPr="008C0DF1" w:rsidRDefault="00444F07" w:rsidP="00444F07">
      <w:pPr>
        <w:autoSpaceDE w:val="0"/>
        <w:autoSpaceDN w:val="0"/>
        <w:adjustRightInd w:val="0"/>
        <w:spacing w:after="0" w:line="240" w:lineRule="auto"/>
        <w:jc w:val="both"/>
        <w:rPr>
          <w:rFonts w:ascii="Times New Roman" w:eastAsia="Times New Roman" w:hAnsi="Times New Roman" w:cs="Times New Roman"/>
          <w:sz w:val="24"/>
          <w:szCs w:val="24"/>
        </w:rPr>
      </w:pPr>
    </w:p>
    <w:p w:rsidR="00444F07" w:rsidRPr="008C0DF1" w:rsidRDefault="00444F07" w:rsidP="00444F07">
      <w:pPr>
        <w:autoSpaceDE w:val="0"/>
        <w:autoSpaceDN w:val="0"/>
        <w:adjustRightInd w:val="0"/>
        <w:spacing w:after="0" w:line="240" w:lineRule="auto"/>
        <w:jc w:val="both"/>
        <w:rPr>
          <w:rFonts w:ascii="Times New Roman" w:eastAsia="Times New Roman" w:hAnsi="Times New Roman" w:cs="Times New Roman"/>
          <w:sz w:val="24"/>
          <w:szCs w:val="24"/>
        </w:rPr>
      </w:pPr>
    </w:p>
    <w:p w:rsidR="00444F07" w:rsidRPr="008C0DF1" w:rsidRDefault="00444F07" w:rsidP="00444F07">
      <w:pPr>
        <w:spacing w:after="0" w:line="360" w:lineRule="auto"/>
        <w:jc w:val="center"/>
        <w:rPr>
          <w:rFonts w:ascii="Times New Roman" w:eastAsia="Times New Roman" w:hAnsi="Times New Roman" w:cs="Times New Roman"/>
          <w:b/>
          <w:bCs/>
          <w:sz w:val="32"/>
          <w:szCs w:val="32"/>
          <w:rtl/>
        </w:rPr>
      </w:pPr>
      <w:r w:rsidRPr="008C0DF1">
        <w:rPr>
          <w:rFonts w:ascii="Times New Roman" w:eastAsia="Times New Roman" w:hAnsi="Times New Roman" w:cs="Times New Roman"/>
          <w:b/>
          <w:bCs/>
          <w:sz w:val="32"/>
          <w:szCs w:val="32"/>
        </w:rPr>
        <w:t>Supervisor:</w:t>
      </w:r>
    </w:p>
    <w:p w:rsidR="00444F07" w:rsidRPr="008C0DF1" w:rsidRDefault="00444F07" w:rsidP="00444F07">
      <w:pPr>
        <w:spacing w:after="0" w:line="360" w:lineRule="auto"/>
        <w:jc w:val="center"/>
        <w:rPr>
          <w:rFonts w:ascii="Times New Roman" w:eastAsia="Times New Roman" w:hAnsi="Times New Roman" w:cs="Times New Roman"/>
          <w:b/>
          <w:bCs/>
          <w:sz w:val="32"/>
          <w:szCs w:val="32"/>
          <w:rtl/>
        </w:rPr>
      </w:pPr>
      <w:r>
        <w:rPr>
          <w:rFonts w:ascii="Times New Roman" w:eastAsia="Times New Roman" w:hAnsi="Times New Roman" w:cs="Times New Roman"/>
          <w:sz w:val="32"/>
          <w:szCs w:val="32"/>
        </w:rPr>
        <w:t>Eng. Maryam Hmoudah</w:t>
      </w:r>
    </w:p>
    <w:p w:rsidR="00444F07" w:rsidRPr="008C0DF1" w:rsidRDefault="00444F07" w:rsidP="00444F07">
      <w:pPr>
        <w:autoSpaceDE w:val="0"/>
        <w:autoSpaceDN w:val="0"/>
        <w:adjustRightInd w:val="0"/>
        <w:spacing w:after="0" w:line="240" w:lineRule="auto"/>
        <w:jc w:val="both"/>
        <w:rPr>
          <w:rFonts w:ascii="Times New Roman" w:eastAsia="Times New Roman" w:hAnsi="Times New Roman" w:cs="Times New Roman"/>
          <w:sz w:val="24"/>
          <w:szCs w:val="24"/>
        </w:rPr>
      </w:pPr>
    </w:p>
    <w:p w:rsidR="00444F07" w:rsidRPr="008C0DF1" w:rsidRDefault="00444F07" w:rsidP="00444F07">
      <w:pPr>
        <w:autoSpaceDE w:val="0"/>
        <w:autoSpaceDN w:val="0"/>
        <w:adjustRightInd w:val="0"/>
        <w:spacing w:after="0" w:line="240" w:lineRule="auto"/>
        <w:jc w:val="center"/>
        <w:rPr>
          <w:rFonts w:ascii="Times New Roman" w:eastAsia="Times New Roman" w:hAnsi="Times New Roman" w:cs="Times New Roman"/>
          <w:b/>
          <w:bCs/>
          <w:sz w:val="28"/>
          <w:szCs w:val="28"/>
        </w:rPr>
      </w:pPr>
      <w:r w:rsidRPr="008C0DF1">
        <w:rPr>
          <w:rFonts w:ascii="Times New Roman" w:eastAsia="Calibri" w:hAnsi="Times New Roman" w:cs="Times New Roman"/>
          <w:b/>
          <w:bCs/>
          <w:sz w:val="28"/>
          <w:szCs w:val="28"/>
        </w:rPr>
        <w:t xml:space="preserve">Presented in Partial Fulfillment </w:t>
      </w:r>
      <w:r w:rsidRPr="008C0DF1">
        <w:rPr>
          <w:rFonts w:ascii="Times New Roman" w:eastAsia="Times New Roman" w:hAnsi="Times New Roman" w:cs="Times New Roman"/>
          <w:b/>
          <w:bCs/>
          <w:sz w:val="28"/>
          <w:szCs w:val="28"/>
        </w:rPr>
        <w:t>of the Requirements for Bachelor</w:t>
      </w:r>
    </w:p>
    <w:p w:rsidR="00444F07" w:rsidRPr="008C0DF1" w:rsidRDefault="00444F07" w:rsidP="00444F07">
      <w:pPr>
        <w:autoSpaceDE w:val="0"/>
        <w:autoSpaceDN w:val="0"/>
        <w:adjustRightInd w:val="0"/>
        <w:spacing w:after="0" w:line="240" w:lineRule="auto"/>
        <w:jc w:val="center"/>
        <w:rPr>
          <w:rFonts w:ascii="Times New Roman" w:eastAsia="Times New Roman" w:hAnsi="Times New Roman" w:cs="Times New Roman"/>
          <w:b/>
          <w:bCs/>
          <w:sz w:val="28"/>
          <w:szCs w:val="28"/>
        </w:rPr>
      </w:pPr>
    </w:p>
    <w:p w:rsidR="00444F07" w:rsidRPr="00444F07" w:rsidRDefault="00444F07" w:rsidP="00444F07">
      <w:pPr>
        <w:autoSpaceDE w:val="0"/>
        <w:autoSpaceDN w:val="0"/>
        <w:adjustRightInd w:val="0"/>
        <w:spacing w:after="0" w:line="240" w:lineRule="auto"/>
        <w:jc w:val="center"/>
        <w:rPr>
          <w:rFonts w:ascii="Times New Roman" w:eastAsia="Times New Roman" w:hAnsi="Times New Roman" w:cs="Times New Roman"/>
          <w:b/>
          <w:bCs/>
          <w:sz w:val="28"/>
          <w:szCs w:val="28"/>
          <w:rtl/>
          <w:lang w:bidi="ar-JO"/>
        </w:rPr>
      </w:pPr>
      <w:r w:rsidRPr="008C0DF1">
        <w:rPr>
          <w:rFonts w:ascii="Times New Roman" w:eastAsia="Times New Roman" w:hAnsi="Times New Roman" w:cs="Times New Roman"/>
          <w:b/>
          <w:bCs/>
          <w:sz w:val="28"/>
          <w:szCs w:val="28"/>
        </w:rPr>
        <w:t>Degree in Chemical Engineering</w:t>
      </w:r>
    </w:p>
    <w:p w:rsidR="00444F07" w:rsidRPr="008C0DF1" w:rsidRDefault="00444F07" w:rsidP="00444F07">
      <w:pPr>
        <w:autoSpaceDE w:val="0"/>
        <w:autoSpaceDN w:val="0"/>
        <w:adjustRightInd w:val="0"/>
        <w:spacing w:after="0" w:line="240" w:lineRule="auto"/>
        <w:jc w:val="center"/>
        <w:rPr>
          <w:rFonts w:ascii="Times New Roman" w:eastAsia="Times New Roman" w:hAnsi="Times New Roman" w:cs="Times New Roman"/>
          <w:b/>
          <w:bCs/>
          <w:sz w:val="28"/>
          <w:szCs w:val="28"/>
          <w:rtl/>
          <w:lang w:bidi="ar-JO"/>
        </w:rPr>
      </w:pPr>
      <w:r>
        <w:rPr>
          <w:rFonts w:ascii="Times New Roman" w:eastAsia="Times New Roman" w:hAnsi="Times New Roman" w:cs="Times New Roman"/>
          <w:b/>
          <w:bCs/>
          <w:sz w:val="28"/>
          <w:szCs w:val="28"/>
        </w:rPr>
        <w:t>May 2017</w:t>
      </w:r>
    </w:p>
    <w:p w:rsidR="00444F07" w:rsidRPr="008C0DF1" w:rsidRDefault="00444F07" w:rsidP="00444F07">
      <w:pPr>
        <w:pStyle w:val="Heading1"/>
        <w:spacing w:line="360" w:lineRule="auto"/>
        <w:jc w:val="right"/>
        <w:rPr>
          <w:rFonts w:asciiTheme="majorBidi" w:hAnsiTheme="majorBidi"/>
          <w:b w:val="0"/>
          <w:bCs w:val="0"/>
        </w:rPr>
      </w:pPr>
      <w:bookmarkStart w:id="1" w:name="_Toc469737176"/>
      <w:bookmarkStart w:id="2" w:name="_Toc481932568"/>
      <w:r w:rsidRPr="008C0DF1">
        <w:rPr>
          <w:rFonts w:asciiTheme="majorBidi" w:hAnsiTheme="majorBidi"/>
        </w:rPr>
        <w:lastRenderedPageBreak/>
        <w:t>Abstract</w:t>
      </w:r>
      <w:bookmarkEnd w:id="1"/>
      <w:bookmarkEnd w:id="2"/>
    </w:p>
    <w:p w:rsidR="00444F07" w:rsidRDefault="00444F07" w:rsidP="003A509D">
      <w:pPr>
        <w:bidi w:val="0"/>
        <w:spacing w:after="0" w:line="360" w:lineRule="auto"/>
        <w:jc w:val="both"/>
        <w:rPr>
          <w:rFonts w:ascii="Times New Roman" w:eastAsia="Times New Roman" w:hAnsi="Times New Roman" w:cs="Times New Roman"/>
          <w:sz w:val="24"/>
          <w:szCs w:val="24"/>
          <w:lang w:bidi="ar-JO"/>
        </w:rPr>
      </w:pPr>
      <w:r>
        <w:rPr>
          <w:rFonts w:asciiTheme="majorBidi" w:hAnsiTheme="majorBidi" w:cstheme="majorBidi"/>
          <w:sz w:val="24"/>
          <w:szCs w:val="24"/>
        </w:rPr>
        <w:t xml:space="preserve">Textile wastewater </w:t>
      </w:r>
      <w:r w:rsidRPr="00564CDB">
        <w:rPr>
          <w:rFonts w:ascii="Times New Roman" w:eastAsia="Times New Roman" w:hAnsi="Times New Roman" w:cs="Times New Roman"/>
          <w:sz w:val="24"/>
          <w:szCs w:val="24"/>
        </w:rPr>
        <w:t>consumes large quantities of water and produc</w:t>
      </w:r>
      <w:r>
        <w:rPr>
          <w:rFonts w:ascii="Times New Roman" w:eastAsia="Times New Roman" w:hAnsi="Times New Roman" w:cs="Times New Roman"/>
          <w:sz w:val="24"/>
          <w:szCs w:val="24"/>
        </w:rPr>
        <w:t>es large volumes of wastewater which is o</w:t>
      </w:r>
      <w:r w:rsidRPr="00564CDB">
        <w:rPr>
          <w:rFonts w:ascii="Times New Roman" w:eastAsia="Times New Roman" w:hAnsi="Times New Roman" w:cs="Times New Roman"/>
          <w:sz w:val="24"/>
          <w:szCs w:val="24"/>
        </w:rPr>
        <w:t>ften rich in color, containing residues</w:t>
      </w:r>
      <w:r>
        <w:rPr>
          <w:rFonts w:ascii="Times New Roman" w:eastAsia="Times New Roman" w:hAnsi="Times New Roman" w:cs="Times New Roman"/>
          <w:sz w:val="24"/>
          <w:szCs w:val="24"/>
        </w:rPr>
        <w:t xml:space="preserve"> of reactive dyes and chemicals</w:t>
      </w:r>
      <w:r w:rsidRPr="00564CDB">
        <w:rPr>
          <w:rFonts w:ascii="Times New Roman" w:eastAsia="Times New Roman" w:hAnsi="Times New Roman" w:cs="Times New Roman"/>
          <w:sz w:val="24"/>
          <w:szCs w:val="24"/>
        </w:rPr>
        <w:t xml:space="preserve"> as well as much more hard-degradation materials. </w:t>
      </w:r>
      <w:r>
        <w:rPr>
          <w:rFonts w:ascii="Times" w:hAnsi="Times" w:cs="Times"/>
          <w:sz w:val="24"/>
          <w:szCs w:val="24"/>
        </w:rPr>
        <w:t xml:space="preserve">The presence of dyes in wastewater poses an environmental concern due to the existence of toxic components that may impact to aquatic and non-aquatic life. In this work, </w:t>
      </w:r>
      <w:r w:rsidRPr="0048515F">
        <w:rPr>
          <w:rFonts w:ascii="Times" w:hAnsi="Times" w:cs="Times"/>
          <w:sz w:val="24"/>
          <w:szCs w:val="24"/>
        </w:rPr>
        <w:t>a new environmentally sound and low-cost, yet highly efficient</w:t>
      </w:r>
      <w:r>
        <w:rPr>
          <w:rFonts w:ascii="Times" w:hAnsi="Times" w:cs="Times"/>
          <w:sz w:val="24"/>
          <w:szCs w:val="24"/>
        </w:rPr>
        <w:t xml:space="preserve"> nanopyroxene, </w:t>
      </w:r>
      <w:r>
        <w:rPr>
          <w:rFonts w:asciiTheme="majorBidi" w:hAnsiTheme="majorBidi" w:cstheme="majorBidi"/>
          <w:sz w:val="24"/>
          <w:szCs w:val="24"/>
        </w:rPr>
        <w:t>(</w:t>
      </w:r>
      <w:r w:rsidRPr="00757D51">
        <w:rPr>
          <w:rFonts w:asciiTheme="majorBidi" w:hAnsiTheme="majorBidi" w:cstheme="majorBidi"/>
          <w:sz w:val="24"/>
          <w:szCs w:val="24"/>
        </w:rPr>
        <w:t>NaFeSi</w:t>
      </w:r>
      <w:r w:rsidRPr="00757D51">
        <w:rPr>
          <w:rFonts w:asciiTheme="majorBidi" w:hAnsiTheme="majorBidi" w:cstheme="majorBidi"/>
          <w:sz w:val="24"/>
          <w:szCs w:val="24"/>
          <w:vertAlign w:val="subscript"/>
        </w:rPr>
        <w:t>2</w:t>
      </w:r>
      <w:r>
        <w:rPr>
          <w:rFonts w:asciiTheme="majorBidi" w:hAnsiTheme="majorBidi" w:cstheme="majorBidi"/>
          <w:sz w:val="24"/>
          <w:szCs w:val="24"/>
        </w:rPr>
        <w:t>O</w:t>
      </w:r>
      <w:r w:rsidRPr="00757D51">
        <w:rPr>
          <w:rFonts w:asciiTheme="majorBidi" w:hAnsiTheme="majorBidi" w:cstheme="majorBidi"/>
          <w:sz w:val="24"/>
          <w:szCs w:val="24"/>
          <w:vertAlign w:val="subscript"/>
        </w:rPr>
        <w:t>6</w:t>
      </w:r>
      <w:r>
        <w:rPr>
          <w:rFonts w:asciiTheme="majorBidi" w:hAnsiTheme="majorBidi" w:cstheme="majorBidi"/>
          <w:sz w:val="24"/>
          <w:szCs w:val="24"/>
        </w:rPr>
        <w:t xml:space="preserve">) which is known as aegirine, will be used as an </w:t>
      </w:r>
      <w:r>
        <w:rPr>
          <w:rFonts w:ascii="Times" w:hAnsi="Times" w:cs="Times"/>
          <w:sz w:val="24"/>
          <w:szCs w:val="24"/>
        </w:rPr>
        <w:t>adsorbent for the removal of a model molecule dye from aqueous solutions and real textile wastewater by th</w:t>
      </w:r>
      <w:r w:rsidR="003A509D">
        <w:rPr>
          <w:rFonts w:ascii="Times" w:hAnsi="Times" w:cs="Times"/>
          <w:sz w:val="24"/>
          <w:szCs w:val="24"/>
        </w:rPr>
        <w:t>e batch-adsorption technique.</w:t>
      </w:r>
    </w:p>
    <w:p w:rsidR="001A43DB" w:rsidRDefault="001A43DB" w:rsidP="003E4F30">
      <w:pPr>
        <w:bidi w:val="0"/>
        <w:spacing w:after="0" w:line="360" w:lineRule="auto"/>
        <w:jc w:val="both"/>
        <w:rPr>
          <w:rFonts w:ascii="Times New Roman" w:eastAsia="Times New Roman" w:hAnsi="Times New Roman" w:cs="Times New Roman"/>
          <w:sz w:val="24"/>
          <w:szCs w:val="24"/>
          <w:lang w:bidi="ar-JO"/>
        </w:rPr>
      </w:pPr>
      <w:r>
        <w:rPr>
          <w:rFonts w:ascii="Times New Roman" w:eastAsia="Times New Roman" w:hAnsi="Times New Roman" w:cs="Times New Roman"/>
          <w:sz w:val="24"/>
          <w:szCs w:val="24"/>
          <w:lang w:bidi="ar-JO"/>
        </w:rPr>
        <w:t>Different dilut</w:t>
      </w:r>
      <w:r w:rsidR="003E4F30">
        <w:rPr>
          <w:rFonts w:ascii="Times New Roman" w:eastAsia="Times New Roman" w:hAnsi="Times New Roman" w:cs="Times New Roman"/>
          <w:sz w:val="24"/>
          <w:szCs w:val="24"/>
          <w:lang w:bidi="ar-JO"/>
        </w:rPr>
        <w:t>ed</w:t>
      </w:r>
      <w:r>
        <w:rPr>
          <w:rFonts w:ascii="Times New Roman" w:eastAsia="Times New Roman" w:hAnsi="Times New Roman" w:cs="Times New Roman"/>
          <w:sz w:val="24"/>
          <w:szCs w:val="24"/>
          <w:lang w:bidi="ar-JO"/>
        </w:rPr>
        <w:t xml:space="preserve"> samples</w:t>
      </w:r>
      <w:r w:rsidR="009F28BC">
        <w:rPr>
          <w:rFonts w:ascii="Times New Roman" w:eastAsia="Times New Roman" w:hAnsi="Times New Roman" w:cs="Times New Roman"/>
          <w:sz w:val="24"/>
          <w:szCs w:val="24"/>
          <w:lang w:bidi="ar-JO"/>
        </w:rPr>
        <w:t xml:space="preserve"> </w:t>
      </w:r>
      <w:r w:rsidR="003E4F30">
        <w:rPr>
          <w:rFonts w:asciiTheme="majorBidi" w:hAnsiTheme="majorBidi" w:cstheme="majorBidi"/>
          <w:sz w:val="24"/>
          <w:szCs w:val="24"/>
          <w:lang w:bidi="ar-JO"/>
        </w:rPr>
        <w:t>(100%, 85%, 70%, 55%, 40%</w:t>
      </w:r>
      <w:r w:rsidR="003E4F30" w:rsidRPr="007E7CA7">
        <w:rPr>
          <w:rFonts w:asciiTheme="majorBidi" w:hAnsiTheme="majorBidi" w:cstheme="majorBidi"/>
          <w:sz w:val="24"/>
          <w:szCs w:val="24"/>
          <w:lang w:bidi="ar-JO"/>
        </w:rPr>
        <w:t>&amp; 25%)</w:t>
      </w:r>
      <w:r w:rsidR="003E4F30">
        <w:rPr>
          <w:rFonts w:ascii="Times New Roman" w:eastAsia="Times New Roman" w:hAnsi="Times New Roman" w:cs="Times New Roman"/>
          <w:sz w:val="24"/>
          <w:szCs w:val="24"/>
          <w:lang w:bidi="ar-JO"/>
        </w:rPr>
        <w:t xml:space="preserve"> for COD test and </w:t>
      </w:r>
      <w:r w:rsidR="003E4F30" w:rsidRPr="007E7CA7">
        <w:rPr>
          <w:rFonts w:asciiTheme="majorBidi" w:hAnsiTheme="majorBidi" w:cstheme="majorBidi"/>
          <w:sz w:val="24"/>
          <w:szCs w:val="24"/>
          <w:lang w:bidi="ar-JO"/>
        </w:rPr>
        <w:t xml:space="preserve">(100%, 80%, 60%, 40% &amp; 20%) </w:t>
      </w:r>
      <w:r w:rsidR="003E4F30">
        <w:rPr>
          <w:rFonts w:asciiTheme="majorBidi" w:hAnsiTheme="majorBidi" w:cstheme="majorBidi"/>
          <w:sz w:val="24"/>
          <w:szCs w:val="24"/>
          <w:lang w:bidi="ar-JO"/>
        </w:rPr>
        <w:t xml:space="preserve">for the UV- </w:t>
      </w:r>
      <w:proofErr w:type="gramStart"/>
      <w:r w:rsidR="003E4F30">
        <w:rPr>
          <w:rFonts w:asciiTheme="majorBidi" w:hAnsiTheme="majorBidi" w:cstheme="majorBidi"/>
          <w:sz w:val="24"/>
          <w:szCs w:val="24"/>
          <w:lang w:bidi="ar-JO"/>
        </w:rPr>
        <w:t>spectrophotometer</w:t>
      </w:r>
      <w:r>
        <w:rPr>
          <w:rFonts w:ascii="Times New Roman" w:eastAsia="Times New Roman" w:hAnsi="Times New Roman" w:cs="Times New Roman"/>
          <w:sz w:val="24"/>
          <w:szCs w:val="24"/>
          <w:lang w:bidi="ar-JO"/>
        </w:rPr>
        <w:t xml:space="preserve"> were</w:t>
      </w:r>
      <w:proofErr w:type="gramEnd"/>
      <w:r>
        <w:rPr>
          <w:rFonts w:ascii="Times New Roman" w:eastAsia="Times New Roman" w:hAnsi="Times New Roman" w:cs="Times New Roman"/>
          <w:sz w:val="24"/>
          <w:szCs w:val="24"/>
          <w:lang w:bidi="ar-JO"/>
        </w:rPr>
        <w:t xml:space="preserve"> prepared and </w:t>
      </w:r>
      <w:r w:rsidR="003E4F30">
        <w:rPr>
          <w:rFonts w:ascii="Times New Roman" w:eastAsia="Times New Roman" w:hAnsi="Times New Roman" w:cs="Times New Roman"/>
          <w:sz w:val="24"/>
          <w:szCs w:val="24"/>
          <w:lang w:bidi="ar-JO"/>
        </w:rPr>
        <w:t>adsorption was</w:t>
      </w:r>
      <w:r>
        <w:rPr>
          <w:rFonts w:ascii="Times New Roman" w:eastAsia="Times New Roman" w:hAnsi="Times New Roman" w:cs="Times New Roman"/>
          <w:sz w:val="24"/>
          <w:szCs w:val="24"/>
          <w:lang w:bidi="ar-JO"/>
        </w:rPr>
        <w:t xml:space="preserve"> done at 25 </w:t>
      </w:r>
      <w:proofErr w:type="spellStart"/>
      <w:r w:rsidR="006F6385" w:rsidRPr="006F6385">
        <w:rPr>
          <w:rFonts w:ascii="Times New Roman" w:eastAsia="Times New Roman" w:hAnsi="Times New Roman" w:cs="Times New Roman"/>
          <w:sz w:val="24"/>
          <w:szCs w:val="24"/>
          <w:vertAlign w:val="superscript"/>
          <w:lang w:bidi="ar-JO"/>
        </w:rPr>
        <w:t>o</w:t>
      </w:r>
      <w:r w:rsidR="003E4F30">
        <w:rPr>
          <w:rFonts w:ascii="Times New Roman" w:eastAsia="Times New Roman" w:hAnsi="Times New Roman" w:cs="Times New Roman"/>
          <w:sz w:val="24"/>
          <w:szCs w:val="24"/>
          <w:lang w:bidi="ar-JO"/>
        </w:rPr>
        <w:t>C</w:t>
      </w:r>
      <w:proofErr w:type="spellEnd"/>
      <w:r w:rsidR="006F6385">
        <w:rPr>
          <w:rFonts w:ascii="Times New Roman" w:eastAsia="Times New Roman" w:hAnsi="Times New Roman" w:cs="Times New Roman"/>
          <w:sz w:val="24"/>
          <w:szCs w:val="24"/>
          <w:lang w:bidi="ar-JO"/>
        </w:rPr>
        <w:t xml:space="preserve">, 35 </w:t>
      </w:r>
      <w:proofErr w:type="spellStart"/>
      <w:r w:rsidR="006F6385" w:rsidRPr="006F6385">
        <w:rPr>
          <w:rFonts w:ascii="Times New Roman" w:eastAsia="Times New Roman" w:hAnsi="Times New Roman" w:cs="Times New Roman"/>
          <w:sz w:val="24"/>
          <w:szCs w:val="24"/>
          <w:vertAlign w:val="superscript"/>
          <w:lang w:bidi="ar-JO"/>
        </w:rPr>
        <w:t>o</w:t>
      </w:r>
      <w:r w:rsidR="003E4F30">
        <w:rPr>
          <w:rFonts w:ascii="Times New Roman" w:eastAsia="Times New Roman" w:hAnsi="Times New Roman" w:cs="Times New Roman"/>
          <w:sz w:val="24"/>
          <w:szCs w:val="24"/>
          <w:lang w:bidi="ar-JO"/>
        </w:rPr>
        <w:t>C</w:t>
      </w:r>
      <w:proofErr w:type="spellEnd"/>
      <w:r>
        <w:rPr>
          <w:rFonts w:ascii="Times New Roman" w:eastAsia="Times New Roman" w:hAnsi="Times New Roman" w:cs="Times New Roman"/>
          <w:sz w:val="24"/>
          <w:szCs w:val="24"/>
          <w:lang w:bidi="ar-JO"/>
        </w:rPr>
        <w:t xml:space="preserve"> and 45</w:t>
      </w:r>
      <w:r w:rsidR="006F6385" w:rsidRPr="006F6385">
        <w:rPr>
          <w:rFonts w:ascii="Times New Roman" w:eastAsia="Times New Roman" w:hAnsi="Times New Roman" w:cs="Times New Roman"/>
          <w:sz w:val="24"/>
          <w:szCs w:val="24"/>
          <w:vertAlign w:val="superscript"/>
          <w:lang w:bidi="ar-JO"/>
        </w:rPr>
        <w:t>o</w:t>
      </w:r>
      <w:r w:rsidR="003E4F30">
        <w:rPr>
          <w:rFonts w:ascii="Times New Roman" w:eastAsia="Times New Roman" w:hAnsi="Times New Roman" w:cs="Times New Roman"/>
          <w:sz w:val="24"/>
          <w:szCs w:val="24"/>
          <w:lang w:bidi="ar-JO"/>
        </w:rPr>
        <w:t>C. T</w:t>
      </w:r>
      <w:r w:rsidR="006F6385">
        <w:rPr>
          <w:rFonts w:ascii="Times New Roman" w:eastAsia="Times New Roman" w:hAnsi="Times New Roman" w:cs="Times New Roman"/>
          <w:sz w:val="24"/>
          <w:szCs w:val="24"/>
          <w:lang w:bidi="ar-JO"/>
        </w:rPr>
        <w:t xml:space="preserve">he samples were put in the shaker for 24 hour and 150 rpm and separate by centrifuge at specific time and speed. The results were measured by COD and UV- Spectrophotometer devices. </w:t>
      </w:r>
    </w:p>
    <w:p w:rsidR="005E40EF" w:rsidRDefault="003E4F30" w:rsidP="003E4F30">
      <w:pPr>
        <w:bidi w:val="0"/>
        <w:spacing w:line="360" w:lineRule="auto"/>
        <w:jc w:val="both"/>
        <w:rPr>
          <w:rFonts w:asciiTheme="majorBidi" w:hAnsiTheme="majorBidi" w:cstheme="majorBidi"/>
          <w:sz w:val="24"/>
          <w:szCs w:val="24"/>
          <w:lang w:bidi="ar-JO"/>
        </w:rPr>
        <w:sectPr w:rsidR="005E40EF" w:rsidSect="009F28BC">
          <w:footerReference w:type="first" r:id="rId10"/>
          <w:pgSz w:w="12240" w:h="15840"/>
          <w:pgMar w:top="1440" w:right="1800" w:bottom="1440" w:left="180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pgNumType w:fmt="upperRoman" w:start="1"/>
          <w:cols w:space="720"/>
          <w:titlePg/>
          <w:docGrid w:linePitch="360"/>
        </w:sectPr>
      </w:pPr>
      <w:r>
        <w:rPr>
          <w:rFonts w:asciiTheme="majorBidi" w:hAnsiTheme="majorBidi" w:cstheme="majorBidi"/>
          <w:sz w:val="24"/>
          <w:szCs w:val="24"/>
          <w:lang w:bidi="ar-JO"/>
        </w:rPr>
        <w:t>T</w:t>
      </w:r>
      <w:r w:rsidR="001A43DB">
        <w:rPr>
          <w:rFonts w:asciiTheme="majorBidi" w:hAnsiTheme="majorBidi" w:cstheme="majorBidi"/>
          <w:sz w:val="24"/>
          <w:szCs w:val="24"/>
          <w:lang w:bidi="ar-JO"/>
        </w:rPr>
        <w:t xml:space="preserve">he readings of COD must </w:t>
      </w:r>
      <w:r>
        <w:rPr>
          <w:rFonts w:asciiTheme="majorBidi" w:hAnsiTheme="majorBidi" w:cstheme="majorBidi"/>
          <w:sz w:val="24"/>
          <w:szCs w:val="24"/>
          <w:lang w:bidi="ar-JO"/>
        </w:rPr>
        <w:t>decrease</w:t>
      </w:r>
      <w:r w:rsidR="001A43DB">
        <w:rPr>
          <w:rFonts w:asciiTheme="majorBidi" w:hAnsiTheme="majorBidi" w:cstheme="majorBidi"/>
          <w:sz w:val="24"/>
          <w:szCs w:val="24"/>
          <w:lang w:bidi="ar-JO"/>
        </w:rPr>
        <w:t xml:space="preserve"> but they were randomly changed maybe due to the high total suspended solid. Also for the UV- Spectrophotometer the results before adsorption were corrected as the dilution factor decrease the absorbance were decreased but for the samples after adsorption the absorbance were randomly changed and that unreasonable, this indicates that there is a specific metal in the water sample didn’t </w:t>
      </w:r>
      <w:r>
        <w:rPr>
          <w:rFonts w:asciiTheme="majorBidi" w:hAnsiTheme="majorBidi" w:cstheme="majorBidi"/>
          <w:sz w:val="24"/>
          <w:szCs w:val="24"/>
          <w:lang w:bidi="ar-JO"/>
        </w:rPr>
        <w:t>adsorb</w:t>
      </w:r>
      <w:r w:rsidR="001A43DB">
        <w:rPr>
          <w:rFonts w:asciiTheme="majorBidi" w:hAnsiTheme="majorBidi" w:cstheme="majorBidi"/>
          <w:sz w:val="24"/>
          <w:szCs w:val="24"/>
          <w:lang w:bidi="ar-JO"/>
        </w:rPr>
        <w:t xml:space="preserve"> by </w:t>
      </w:r>
      <w:proofErr w:type="spellStart"/>
      <w:r>
        <w:rPr>
          <w:rFonts w:asciiTheme="majorBidi" w:hAnsiTheme="majorBidi" w:cstheme="majorBidi"/>
          <w:sz w:val="24"/>
          <w:szCs w:val="24"/>
          <w:lang w:bidi="ar-JO"/>
        </w:rPr>
        <w:t>nonopyroxene</w:t>
      </w:r>
      <w:proofErr w:type="spellEnd"/>
      <w:r w:rsidR="001A43DB">
        <w:rPr>
          <w:rFonts w:asciiTheme="majorBidi" w:hAnsiTheme="majorBidi" w:cstheme="majorBidi"/>
          <w:sz w:val="24"/>
          <w:szCs w:val="24"/>
          <w:lang w:bidi="ar-JO"/>
        </w:rPr>
        <w:t xml:space="preserve"> at wavelength equal approximately 281nm. According to the results the adsorption isotherm and thermodynamics study cannot applied. </w:t>
      </w:r>
    </w:p>
    <w:p w:rsidR="00DD4F8C" w:rsidRDefault="00DD4F8C" w:rsidP="00DD4F8C">
      <w:pPr>
        <w:widowControl w:val="0"/>
        <w:autoSpaceDE w:val="0"/>
        <w:autoSpaceDN w:val="0"/>
        <w:bidi w:val="0"/>
        <w:adjustRightInd w:val="0"/>
        <w:spacing w:after="240" w:line="360" w:lineRule="auto"/>
        <w:jc w:val="both"/>
        <w:rPr>
          <w:rFonts w:ascii="Times" w:hAnsi="Times" w:cs="Times"/>
          <w:sz w:val="24"/>
          <w:szCs w:val="24"/>
        </w:rPr>
      </w:pPr>
    </w:p>
    <w:p w:rsidR="00DD4F8C" w:rsidRPr="002859ED" w:rsidRDefault="002859ED" w:rsidP="002859ED">
      <w:pPr>
        <w:widowControl w:val="0"/>
        <w:autoSpaceDE w:val="0"/>
        <w:autoSpaceDN w:val="0"/>
        <w:bidi w:val="0"/>
        <w:adjustRightInd w:val="0"/>
        <w:spacing w:after="240" w:line="360" w:lineRule="auto"/>
        <w:jc w:val="center"/>
        <w:rPr>
          <w:rFonts w:ascii="Harlow Solid Italic" w:hAnsi="Harlow Solid Italic" w:cs="Times"/>
          <w:sz w:val="36"/>
          <w:szCs w:val="36"/>
        </w:rPr>
      </w:pPr>
      <w:r w:rsidRPr="002859ED">
        <w:rPr>
          <w:rFonts w:ascii="Harlow Solid Italic" w:hAnsi="Harlow Solid Italic" w:cs="Times"/>
          <w:sz w:val="36"/>
          <w:szCs w:val="36"/>
        </w:rPr>
        <w:t>Acknowledgment</w:t>
      </w:r>
    </w:p>
    <w:p w:rsidR="00DD4F8C" w:rsidRDefault="009740E6" w:rsidP="009740E6">
      <w:pPr>
        <w:widowControl w:val="0"/>
        <w:autoSpaceDE w:val="0"/>
        <w:autoSpaceDN w:val="0"/>
        <w:bidi w:val="0"/>
        <w:adjustRightInd w:val="0"/>
        <w:spacing w:after="240" w:line="360" w:lineRule="auto"/>
        <w:jc w:val="both"/>
        <w:rPr>
          <w:rFonts w:asciiTheme="majorBidi" w:hAnsiTheme="majorBidi" w:cstheme="majorBidi"/>
          <w:sz w:val="24"/>
          <w:szCs w:val="24"/>
        </w:rPr>
      </w:pPr>
      <w:r>
        <w:rPr>
          <w:rFonts w:asciiTheme="majorBidi" w:hAnsiTheme="majorBidi" w:cstheme="majorBidi"/>
          <w:sz w:val="24"/>
          <w:szCs w:val="24"/>
        </w:rPr>
        <w:t>First we thank Allah for granting us knowledge and patience to do this work. And w</w:t>
      </w:r>
      <w:r w:rsidR="002859ED" w:rsidRPr="00930D94">
        <w:rPr>
          <w:rFonts w:asciiTheme="majorBidi" w:hAnsiTheme="majorBidi" w:cstheme="majorBidi"/>
          <w:sz w:val="24"/>
          <w:szCs w:val="24"/>
        </w:rPr>
        <w:t xml:space="preserve">e would like to express our special thanks of gratitude to our supervisor Eng. </w:t>
      </w:r>
      <w:r w:rsidR="002859ED" w:rsidRPr="00930D94">
        <w:rPr>
          <w:rFonts w:asciiTheme="majorBidi" w:hAnsiTheme="majorBidi" w:cstheme="majorBidi"/>
          <w:sz w:val="24"/>
          <w:szCs w:val="24"/>
          <w:lang w:bidi="ar-JO"/>
        </w:rPr>
        <w:t>Maryam Hmoudah</w:t>
      </w:r>
      <w:r w:rsidR="002859ED" w:rsidRPr="00930D94">
        <w:rPr>
          <w:rFonts w:asciiTheme="majorBidi" w:hAnsiTheme="majorBidi" w:cstheme="majorBidi"/>
          <w:sz w:val="24"/>
          <w:szCs w:val="24"/>
        </w:rPr>
        <w:t xml:space="preserve"> who gave us the golden opportunity to do this </w:t>
      </w:r>
      <w:r w:rsidR="00930D94" w:rsidRPr="00930D94">
        <w:rPr>
          <w:rFonts w:asciiTheme="majorBidi" w:hAnsiTheme="majorBidi" w:cstheme="majorBidi"/>
          <w:sz w:val="24"/>
          <w:szCs w:val="24"/>
        </w:rPr>
        <w:t xml:space="preserve">graduation </w:t>
      </w:r>
      <w:r w:rsidR="002859ED" w:rsidRPr="00930D94">
        <w:rPr>
          <w:rFonts w:asciiTheme="majorBidi" w:hAnsiTheme="majorBidi" w:cstheme="majorBidi"/>
          <w:sz w:val="24"/>
          <w:szCs w:val="24"/>
        </w:rPr>
        <w:t xml:space="preserve">project, which also helped </w:t>
      </w:r>
      <w:r w:rsidR="00930D94" w:rsidRPr="00930D94">
        <w:rPr>
          <w:rFonts w:asciiTheme="majorBidi" w:hAnsiTheme="majorBidi" w:cstheme="majorBidi"/>
          <w:sz w:val="24"/>
          <w:szCs w:val="24"/>
        </w:rPr>
        <w:t>us</w:t>
      </w:r>
      <w:r>
        <w:rPr>
          <w:rFonts w:asciiTheme="majorBidi" w:hAnsiTheme="majorBidi" w:cstheme="majorBidi"/>
          <w:sz w:val="24"/>
          <w:szCs w:val="24"/>
        </w:rPr>
        <w:t xml:space="preserve"> in doing a lot of r</w:t>
      </w:r>
      <w:r w:rsidR="002859ED" w:rsidRPr="00930D94">
        <w:rPr>
          <w:rFonts w:asciiTheme="majorBidi" w:hAnsiTheme="majorBidi" w:cstheme="majorBidi"/>
          <w:sz w:val="24"/>
          <w:szCs w:val="24"/>
        </w:rPr>
        <w:t xml:space="preserve">esearch and </w:t>
      </w:r>
      <w:r w:rsidR="00930D94" w:rsidRPr="00930D94">
        <w:rPr>
          <w:rFonts w:asciiTheme="majorBidi" w:hAnsiTheme="majorBidi" w:cstheme="majorBidi"/>
          <w:sz w:val="24"/>
          <w:szCs w:val="24"/>
        </w:rPr>
        <w:t>we</w:t>
      </w:r>
      <w:r w:rsidR="002859ED" w:rsidRPr="00930D94">
        <w:rPr>
          <w:rFonts w:asciiTheme="majorBidi" w:hAnsiTheme="majorBidi" w:cstheme="majorBidi"/>
          <w:sz w:val="24"/>
          <w:szCs w:val="24"/>
        </w:rPr>
        <w:t xml:space="preserve"> came to know about so many new </w:t>
      </w:r>
      <w:r w:rsidR="00930D94" w:rsidRPr="00930D94">
        <w:rPr>
          <w:rFonts w:asciiTheme="majorBidi" w:hAnsiTheme="majorBidi" w:cstheme="majorBidi"/>
          <w:sz w:val="24"/>
          <w:szCs w:val="24"/>
        </w:rPr>
        <w:t xml:space="preserve">things. </w:t>
      </w:r>
    </w:p>
    <w:p w:rsidR="009740E6" w:rsidRPr="00930D94" w:rsidRDefault="009740E6" w:rsidP="009740E6">
      <w:pPr>
        <w:widowControl w:val="0"/>
        <w:autoSpaceDE w:val="0"/>
        <w:autoSpaceDN w:val="0"/>
        <w:bidi w:val="0"/>
        <w:adjustRightInd w:val="0"/>
        <w:spacing w:after="240" w:line="360" w:lineRule="auto"/>
        <w:jc w:val="both"/>
        <w:rPr>
          <w:rFonts w:ascii="Times" w:hAnsi="Times" w:cs="Times"/>
          <w:sz w:val="24"/>
          <w:szCs w:val="24"/>
        </w:rPr>
      </w:pPr>
      <w:r>
        <w:rPr>
          <w:rFonts w:asciiTheme="majorBidi" w:hAnsiTheme="majorBidi" w:cstheme="majorBidi"/>
          <w:sz w:val="24"/>
          <w:szCs w:val="24"/>
        </w:rPr>
        <w:t xml:space="preserve">We really appreciate the help of all the staff members of the departments of chemical engineering, namely: Dr. </w:t>
      </w:r>
      <w:proofErr w:type="spellStart"/>
      <w:r>
        <w:rPr>
          <w:rFonts w:asciiTheme="majorBidi" w:hAnsiTheme="majorBidi" w:cstheme="majorBidi"/>
          <w:sz w:val="24"/>
          <w:szCs w:val="24"/>
        </w:rPr>
        <w:t>Abdelraheem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Abusafa</w:t>
      </w:r>
      <w:proofErr w:type="spellEnd"/>
      <w:r>
        <w:rPr>
          <w:rFonts w:asciiTheme="majorBidi" w:hAnsiTheme="majorBidi" w:cstheme="majorBidi"/>
          <w:sz w:val="24"/>
          <w:szCs w:val="24"/>
        </w:rPr>
        <w:t xml:space="preserve"> for his assistance on the UV-Spectrophotometer, Mr. Yusuf </w:t>
      </w:r>
      <w:proofErr w:type="spellStart"/>
      <w:r>
        <w:rPr>
          <w:rFonts w:asciiTheme="majorBidi" w:hAnsiTheme="majorBidi" w:cstheme="majorBidi"/>
          <w:sz w:val="24"/>
          <w:szCs w:val="24"/>
        </w:rPr>
        <w:t>Ratrout</w:t>
      </w:r>
      <w:proofErr w:type="spellEnd"/>
      <w:r>
        <w:rPr>
          <w:rFonts w:asciiTheme="majorBidi" w:hAnsiTheme="majorBidi" w:cstheme="majorBidi"/>
          <w:sz w:val="24"/>
          <w:szCs w:val="24"/>
        </w:rPr>
        <w:t xml:space="preserve"> and Ms. Maha </w:t>
      </w:r>
      <w:r w:rsidR="009F28BC">
        <w:rPr>
          <w:rFonts w:asciiTheme="majorBidi" w:hAnsiTheme="majorBidi" w:cstheme="majorBidi"/>
          <w:sz w:val="24"/>
          <w:szCs w:val="24"/>
        </w:rPr>
        <w:t>Fuqha for</w:t>
      </w:r>
      <w:r>
        <w:rPr>
          <w:rFonts w:asciiTheme="majorBidi" w:hAnsiTheme="majorBidi" w:cstheme="majorBidi"/>
          <w:sz w:val="24"/>
          <w:szCs w:val="24"/>
        </w:rPr>
        <w:t xml:space="preserve"> their help in the laboratory space. </w:t>
      </w:r>
    </w:p>
    <w:p w:rsidR="007B644C" w:rsidRDefault="007B644C" w:rsidP="007B644C">
      <w:pPr>
        <w:widowControl w:val="0"/>
        <w:autoSpaceDE w:val="0"/>
        <w:autoSpaceDN w:val="0"/>
        <w:bidi w:val="0"/>
        <w:adjustRightInd w:val="0"/>
        <w:spacing w:after="240" w:line="360" w:lineRule="auto"/>
        <w:jc w:val="both"/>
        <w:rPr>
          <w:rFonts w:ascii="Times" w:hAnsi="Times" w:cs="Times"/>
          <w:sz w:val="24"/>
          <w:szCs w:val="24"/>
        </w:rPr>
      </w:pPr>
    </w:p>
    <w:p w:rsidR="007B644C" w:rsidRDefault="007B644C" w:rsidP="007B644C">
      <w:pPr>
        <w:widowControl w:val="0"/>
        <w:autoSpaceDE w:val="0"/>
        <w:autoSpaceDN w:val="0"/>
        <w:bidi w:val="0"/>
        <w:adjustRightInd w:val="0"/>
        <w:spacing w:after="240" w:line="360" w:lineRule="auto"/>
        <w:jc w:val="both"/>
        <w:rPr>
          <w:rFonts w:ascii="Times" w:hAnsi="Times" w:cs="Times"/>
          <w:sz w:val="24"/>
          <w:szCs w:val="24"/>
        </w:rPr>
      </w:pPr>
    </w:p>
    <w:p w:rsidR="007B644C" w:rsidRDefault="007B644C" w:rsidP="007B644C">
      <w:pPr>
        <w:widowControl w:val="0"/>
        <w:autoSpaceDE w:val="0"/>
        <w:autoSpaceDN w:val="0"/>
        <w:bidi w:val="0"/>
        <w:adjustRightInd w:val="0"/>
        <w:spacing w:after="240" w:line="360" w:lineRule="auto"/>
        <w:jc w:val="both"/>
        <w:rPr>
          <w:rFonts w:ascii="Times" w:hAnsi="Times" w:cs="Times"/>
          <w:sz w:val="24"/>
          <w:szCs w:val="24"/>
        </w:rPr>
      </w:pPr>
    </w:p>
    <w:p w:rsidR="007B644C" w:rsidRDefault="007B644C" w:rsidP="007B644C">
      <w:pPr>
        <w:widowControl w:val="0"/>
        <w:autoSpaceDE w:val="0"/>
        <w:autoSpaceDN w:val="0"/>
        <w:bidi w:val="0"/>
        <w:adjustRightInd w:val="0"/>
        <w:spacing w:after="240" w:line="360" w:lineRule="auto"/>
        <w:jc w:val="both"/>
        <w:rPr>
          <w:rFonts w:ascii="Times" w:hAnsi="Times" w:cs="Times"/>
          <w:sz w:val="24"/>
          <w:szCs w:val="24"/>
        </w:rPr>
      </w:pPr>
    </w:p>
    <w:p w:rsidR="007B644C" w:rsidRDefault="007B644C" w:rsidP="007B644C">
      <w:pPr>
        <w:widowControl w:val="0"/>
        <w:autoSpaceDE w:val="0"/>
        <w:autoSpaceDN w:val="0"/>
        <w:bidi w:val="0"/>
        <w:adjustRightInd w:val="0"/>
        <w:spacing w:after="240" w:line="360" w:lineRule="auto"/>
        <w:jc w:val="both"/>
        <w:rPr>
          <w:rFonts w:ascii="Times" w:hAnsi="Times" w:cs="Times"/>
          <w:sz w:val="24"/>
          <w:szCs w:val="24"/>
        </w:rPr>
      </w:pPr>
    </w:p>
    <w:p w:rsidR="007B644C" w:rsidRDefault="007B644C" w:rsidP="007B644C">
      <w:pPr>
        <w:widowControl w:val="0"/>
        <w:autoSpaceDE w:val="0"/>
        <w:autoSpaceDN w:val="0"/>
        <w:bidi w:val="0"/>
        <w:adjustRightInd w:val="0"/>
        <w:spacing w:after="240" w:line="360" w:lineRule="auto"/>
        <w:jc w:val="both"/>
        <w:rPr>
          <w:rFonts w:ascii="Times" w:hAnsi="Times" w:cs="Times"/>
          <w:sz w:val="24"/>
          <w:szCs w:val="24"/>
        </w:rPr>
      </w:pPr>
    </w:p>
    <w:p w:rsidR="007B644C" w:rsidRDefault="007B644C" w:rsidP="007B644C">
      <w:pPr>
        <w:widowControl w:val="0"/>
        <w:autoSpaceDE w:val="0"/>
        <w:autoSpaceDN w:val="0"/>
        <w:bidi w:val="0"/>
        <w:adjustRightInd w:val="0"/>
        <w:spacing w:after="240" w:line="360" w:lineRule="auto"/>
        <w:jc w:val="both"/>
        <w:rPr>
          <w:rFonts w:ascii="Times" w:hAnsi="Times" w:cs="Times"/>
          <w:sz w:val="24"/>
          <w:szCs w:val="24"/>
        </w:rPr>
      </w:pPr>
    </w:p>
    <w:p w:rsidR="007B644C" w:rsidRDefault="007B644C" w:rsidP="007B644C">
      <w:pPr>
        <w:widowControl w:val="0"/>
        <w:autoSpaceDE w:val="0"/>
        <w:autoSpaceDN w:val="0"/>
        <w:bidi w:val="0"/>
        <w:adjustRightInd w:val="0"/>
        <w:spacing w:after="240" w:line="360" w:lineRule="auto"/>
        <w:jc w:val="both"/>
        <w:rPr>
          <w:rFonts w:ascii="Times" w:hAnsi="Times" w:cs="Times"/>
          <w:sz w:val="24"/>
          <w:szCs w:val="24"/>
        </w:rPr>
      </w:pPr>
    </w:p>
    <w:p w:rsidR="007B644C" w:rsidRDefault="007B644C" w:rsidP="007B644C">
      <w:pPr>
        <w:widowControl w:val="0"/>
        <w:autoSpaceDE w:val="0"/>
        <w:autoSpaceDN w:val="0"/>
        <w:bidi w:val="0"/>
        <w:adjustRightInd w:val="0"/>
        <w:spacing w:after="240" w:line="360" w:lineRule="auto"/>
        <w:jc w:val="both"/>
        <w:rPr>
          <w:rFonts w:ascii="Times" w:hAnsi="Times" w:cs="Times"/>
          <w:sz w:val="24"/>
          <w:szCs w:val="24"/>
        </w:rPr>
      </w:pPr>
    </w:p>
    <w:p w:rsidR="007B644C" w:rsidRDefault="007B644C" w:rsidP="007B644C">
      <w:pPr>
        <w:widowControl w:val="0"/>
        <w:autoSpaceDE w:val="0"/>
        <w:autoSpaceDN w:val="0"/>
        <w:bidi w:val="0"/>
        <w:adjustRightInd w:val="0"/>
        <w:spacing w:after="240" w:line="360" w:lineRule="auto"/>
        <w:jc w:val="both"/>
        <w:rPr>
          <w:rFonts w:ascii="Times" w:hAnsi="Times" w:cs="Times"/>
          <w:sz w:val="24"/>
          <w:szCs w:val="24"/>
        </w:rPr>
      </w:pPr>
    </w:p>
    <w:p w:rsidR="007B644C" w:rsidRDefault="007B644C" w:rsidP="007B644C">
      <w:pPr>
        <w:widowControl w:val="0"/>
        <w:autoSpaceDE w:val="0"/>
        <w:autoSpaceDN w:val="0"/>
        <w:bidi w:val="0"/>
        <w:adjustRightInd w:val="0"/>
        <w:spacing w:after="240" w:line="360" w:lineRule="auto"/>
        <w:jc w:val="both"/>
        <w:rPr>
          <w:rFonts w:ascii="Times" w:hAnsi="Times" w:cs="Times"/>
          <w:sz w:val="24"/>
          <w:szCs w:val="24"/>
        </w:rPr>
      </w:pPr>
    </w:p>
    <w:p w:rsidR="00DD4F8C" w:rsidRDefault="00DD4F8C" w:rsidP="00DD4F8C">
      <w:pPr>
        <w:widowControl w:val="0"/>
        <w:autoSpaceDE w:val="0"/>
        <w:autoSpaceDN w:val="0"/>
        <w:bidi w:val="0"/>
        <w:adjustRightInd w:val="0"/>
        <w:spacing w:after="240" w:line="360" w:lineRule="auto"/>
        <w:jc w:val="both"/>
        <w:rPr>
          <w:rFonts w:ascii="Times" w:hAnsi="Times" w:cs="Times"/>
          <w:sz w:val="24"/>
          <w:szCs w:val="24"/>
        </w:rPr>
      </w:pPr>
    </w:p>
    <w:p w:rsidR="007B644C" w:rsidRDefault="007B644C" w:rsidP="007B644C">
      <w:pPr>
        <w:widowControl w:val="0"/>
        <w:autoSpaceDE w:val="0"/>
        <w:autoSpaceDN w:val="0"/>
        <w:bidi w:val="0"/>
        <w:adjustRightInd w:val="0"/>
        <w:spacing w:after="240" w:line="360" w:lineRule="auto"/>
        <w:jc w:val="both"/>
        <w:rPr>
          <w:rFonts w:ascii="Times" w:hAnsi="Times" w:cs="Times"/>
          <w:sz w:val="24"/>
          <w:szCs w:val="24"/>
        </w:rPr>
      </w:pPr>
    </w:p>
    <w:sdt>
      <w:sdtPr>
        <w:rPr>
          <w:rFonts w:asciiTheme="minorHAnsi" w:eastAsiaTheme="minorHAnsi" w:hAnsiTheme="minorHAnsi" w:cstheme="minorBidi"/>
          <w:b w:val="0"/>
          <w:bCs w:val="0"/>
          <w:color w:val="auto"/>
          <w:sz w:val="22"/>
          <w:szCs w:val="22"/>
          <w:lang w:eastAsia="en-US"/>
        </w:rPr>
        <w:id w:val="818150123"/>
        <w:docPartObj>
          <w:docPartGallery w:val="Table of Contents"/>
          <w:docPartUnique/>
        </w:docPartObj>
      </w:sdtPr>
      <w:sdtEndPr>
        <w:rPr>
          <w:rtl/>
        </w:rPr>
      </w:sdtEndPr>
      <w:sdtContent>
        <w:p w:rsidR="00731B80" w:rsidRDefault="00731B80">
          <w:pPr>
            <w:pStyle w:val="TOCHeading"/>
          </w:pPr>
          <w:r>
            <w:t>Contents</w:t>
          </w:r>
        </w:p>
        <w:p w:rsidR="00374993" w:rsidRPr="00374993" w:rsidRDefault="00C65C42" w:rsidP="00374993">
          <w:pPr>
            <w:pStyle w:val="TOC1"/>
            <w:tabs>
              <w:tab w:val="right" w:leader="dot" w:pos="8630"/>
            </w:tabs>
            <w:bidi w:val="0"/>
            <w:spacing w:line="360" w:lineRule="auto"/>
            <w:rPr>
              <w:rFonts w:asciiTheme="majorBidi" w:eastAsiaTheme="minorEastAsia" w:hAnsiTheme="majorBidi" w:cstheme="majorBidi"/>
              <w:noProof/>
              <w:sz w:val="24"/>
              <w:szCs w:val="24"/>
            </w:rPr>
          </w:pPr>
          <w:r w:rsidRPr="00374993">
            <w:rPr>
              <w:rFonts w:asciiTheme="majorBidi" w:hAnsiTheme="majorBidi" w:cstheme="majorBidi"/>
              <w:sz w:val="24"/>
              <w:szCs w:val="24"/>
            </w:rPr>
            <w:fldChar w:fldCharType="begin"/>
          </w:r>
          <w:r w:rsidR="00731B80" w:rsidRPr="00374993">
            <w:rPr>
              <w:rFonts w:asciiTheme="majorBidi" w:hAnsiTheme="majorBidi" w:cstheme="majorBidi"/>
              <w:sz w:val="24"/>
              <w:szCs w:val="24"/>
            </w:rPr>
            <w:instrText xml:space="preserve"> TOC \o "1-3" \h \z \u </w:instrText>
          </w:r>
          <w:r w:rsidRPr="00374993">
            <w:rPr>
              <w:rFonts w:asciiTheme="majorBidi" w:hAnsiTheme="majorBidi" w:cstheme="majorBidi"/>
              <w:sz w:val="24"/>
              <w:szCs w:val="24"/>
            </w:rPr>
            <w:fldChar w:fldCharType="separate"/>
          </w:r>
        </w:p>
        <w:p w:rsidR="00374993" w:rsidRPr="00374993" w:rsidRDefault="00916164" w:rsidP="00374993">
          <w:pPr>
            <w:pStyle w:val="TOC1"/>
            <w:tabs>
              <w:tab w:val="right" w:leader="dot" w:pos="8630"/>
            </w:tabs>
            <w:bidi w:val="0"/>
            <w:spacing w:line="360" w:lineRule="auto"/>
            <w:rPr>
              <w:rFonts w:asciiTheme="majorBidi" w:eastAsiaTheme="minorEastAsia" w:hAnsiTheme="majorBidi" w:cstheme="majorBidi"/>
              <w:noProof/>
              <w:sz w:val="24"/>
              <w:szCs w:val="24"/>
            </w:rPr>
          </w:pPr>
          <w:hyperlink w:anchor="_Toc481932568" w:history="1">
            <w:r w:rsidR="00374993" w:rsidRPr="00374993">
              <w:rPr>
                <w:rStyle w:val="Hyperlink"/>
                <w:rFonts w:asciiTheme="majorBidi" w:hAnsiTheme="majorBidi" w:cstheme="majorBidi"/>
                <w:noProof/>
                <w:sz w:val="24"/>
                <w:szCs w:val="24"/>
              </w:rPr>
              <w:t>Abstract</w:t>
            </w:r>
            <w:r w:rsidR="00374993" w:rsidRPr="00374993">
              <w:rPr>
                <w:rFonts w:asciiTheme="majorBidi" w:hAnsiTheme="majorBidi" w:cstheme="majorBidi"/>
                <w:noProof/>
                <w:webHidden/>
                <w:sz w:val="24"/>
                <w:szCs w:val="24"/>
              </w:rPr>
              <w:tab/>
            </w:r>
            <w:r w:rsidR="00C65C42" w:rsidRPr="00374993">
              <w:rPr>
                <w:rFonts w:asciiTheme="majorBidi" w:hAnsiTheme="majorBidi" w:cstheme="majorBidi"/>
                <w:noProof/>
                <w:webHidden/>
                <w:sz w:val="24"/>
                <w:szCs w:val="24"/>
              </w:rPr>
              <w:fldChar w:fldCharType="begin"/>
            </w:r>
            <w:r w:rsidR="00374993" w:rsidRPr="00374993">
              <w:rPr>
                <w:rFonts w:asciiTheme="majorBidi" w:hAnsiTheme="majorBidi" w:cstheme="majorBidi"/>
                <w:noProof/>
                <w:webHidden/>
                <w:sz w:val="24"/>
                <w:szCs w:val="24"/>
              </w:rPr>
              <w:instrText xml:space="preserve"> PAGEREF _Toc481932568 \h </w:instrText>
            </w:r>
            <w:r w:rsidR="00C65C42" w:rsidRPr="00374993">
              <w:rPr>
                <w:rFonts w:asciiTheme="majorBidi" w:hAnsiTheme="majorBidi" w:cstheme="majorBidi"/>
                <w:noProof/>
                <w:webHidden/>
                <w:sz w:val="24"/>
                <w:szCs w:val="24"/>
              </w:rPr>
            </w:r>
            <w:r w:rsidR="00C65C42" w:rsidRPr="00374993">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II</w:t>
            </w:r>
            <w:r w:rsidR="00C65C42" w:rsidRPr="00374993">
              <w:rPr>
                <w:rFonts w:asciiTheme="majorBidi" w:hAnsiTheme="majorBidi" w:cstheme="majorBidi"/>
                <w:noProof/>
                <w:webHidden/>
                <w:sz w:val="24"/>
                <w:szCs w:val="24"/>
              </w:rPr>
              <w:fldChar w:fldCharType="end"/>
            </w:r>
          </w:hyperlink>
        </w:p>
        <w:p w:rsidR="00374993" w:rsidRPr="00374993" w:rsidRDefault="00916164" w:rsidP="00374993">
          <w:pPr>
            <w:pStyle w:val="TOC1"/>
            <w:tabs>
              <w:tab w:val="right" w:leader="dot" w:pos="8630"/>
            </w:tabs>
            <w:bidi w:val="0"/>
            <w:spacing w:line="360" w:lineRule="auto"/>
            <w:rPr>
              <w:rFonts w:asciiTheme="majorBidi" w:eastAsiaTheme="minorEastAsia" w:hAnsiTheme="majorBidi" w:cstheme="majorBidi"/>
              <w:noProof/>
              <w:sz w:val="24"/>
              <w:szCs w:val="24"/>
            </w:rPr>
          </w:pPr>
          <w:hyperlink w:anchor="_Toc481932569" w:history="1">
            <w:r w:rsidR="00374993" w:rsidRPr="00374993">
              <w:rPr>
                <w:rStyle w:val="Hyperlink"/>
                <w:rFonts w:asciiTheme="majorBidi" w:hAnsiTheme="majorBidi" w:cstheme="majorBidi"/>
                <w:noProof/>
                <w:sz w:val="24"/>
                <w:szCs w:val="24"/>
              </w:rPr>
              <w:t>List of tables:</w:t>
            </w:r>
            <w:r w:rsidR="00374993" w:rsidRPr="00374993">
              <w:rPr>
                <w:rFonts w:asciiTheme="majorBidi" w:hAnsiTheme="majorBidi" w:cstheme="majorBidi"/>
                <w:noProof/>
                <w:webHidden/>
                <w:sz w:val="24"/>
                <w:szCs w:val="24"/>
              </w:rPr>
              <w:tab/>
            </w:r>
            <w:r w:rsidR="00C65C42" w:rsidRPr="00374993">
              <w:rPr>
                <w:rFonts w:asciiTheme="majorBidi" w:hAnsiTheme="majorBidi" w:cstheme="majorBidi"/>
                <w:noProof/>
                <w:webHidden/>
                <w:sz w:val="24"/>
                <w:szCs w:val="24"/>
              </w:rPr>
              <w:fldChar w:fldCharType="begin"/>
            </w:r>
            <w:r w:rsidR="00374993" w:rsidRPr="00374993">
              <w:rPr>
                <w:rFonts w:asciiTheme="majorBidi" w:hAnsiTheme="majorBidi" w:cstheme="majorBidi"/>
                <w:noProof/>
                <w:webHidden/>
                <w:sz w:val="24"/>
                <w:szCs w:val="24"/>
              </w:rPr>
              <w:instrText xml:space="preserve"> PAGEREF _Toc481932569 \h </w:instrText>
            </w:r>
            <w:r w:rsidR="00C65C42" w:rsidRPr="00374993">
              <w:rPr>
                <w:rFonts w:asciiTheme="majorBidi" w:hAnsiTheme="majorBidi" w:cstheme="majorBidi"/>
                <w:noProof/>
                <w:webHidden/>
                <w:sz w:val="24"/>
                <w:szCs w:val="24"/>
              </w:rPr>
            </w:r>
            <w:r w:rsidR="00C65C42" w:rsidRPr="00374993">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III</w:t>
            </w:r>
            <w:r w:rsidR="00C65C42" w:rsidRPr="00374993">
              <w:rPr>
                <w:rFonts w:asciiTheme="majorBidi" w:hAnsiTheme="majorBidi" w:cstheme="majorBidi"/>
                <w:noProof/>
                <w:webHidden/>
                <w:sz w:val="24"/>
                <w:szCs w:val="24"/>
              </w:rPr>
              <w:fldChar w:fldCharType="end"/>
            </w:r>
          </w:hyperlink>
        </w:p>
        <w:p w:rsidR="00374993" w:rsidRPr="00374993" w:rsidRDefault="00916164" w:rsidP="00374993">
          <w:pPr>
            <w:pStyle w:val="TOC1"/>
            <w:tabs>
              <w:tab w:val="right" w:leader="dot" w:pos="8630"/>
            </w:tabs>
            <w:bidi w:val="0"/>
            <w:spacing w:line="360" w:lineRule="auto"/>
            <w:rPr>
              <w:rFonts w:asciiTheme="majorBidi" w:eastAsiaTheme="minorEastAsia" w:hAnsiTheme="majorBidi" w:cstheme="majorBidi"/>
              <w:noProof/>
              <w:sz w:val="24"/>
              <w:szCs w:val="24"/>
            </w:rPr>
          </w:pPr>
          <w:hyperlink w:anchor="_Toc481932570" w:history="1">
            <w:r w:rsidR="00374993" w:rsidRPr="00374993">
              <w:rPr>
                <w:rStyle w:val="Hyperlink"/>
                <w:rFonts w:asciiTheme="majorBidi" w:hAnsiTheme="majorBidi" w:cstheme="majorBidi"/>
                <w:noProof/>
                <w:sz w:val="24"/>
                <w:szCs w:val="24"/>
              </w:rPr>
              <w:t>List of figures:</w:t>
            </w:r>
            <w:r w:rsidR="00374993" w:rsidRPr="00374993">
              <w:rPr>
                <w:rFonts w:asciiTheme="majorBidi" w:hAnsiTheme="majorBidi" w:cstheme="majorBidi"/>
                <w:noProof/>
                <w:webHidden/>
                <w:sz w:val="24"/>
                <w:szCs w:val="24"/>
              </w:rPr>
              <w:tab/>
            </w:r>
            <w:r w:rsidR="00C65C42" w:rsidRPr="00374993">
              <w:rPr>
                <w:rFonts w:asciiTheme="majorBidi" w:hAnsiTheme="majorBidi" w:cstheme="majorBidi"/>
                <w:noProof/>
                <w:webHidden/>
                <w:sz w:val="24"/>
                <w:szCs w:val="24"/>
              </w:rPr>
              <w:fldChar w:fldCharType="begin"/>
            </w:r>
            <w:r w:rsidR="00374993" w:rsidRPr="00374993">
              <w:rPr>
                <w:rFonts w:asciiTheme="majorBidi" w:hAnsiTheme="majorBidi" w:cstheme="majorBidi"/>
                <w:noProof/>
                <w:webHidden/>
                <w:sz w:val="24"/>
                <w:szCs w:val="24"/>
              </w:rPr>
              <w:instrText xml:space="preserve"> PAGEREF _Toc481932570 \h </w:instrText>
            </w:r>
            <w:r w:rsidR="00C65C42" w:rsidRPr="00374993">
              <w:rPr>
                <w:rFonts w:asciiTheme="majorBidi" w:hAnsiTheme="majorBidi" w:cstheme="majorBidi"/>
                <w:noProof/>
                <w:webHidden/>
                <w:sz w:val="24"/>
                <w:szCs w:val="24"/>
              </w:rPr>
            </w:r>
            <w:r w:rsidR="00C65C42" w:rsidRPr="00374993">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IV</w:t>
            </w:r>
            <w:r w:rsidR="00C65C42" w:rsidRPr="00374993">
              <w:rPr>
                <w:rFonts w:asciiTheme="majorBidi" w:hAnsiTheme="majorBidi" w:cstheme="majorBidi"/>
                <w:noProof/>
                <w:webHidden/>
                <w:sz w:val="24"/>
                <w:szCs w:val="24"/>
              </w:rPr>
              <w:fldChar w:fldCharType="end"/>
            </w:r>
          </w:hyperlink>
        </w:p>
        <w:p w:rsidR="00374993" w:rsidRPr="00374993" w:rsidRDefault="00916164" w:rsidP="00374993">
          <w:pPr>
            <w:pStyle w:val="TOC1"/>
            <w:tabs>
              <w:tab w:val="right" w:leader="dot" w:pos="8630"/>
            </w:tabs>
            <w:bidi w:val="0"/>
            <w:spacing w:line="360" w:lineRule="auto"/>
            <w:rPr>
              <w:rFonts w:asciiTheme="majorBidi" w:eastAsiaTheme="minorEastAsia" w:hAnsiTheme="majorBidi" w:cstheme="majorBidi"/>
              <w:noProof/>
              <w:sz w:val="24"/>
              <w:szCs w:val="24"/>
            </w:rPr>
          </w:pPr>
          <w:hyperlink w:anchor="_Toc481932571" w:history="1">
            <w:r w:rsidR="00374993" w:rsidRPr="00374993">
              <w:rPr>
                <w:rStyle w:val="Hyperlink"/>
                <w:rFonts w:asciiTheme="majorBidi" w:hAnsiTheme="majorBidi" w:cstheme="majorBidi"/>
                <w:noProof/>
                <w:sz w:val="24"/>
                <w:szCs w:val="24"/>
              </w:rPr>
              <w:t>Chapter 1: Introduction</w:t>
            </w:r>
            <w:r w:rsidR="00374993" w:rsidRPr="00374993">
              <w:rPr>
                <w:rFonts w:asciiTheme="majorBidi" w:hAnsiTheme="majorBidi" w:cstheme="majorBidi"/>
                <w:noProof/>
                <w:webHidden/>
                <w:sz w:val="24"/>
                <w:szCs w:val="24"/>
              </w:rPr>
              <w:tab/>
            </w:r>
            <w:r w:rsidR="00C65C42" w:rsidRPr="00374993">
              <w:rPr>
                <w:rFonts w:asciiTheme="majorBidi" w:hAnsiTheme="majorBidi" w:cstheme="majorBidi"/>
                <w:noProof/>
                <w:webHidden/>
                <w:sz w:val="24"/>
                <w:szCs w:val="24"/>
              </w:rPr>
              <w:fldChar w:fldCharType="begin"/>
            </w:r>
            <w:r w:rsidR="00374993" w:rsidRPr="00374993">
              <w:rPr>
                <w:rFonts w:asciiTheme="majorBidi" w:hAnsiTheme="majorBidi" w:cstheme="majorBidi"/>
                <w:noProof/>
                <w:webHidden/>
                <w:sz w:val="24"/>
                <w:szCs w:val="24"/>
              </w:rPr>
              <w:instrText xml:space="preserve"> PAGEREF _Toc481932571 \h </w:instrText>
            </w:r>
            <w:r w:rsidR="00C65C42" w:rsidRPr="00374993">
              <w:rPr>
                <w:rFonts w:asciiTheme="majorBidi" w:hAnsiTheme="majorBidi" w:cstheme="majorBidi"/>
                <w:noProof/>
                <w:webHidden/>
                <w:sz w:val="24"/>
                <w:szCs w:val="24"/>
              </w:rPr>
            </w:r>
            <w:r w:rsidR="00C65C42" w:rsidRPr="00374993">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1</w:t>
            </w:r>
            <w:r w:rsidR="00C65C42" w:rsidRPr="00374993">
              <w:rPr>
                <w:rFonts w:asciiTheme="majorBidi" w:hAnsiTheme="majorBidi" w:cstheme="majorBidi"/>
                <w:noProof/>
                <w:webHidden/>
                <w:sz w:val="24"/>
                <w:szCs w:val="24"/>
              </w:rPr>
              <w:fldChar w:fldCharType="end"/>
            </w:r>
          </w:hyperlink>
        </w:p>
        <w:p w:rsidR="00374993" w:rsidRPr="00374993" w:rsidRDefault="00916164" w:rsidP="00374993">
          <w:pPr>
            <w:pStyle w:val="TOC1"/>
            <w:tabs>
              <w:tab w:val="right" w:leader="dot" w:pos="8630"/>
            </w:tabs>
            <w:bidi w:val="0"/>
            <w:spacing w:line="360" w:lineRule="auto"/>
            <w:rPr>
              <w:rFonts w:asciiTheme="majorBidi" w:eastAsiaTheme="minorEastAsia" w:hAnsiTheme="majorBidi" w:cstheme="majorBidi"/>
              <w:noProof/>
              <w:sz w:val="24"/>
              <w:szCs w:val="24"/>
            </w:rPr>
          </w:pPr>
          <w:hyperlink w:anchor="_Toc481932573" w:history="1">
            <w:r w:rsidR="00374993" w:rsidRPr="00374993">
              <w:rPr>
                <w:rStyle w:val="Hyperlink"/>
                <w:rFonts w:asciiTheme="majorBidi" w:eastAsiaTheme="majorEastAsia" w:hAnsiTheme="majorBidi" w:cstheme="majorBidi"/>
                <w:noProof/>
                <w:sz w:val="24"/>
                <w:szCs w:val="24"/>
              </w:rPr>
              <w:t>Chapter 2: Adsorption</w:t>
            </w:r>
            <w:r w:rsidR="00374993" w:rsidRPr="00374993">
              <w:rPr>
                <w:rFonts w:asciiTheme="majorBidi" w:hAnsiTheme="majorBidi" w:cstheme="majorBidi"/>
                <w:noProof/>
                <w:webHidden/>
                <w:sz w:val="24"/>
                <w:szCs w:val="24"/>
              </w:rPr>
              <w:tab/>
            </w:r>
            <w:r w:rsidR="00C65C42" w:rsidRPr="00374993">
              <w:rPr>
                <w:rFonts w:asciiTheme="majorBidi" w:hAnsiTheme="majorBidi" w:cstheme="majorBidi"/>
                <w:noProof/>
                <w:webHidden/>
                <w:sz w:val="24"/>
                <w:szCs w:val="24"/>
              </w:rPr>
              <w:fldChar w:fldCharType="begin"/>
            </w:r>
            <w:r w:rsidR="00374993" w:rsidRPr="00374993">
              <w:rPr>
                <w:rFonts w:asciiTheme="majorBidi" w:hAnsiTheme="majorBidi" w:cstheme="majorBidi"/>
                <w:noProof/>
                <w:webHidden/>
                <w:sz w:val="24"/>
                <w:szCs w:val="24"/>
              </w:rPr>
              <w:instrText xml:space="preserve"> PAGEREF _Toc481932573 \h </w:instrText>
            </w:r>
            <w:r w:rsidR="00C65C42" w:rsidRPr="00374993">
              <w:rPr>
                <w:rFonts w:asciiTheme="majorBidi" w:hAnsiTheme="majorBidi" w:cstheme="majorBidi"/>
                <w:noProof/>
                <w:webHidden/>
                <w:sz w:val="24"/>
                <w:szCs w:val="24"/>
              </w:rPr>
            </w:r>
            <w:r w:rsidR="00C65C42" w:rsidRPr="00374993">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4</w:t>
            </w:r>
            <w:r w:rsidR="00C65C42" w:rsidRPr="00374993">
              <w:rPr>
                <w:rFonts w:asciiTheme="majorBidi" w:hAnsiTheme="majorBidi" w:cstheme="majorBidi"/>
                <w:noProof/>
                <w:webHidden/>
                <w:sz w:val="24"/>
                <w:szCs w:val="24"/>
              </w:rPr>
              <w:fldChar w:fldCharType="end"/>
            </w:r>
          </w:hyperlink>
        </w:p>
        <w:p w:rsidR="00374993" w:rsidRPr="00374993" w:rsidRDefault="00916164" w:rsidP="00374993">
          <w:pPr>
            <w:pStyle w:val="TOC2"/>
            <w:tabs>
              <w:tab w:val="right" w:leader="dot" w:pos="8630"/>
            </w:tabs>
            <w:bidi w:val="0"/>
            <w:spacing w:line="360" w:lineRule="auto"/>
            <w:rPr>
              <w:rFonts w:asciiTheme="majorBidi" w:eastAsiaTheme="minorEastAsia" w:hAnsiTheme="majorBidi" w:cstheme="majorBidi"/>
              <w:noProof/>
              <w:sz w:val="24"/>
              <w:szCs w:val="24"/>
            </w:rPr>
          </w:pPr>
          <w:hyperlink w:anchor="_Toc481932574" w:history="1">
            <w:r w:rsidR="00374993" w:rsidRPr="00374993">
              <w:rPr>
                <w:rStyle w:val="Hyperlink"/>
                <w:rFonts w:asciiTheme="majorBidi" w:eastAsiaTheme="majorEastAsia" w:hAnsiTheme="majorBidi" w:cstheme="majorBidi"/>
                <w:noProof/>
                <w:sz w:val="24"/>
                <w:szCs w:val="24"/>
              </w:rPr>
              <w:t>2.1 Adsorption definition</w:t>
            </w:r>
            <w:r w:rsidR="00374993" w:rsidRPr="00374993">
              <w:rPr>
                <w:rFonts w:asciiTheme="majorBidi" w:hAnsiTheme="majorBidi" w:cstheme="majorBidi"/>
                <w:noProof/>
                <w:webHidden/>
                <w:sz w:val="24"/>
                <w:szCs w:val="24"/>
              </w:rPr>
              <w:tab/>
            </w:r>
            <w:r w:rsidR="00C65C42" w:rsidRPr="00374993">
              <w:rPr>
                <w:rFonts w:asciiTheme="majorBidi" w:hAnsiTheme="majorBidi" w:cstheme="majorBidi"/>
                <w:noProof/>
                <w:webHidden/>
                <w:sz w:val="24"/>
                <w:szCs w:val="24"/>
              </w:rPr>
              <w:fldChar w:fldCharType="begin"/>
            </w:r>
            <w:r w:rsidR="00374993" w:rsidRPr="00374993">
              <w:rPr>
                <w:rFonts w:asciiTheme="majorBidi" w:hAnsiTheme="majorBidi" w:cstheme="majorBidi"/>
                <w:noProof/>
                <w:webHidden/>
                <w:sz w:val="24"/>
                <w:szCs w:val="24"/>
              </w:rPr>
              <w:instrText xml:space="preserve"> PAGEREF _Toc481932574 \h </w:instrText>
            </w:r>
            <w:r w:rsidR="00C65C42" w:rsidRPr="00374993">
              <w:rPr>
                <w:rFonts w:asciiTheme="majorBidi" w:hAnsiTheme="majorBidi" w:cstheme="majorBidi"/>
                <w:noProof/>
                <w:webHidden/>
                <w:sz w:val="24"/>
                <w:szCs w:val="24"/>
              </w:rPr>
            </w:r>
            <w:r w:rsidR="00C65C42" w:rsidRPr="00374993">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4</w:t>
            </w:r>
            <w:r w:rsidR="00C65C42" w:rsidRPr="00374993">
              <w:rPr>
                <w:rFonts w:asciiTheme="majorBidi" w:hAnsiTheme="majorBidi" w:cstheme="majorBidi"/>
                <w:noProof/>
                <w:webHidden/>
                <w:sz w:val="24"/>
                <w:szCs w:val="24"/>
              </w:rPr>
              <w:fldChar w:fldCharType="end"/>
            </w:r>
          </w:hyperlink>
        </w:p>
        <w:p w:rsidR="00374993" w:rsidRPr="00374993" w:rsidRDefault="00916164" w:rsidP="00374993">
          <w:pPr>
            <w:pStyle w:val="TOC2"/>
            <w:tabs>
              <w:tab w:val="right" w:leader="dot" w:pos="8630"/>
            </w:tabs>
            <w:bidi w:val="0"/>
            <w:spacing w:line="360" w:lineRule="auto"/>
            <w:rPr>
              <w:rFonts w:asciiTheme="majorBidi" w:eastAsiaTheme="minorEastAsia" w:hAnsiTheme="majorBidi" w:cstheme="majorBidi"/>
              <w:noProof/>
              <w:sz w:val="24"/>
              <w:szCs w:val="24"/>
            </w:rPr>
          </w:pPr>
          <w:hyperlink w:anchor="_Toc481932575" w:history="1">
            <w:r w:rsidR="00374993" w:rsidRPr="00374993">
              <w:rPr>
                <w:rStyle w:val="Hyperlink"/>
                <w:rFonts w:asciiTheme="majorBidi" w:eastAsiaTheme="majorEastAsia" w:hAnsiTheme="majorBidi" w:cstheme="majorBidi"/>
                <w:noProof/>
                <w:sz w:val="24"/>
                <w:szCs w:val="24"/>
                <w:lang w:bidi="ar-JO"/>
              </w:rPr>
              <w:t>2.2 Adsorption mechanism</w:t>
            </w:r>
            <w:r w:rsidR="00374993" w:rsidRPr="00374993">
              <w:rPr>
                <w:rFonts w:asciiTheme="majorBidi" w:hAnsiTheme="majorBidi" w:cstheme="majorBidi"/>
                <w:noProof/>
                <w:webHidden/>
                <w:sz w:val="24"/>
                <w:szCs w:val="24"/>
              </w:rPr>
              <w:tab/>
            </w:r>
            <w:r w:rsidR="00C65C42" w:rsidRPr="00374993">
              <w:rPr>
                <w:rFonts w:asciiTheme="majorBidi" w:hAnsiTheme="majorBidi" w:cstheme="majorBidi"/>
                <w:noProof/>
                <w:webHidden/>
                <w:sz w:val="24"/>
                <w:szCs w:val="24"/>
              </w:rPr>
              <w:fldChar w:fldCharType="begin"/>
            </w:r>
            <w:r w:rsidR="00374993" w:rsidRPr="00374993">
              <w:rPr>
                <w:rFonts w:asciiTheme="majorBidi" w:hAnsiTheme="majorBidi" w:cstheme="majorBidi"/>
                <w:noProof/>
                <w:webHidden/>
                <w:sz w:val="24"/>
                <w:szCs w:val="24"/>
              </w:rPr>
              <w:instrText xml:space="preserve"> PAGEREF _Toc481932575 \h </w:instrText>
            </w:r>
            <w:r w:rsidR="00C65C42" w:rsidRPr="00374993">
              <w:rPr>
                <w:rFonts w:asciiTheme="majorBidi" w:hAnsiTheme="majorBidi" w:cstheme="majorBidi"/>
                <w:noProof/>
                <w:webHidden/>
                <w:sz w:val="24"/>
                <w:szCs w:val="24"/>
              </w:rPr>
            </w:r>
            <w:r w:rsidR="00C65C42" w:rsidRPr="00374993">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5</w:t>
            </w:r>
            <w:r w:rsidR="00C65C42" w:rsidRPr="00374993">
              <w:rPr>
                <w:rFonts w:asciiTheme="majorBidi" w:hAnsiTheme="majorBidi" w:cstheme="majorBidi"/>
                <w:noProof/>
                <w:webHidden/>
                <w:sz w:val="24"/>
                <w:szCs w:val="24"/>
              </w:rPr>
              <w:fldChar w:fldCharType="end"/>
            </w:r>
          </w:hyperlink>
        </w:p>
        <w:p w:rsidR="00374993" w:rsidRPr="00374993" w:rsidRDefault="00916164" w:rsidP="00374993">
          <w:pPr>
            <w:pStyle w:val="TOC2"/>
            <w:tabs>
              <w:tab w:val="right" w:leader="dot" w:pos="8630"/>
            </w:tabs>
            <w:bidi w:val="0"/>
            <w:spacing w:line="360" w:lineRule="auto"/>
            <w:rPr>
              <w:rFonts w:asciiTheme="majorBidi" w:eastAsiaTheme="minorEastAsia" w:hAnsiTheme="majorBidi" w:cstheme="majorBidi"/>
              <w:noProof/>
              <w:sz w:val="24"/>
              <w:szCs w:val="24"/>
            </w:rPr>
          </w:pPr>
          <w:hyperlink w:anchor="_Toc481932576" w:history="1">
            <w:r w:rsidR="00374993" w:rsidRPr="00374993">
              <w:rPr>
                <w:rStyle w:val="Hyperlink"/>
                <w:rFonts w:asciiTheme="majorBidi" w:eastAsiaTheme="majorEastAsia" w:hAnsiTheme="majorBidi" w:cstheme="majorBidi"/>
                <w:noProof/>
                <w:sz w:val="24"/>
                <w:szCs w:val="24"/>
              </w:rPr>
              <w:t>2.3 Adsorption in textile wastewater treatment</w:t>
            </w:r>
            <w:r w:rsidR="00374993" w:rsidRPr="00374993">
              <w:rPr>
                <w:rFonts w:asciiTheme="majorBidi" w:hAnsiTheme="majorBidi" w:cstheme="majorBidi"/>
                <w:noProof/>
                <w:webHidden/>
                <w:sz w:val="24"/>
                <w:szCs w:val="24"/>
              </w:rPr>
              <w:tab/>
            </w:r>
            <w:r w:rsidR="00C65C42" w:rsidRPr="00374993">
              <w:rPr>
                <w:rFonts w:asciiTheme="majorBidi" w:hAnsiTheme="majorBidi" w:cstheme="majorBidi"/>
                <w:noProof/>
                <w:webHidden/>
                <w:sz w:val="24"/>
                <w:szCs w:val="24"/>
              </w:rPr>
              <w:fldChar w:fldCharType="begin"/>
            </w:r>
            <w:r w:rsidR="00374993" w:rsidRPr="00374993">
              <w:rPr>
                <w:rFonts w:asciiTheme="majorBidi" w:hAnsiTheme="majorBidi" w:cstheme="majorBidi"/>
                <w:noProof/>
                <w:webHidden/>
                <w:sz w:val="24"/>
                <w:szCs w:val="24"/>
              </w:rPr>
              <w:instrText xml:space="preserve"> PAGEREF _Toc481932576 \h </w:instrText>
            </w:r>
            <w:r w:rsidR="00C65C42" w:rsidRPr="00374993">
              <w:rPr>
                <w:rFonts w:asciiTheme="majorBidi" w:hAnsiTheme="majorBidi" w:cstheme="majorBidi"/>
                <w:noProof/>
                <w:webHidden/>
                <w:sz w:val="24"/>
                <w:szCs w:val="24"/>
              </w:rPr>
            </w:r>
            <w:r w:rsidR="00C65C42" w:rsidRPr="00374993">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5</w:t>
            </w:r>
            <w:r w:rsidR="00C65C42" w:rsidRPr="00374993">
              <w:rPr>
                <w:rFonts w:asciiTheme="majorBidi" w:hAnsiTheme="majorBidi" w:cstheme="majorBidi"/>
                <w:noProof/>
                <w:webHidden/>
                <w:sz w:val="24"/>
                <w:szCs w:val="24"/>
              </w:rPr>
              <w:fldChar w:fldCharType="end"/>
            </w:r>
          </w:hyperlink>
        </w:p>
        <w:p w:rsidR="00374993" w:rsidRPr="00374993" w:rsidRDefault="00916164" w:rsidP="00374993">
          <w:pPr>
            <w:pStyle w:val="TOC1"/>
            <w:tabs>
              <w:tab w:val="right" w:leader="dot" w:pos="8630"/>
            </w:tabs>
            <w:bidi w:val="0"/>
            <w:spacing w:line="360" w:lineRule="auto"/>
            <w:rPr>
              <w:rFonts w:asciiTheme="majorBidi" w:eastAsiaTheme="minorEastAsia" w:hAnsiTheme="majorBidi" w:cstheme="majorBidi"/>
              <w:noProof/>
              <w:sz w:val="24"/>
              <w:szCs w:val="24"/>
            </w:rPr>
          </w:pPr>
          <w:hyperlink w:anchor="_Toc481932577" w:history="1">
            <w:r w:rsidR="00374993" w:rsidRPr="00374993">
              <w:rPr>
                <w:rStyle w:val="Hyperlink"/>
                <w:rFonts w:asciiTheme="majorBidi" w:eastAsiaTheme="majorEastAsia" w:hAnsiTheme="majorBidi" w:cstheme="majorBidi"/>
                <w:noProof/>
                <w:sz w:val="24"/>
                <w:szCs w:val="24"/>
              </w:rPr>
              <w:t>2.4 Adsorption Isotherm</w:t>
            </w:r>
            <w:r w:rsidR="00374993" w:rsidRPr="00374993">
              <w:rPr>
                <w:rFonts w:asciiTheme="majorBidi" w:hAnsiTheme="majorBidi" w:cstheme="majorBidi"/>
                <w:noProof/>
                <w:webHidden/>
                <w:sz w:val="24"/>
                <w:szCs w:val="24"/>
              </w:rPr>
              <w:tab/>
            </w:r>
            <w:r w:rsidR="00C65C42" w:rsidRPr="00374993">
              <w:rPr>
                <w:rFonts w:asciiTheme="majorBidi" w:hAnsiTheme="majorBidi" w:cstheme="majorBidi"/>
                <w:noProof/>
                <w:webHidden/>
                <w:sz w:val="24"/>
                <w:szCs w:val="24"/>
              </w:rPr>
              <w:fldChar w:fldCharType="begin"/>
            </w:r>
            <w:r w:rsidR="00374993" w:rsidRPr="00374993">
              <w:rPr>
                <w:rFonts w:asciiTheme="majorBidi" w:hAnsiTheme="majorBidi" w:cstheme="majorBidi"/>
                <w:noProof/>
                <w:webHidden/>
                <w:sz w:val="24"/>
                <w:szCs w:val="24"/>
              </w:rPr>
              <w:instrText xml:space="preserve"> PAGEREF _Toc481932577 \h </w:instrText>
            </w:r>
            <w:r w:rsidR="00C65C42" w:rsidRPr="00374993">
              <w:rPr>
                <w:rFonts w:asciiTheme="majorBidi" w:hAnsiTheme="majorBidi" w:cstheme="majorBidi"/>
                <w:noProof/>
                <w:webHidden/>
                <w:sz w:val="24"/>
                <w:szCs w:val="24"/>
              </w:rPr>
            </w:r>
            <w:r w:rsidR="00C65C42" w:rsidRPr="00374993">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6</w:t>
            </w:r>
            <w:r w:rsidR="00C65C42" w:rsidRPr="00374993">
              <w:rPr>
                <w:rFonts w:asciiTheme="majorBidi" w:hAnsiTheme="majorBidi" w:cstheme="majorBidi"/>
                <w:noProof/>
                <w:webHidden/>
                <w:sz w:val="24"/>
                <w:szCs w:val="24"/>
              </w:rPr>
              <w:fldChar w:fldCharType="end"/>
            </w:r>
          </w:hyperlink>
        </w:p>
        <w:p w:rsidR="00374993" w:rsidRPr="00374993" w:rsidRDefault="00916164" w:rsidP="00374993">
          <w:pPr>
            <w:pStyle w:val="TOC1"/>
            <w:tabs>
              <w:tab w:val="right" w:leader="dot" w:pos="8630"/>
            </w:tabs>
            <w:bidi w:val="0"/>
            <w:spacing w:line="360" w:lineRule="auto"/>
            <w:rPr>
              <w:rFonts w:asciiTheme="majorBidi" w:eastAsiaTheme="minorEastAsia" w:hAnsiTheme="majorBidi" w:cstheme="majorBidi"/>
              <w:noProof/>
              <w:sz w:val="24"/>
              <w:szCs w:val="24"/>
            </w:rPr>
          </w:pPr>
          <w:hyperlink w:anchor="_Toc481932578" w:history="1">
            <w:r w:rsidR="00374993" w:rsidRPr="00374993">
              <w:rPr>
                <w:rStyle w:val="Hyperlink"/>
                <w:rFonts w:asciiTheme="majorBidi" w:eastAsiaTheme="majorEastAsia" w:hAnsiTheme="majorBidi" w:cstheme="majorBidi"/>
                <w:noProof/>
                <w:sz w:val="24"/>
                <w:szCs w:val="24"/>
              </w:rPr>
              <w:t>Chapter 3: Literature Review</w:t>
            </w:r>
            <w:r w:rsidR="00374993" w:rsidRPr="00374993">
              <w:rPr>
                <w:rFonts w:asciiTheme="majorBidi" w:hAnsiTheme="majorBidi" w:cstheme="majorBidi"/>
                <w:noProof/>
                <w:webHidden/>
                <w:sz w:val="24"/>
                <w:szCs w:val="24"/>
              </w:rPr>
              <w:tab/>
            </w:r>
            <w:r w:rsidR="00C65C42" w:rsidRPr="00374993">
              <w:rPr>
                <w:rFonts w:asciiTheme="majorBidi" w:hAnsiTheme="majorBidi" w:cstheme="majorBidi"/>
                <w:noProof/>
                <w:webHidden/>
                <w:sz w:val="24"/>
                <w:szCs w:val="24"/>
              </w:rPr>
              <w:fldChar w:fldCharType="begin"/>
            </w:r>
            <w:r w:rsidR="00374993" w:rsidRPr="00374993">
              <w:rPr>
                <w:rFonts w:asciiTheme="majorBidi" w:hAnsiTheme="majorBidi" w:cstheme="majorBidi"/>
                <w:noProof/>
                <w:webHidden/>
                <w:sz w:val="24"/>
                <w:szCs w:val="24"/>
              </w:rPr>
              <w:instrText xml:space="preserve"> PAGEREF _Toc481932578 \h </w:instrText>
            </w:r>
            <w:r w:rsidR="00C65C42" w:rsidRPr="00374993">
              <w:rPr>
                <w:rFonts w:asciiTheme="majorBidi" w:hAnsiTheme="majorBidi" w:cstheme="majorBidi"/>
                <w:noProof/>
                <w:webHidden/>
                <w:sz w:val="24"/>
                <w:szCs w:val="24"/>
              </w:rPr>
            </w:r>
            <w:r w:rsidR="00C65C42" w:rsidRPr="00374993">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9</w:t>
            </w:r>
            <w:r w:rsidR="00C65C42" w:rsidRPr="00374993">
              <w:rPr>
                <w:rFonts w:asciiTheme="majorBidi" w:hAnsiTheme="majorBidi" w:cstheme="majorBidi"/>
                <w:noProof/>
                <w:webHidden/>
                <w:sz w:val="24"/>
                <w:szCs w:val="24"/>
              </w:rPr>
              <w:fldChar w:fldCharType="end"/>
            </w:r>
          </w:hyperlink>
        </w:p>
        <w:p w:rsidR="00374993" w:rsidRPr="00374993" w:rsidRDefault="00916164" w:rsidP="00374993">
          <w:pPr>
            <w:pStyle w:val="TOC2"/>
            <w:tabs>
              <w:tab w:val="right" w:leader="dot" w:pos="8630"/>
            </w:tabs>
            <w:bidi w:val="0"/>
            <w:spacing w:line="360" w:lineRule="auto"/>
            <w:rPr>
              <w:rFonts w:asciiTheme="majorBidi" w:eastAsiaTheme="minorEastAsia" w:hAnsiTheme="majorBidi" w:cstheme="majorBidi"/>
              <w:noProof/>
              <w:sz w:val="24"/>
              <w:szCs w:val="24"/>
            </w:rPr>
          </w:pPr>
          <w:hyperlink w:anchor="_Toc481932579" w:history="1">
            <w:r w:rsidR="00374993" w:rsidRPr="00374993">
              <w:rPr>
                <w:rStyle w:val="Hyperlink"/>
                <w:rFonts w:asciiTheme="majorBidi" w:eastAsiaTheme="majorEastAsia" w:hAnsiTheme="majorBidi" w:cstheme="majorBidi"/>
                <w:noProof/>
                <w:sz w:val="24"/>
                <w:szCs w:val="24"/>
              </w:rPr>
              <w:t>4.1 Adsorbate</w:t>
            </w:r>
            <w:r w:rsidR="00374993" w:rsidRPr="00374993">
              <w:rPr>
                <w:rFonts w:asciiTheme="majorBidi" w:hAnsiTheme="majorBidi" w:cstheme="majorBidi"/>
                <w:noProof/>
                <w:webHidden/>
                <w:sz w:val="24"/>
                <w:szCs w:val="24"/>
              </w:rPr>
              <w:tab/>
            </w:r>
            <w:r w:rsidR="00C65C42" w:rsidRPr="00374993">
              <w:rPr>
                <w:rFonts w:asciiTheme="majorBidi" w:hAnsiTheme="majorBidi" w:cstheme="majorBidi"/>
                <w:noProof/>
                <w:webHidden/>
                <w:sz w:val="24"/>
                <w:szCs w:val="24"/>
              </w:rPr>
              <w:fldChar w:fldCharType="begin"/>
            </w:r>
            <w:r w:rsidR="00374993" w:rsidRPr="00374993">
              <w:rPr>
                <w:rFonts w:asciiTheme="majorBidi" w:hAnsiTheme="majorBidi" w:cstheme="majorBidi"/>
                <w:noProof/>
                <w:webHidden/>
                <w:sz w:val="24"/>
                <w:szCs w:val="24"/>
              </w:rPr>
              <w:instrText xml:space="preserve"> PAGEREF _Toc481932579 \h </w:instrText>
            </w:r>
            <w:r w:rsidR="00C65C42" w:rsidRPr="00374993">
              <w:rPr>
                <w:rFonts w:asciiTheme="majorBidi" w:hAnsiTheme="majorBidi" w:cstheme="majorBidi"/>
                <w:noProof/>
                <w:webHidden/>
                <w:sz w:val="24"/>
                <w:szCs w:val="24"/>
              </w:rPr>
            </w:r>
            <w:r w:rsidR="00C65C42" w:rsidRPr="00374993">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13</w:t>
            </w:r>
            <w:r w:rsidR="00C65C42" w:rsidRPr="00374993">
              <w:rPr>
                <w:rFonts w:asciiTheme="majorBidi" w:hAnsiTheme="majorBidi" w:cstheme="majorBidi"/>
                <w:noProof/>
                <w:webHidden/>
                <w:sz w:val="24"/>
                <w:szCs w:val="24"/>
              </w:rPr>
              <w:fldChar w:fldCharType="end"/>
            </w:r>
          </w:hyperlink>
        </w:p>
        <w:p w:rsidR="00374993" w:rsidRPr="00374993" w:rsidRDefault="00916164" w:rsidP="00374993">
          <w:pPr>
            <w:pStyle w:val="TOC2"/>
            <w:tabs>
              <w:tab w:val="right" w:leader="dot" w:pos="8630"/>
            </w:tabs>
            <w:bidi w:val="0"/>
            <w:spacing w:line="360" w:lineRule="auto"/>
            <w:rPr>
              <w:rFonts w:asciiTheme="majorBidi" w:eastAsiaTheme="minorEastAsia" w:hAnsiTheme="majorBidi" w:cstheme="majorBidi"/>
              <w:noProof/>
              <w:sz w:val="24"/>
              <w:szCs w:val="24"/>
            </w:rPr>
          </w:pPr>
          <w:hyperlink w:anchor="_Toc481932580" w:history="1">
            <w:r w:rsidR="00374993" w:rsidRPr="00374993">
              <w:rPr>
                <w:rStyle w:val="Hyperlink"/>
                <w:rFonts w:asciiTheme="majorBidi" w:eastAsiaTheme="majorEastAsia" w:hAnsiTheme="majorBidi" w:cstheme="majorBidi"/>
                <w:noProof/>
                <w:sz w:val="24"/>
                <w:szCs w:val="24"/>
              </w:rPr>
              <w:t>4.2 Adsorbent</w:t>
            </w:r>
            <w:r w:rsidR="00374993" w:rsidRPr="00374993">
              <w:rPr>
                <w:rFonts w:asciiTheme="majorBidi" w:hAnsiTheme="majorBidi" w:cstheme="majorBidi"/>
                <w:noProof/>
                <w:webHidden/>
                <w:sz w:val="24"/>
                <w:szCs w:val="24"/>
              </w:rPr>
              <w:tab/>
            </w:r>
            <w:r w:rsidR="00C65C42" w:rsidRPr="00374993">
              <w:rPr>
                <w:rFonts w:asciiTheme="majorBidi" w:hAnsiTheme="majorBidi" w:cstheme="majorBidi"/>
                <w:noProof/>
                <w:webHidden/>
                <w:sz w:val="24"/>
                <w:szCs w:val="24"/>
              </w:rPr>
              <w:fldChar w:fldCharType="begin"/>
            </w:r>
            <w:r w:rsidR="00374993" w:rsidRPr="00374993">
              <w:rPr>
                <w:rFonts w:asciiTheme="majorBidi" w:hAnsiTheme="majorBidi" w:cstheme="majorBidi"/>
                <w:noProof/>
                <w:webHidden/>
                <w:sz w:val="24"/>
                <w:szCs w:val="24"/>
              </w:rPr>
              <w:instrText xml:space="preserve"> PAGEREF _Toc481932580 \h </w:instrText>
            </w:r>
            <w:r w:rsidR="00C65C42" w:rsidRPr="00374993">
              <w:rPr>
                <w:rFonts w:asciiTheme="majorBidi" w:hAnsiTheme="majorBidi" w:cstheme="majorBidi"/>
                <w:noProof/>
                <w:webHidden/>
                <w:sz w:val="24"/>
                <w:szCs w:val="24"/>
              </w:rPr>
            </w:r>
            <w:r w:rsidR="00C65C42" w:rsidRPr="00374993">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13</w:t>
            </w:r>
            <w:r w:rsidR="00C65C42" w:rsidRPr="00374993">
              <w:rPr>
                <w:rFonts w:asciiTheme="majorBidi" w:hAnsiTheme="majorBidi" w:cstheme="majorBidi"/>
                <w:noProof/>
                <w:webHidden/>
                <w:sz w:val="24"/>
                <w:szCs w:val="24"/>
              </w:rPr>
              <w:fldChar w:fldCharType="end"/>
            </w:r>
          </w:hyperlink>
        </w:p>
        <w:p w:rsidR="00374993" w:rsidRPr="00374993" w:rsidRDefault="00916164" w:rsidP="00374993">
          <w:pPr>
            <w:pStyle w:val="TOC1"/>
            <w:tabs>
              <w:tab w:val="right" w:leader="dot" w:pos="8630"/>
            </w:tabs>
            <w:bidi w:val="0"/>
            <w:spacing w:line="360" w:lineRule="auto"/>
            <w:rPr>
              <w:rFonts w:asciiTheme="majorBidi" w:eastAsiaTheme="minorEastAsia" w:hAnsiTheme="majorBidi" w:cstheme="majorBidi"/>
              <w:noProof/>
              <w:sz w:val="24"/>
              <w:szCs w:val="24"/>
            </w:rPr>
          </w:pPr>
          <w:hyperlink w:anchor="_Toc481932581" w:history="1">
            <w:r w:rsidR="00374993" w:rsidRPr="00374993">
              <w:rPr>
                <w:rStyle w:val="Hyperlink"/>
                <w:rFonts w:asciiTheme="majorBidi" w:hAnsiTheme="majorBidi" w:cstheme="majorBidi"/>
                <w:noProof/>
                <w:sz w:val="24"/>
                <w:szCs w:val="24"/>
                <w:lang w:bidi="ar-JO"/>
              </w:rPr>
              <w:t>Chapter 5: Feasibility Study</w:t>
            </w:r>
            <w:r w:rsidR="00374993" w:rsidRPr="00374993">
              <w:rPr>
                <w:rFonts w:asciiTheme="majorBidi" w:hAnsiTheme="majorBidi" w:cstheme="majorBidi"/>
                <w:noProof/>
                <w:webHidden/>
                <w:sz w:val="24"/>
                <w:szCs w:val="24"/>
              </w:rPr>
              <w:tab/>
            </w:r>
            <w:r w:rsidR="00C65C42" w:rsidRPr="00374993">
              <w:rPr>
                <w:rFonts w:asciiTheme="majorBidi" w:hAnsiTheme="majorBidi" w:cstheme="majorBidi"/>
                <w:noProof/>
                <w:webHidden/>
                <w:sz w:val="24"/>
                <w:szCs w:val="24"/>
              </w:rPr>
              <w:fldChar w:fldCharType="begin"/>
            </w:r>
            <w:r w:rsidR="00374993" w:rsidRPr="00374993">
              <w:rPr>
                <w:rFonts w:asciiTheme="majorBidi" w:hAnsiTheme="majorBidi" w:cstheme="majorBidi"/>
                <w:noProof/>
                <w:webHidden/>
                <w:sz w:val="24"/>
                <w:szCs w:val="24"/>
              </w:rPr>
              <w:instrText xml:space="preserve"> PAGEREF _Toc481932581 \h </w:instrText>
            </w:r>
            <w:r w:rsidR="00C65C42" w:rsidRPr="00374993">
              <w:rPr>
                <w:rFonts w:asciiTheme="majorBidi" w:hAnsiTheme="majorBidi" w:cstheme="majorBidi"/>
                <w:noProof/>
                <w:webHidden/>
                <w:sz w:val="24"/>
                <w:szCs w:val="24"/>
              </w:rPr>
            </w:r>
            <w:r w:rsidR="00C65C42" w:rsidRPr="00374993">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19</w:t>
            </w:r>
            <w:r w:rsidR="00C65C42" w:rsidRPr="00374993">
              <w:rPr>
                <w:rFonts w:asciiTheme="majorBidi" w:hAnsiTheme="majorBidi" w:cstheme="majorBidi"/>
                <w:noProof/>
                <w:webHidden/>
                <w:sz w:val="24"/>
                <w:szCs w:val="24"/>
              </w:rPr>
              <w:fldChar w:fldCharType="end"/>
            </w:r>
          </w:hyperlink>
        </w:p>
        <w:p w:rsidR="00374993" w:rsidRPr="00374993" w:rsidRDefault="00916164" w:rsidP="00374993">
          <w:pPr>
            <w:pStyle w:val="TOC1"/>
            <w:tabs>
              <w:tab w:val="right" w:leader="dot" w:pos="8630"/>
            </w:tabs>
            <w:bidi w:val="0"/>
            <w:spacing w:line="360" w:lineRule="auto"/>
            <w:rPr>
              <w:rFonts w:asciiTheme="majorBidi" w:eastAsiaTheme="minorEastAsia" w:hAnsiTheme="majorBidi" w:cstheme="majorBidi"/>
              <w:noProof/>
              <w:sz w:val="24"/>
              <w:szCs w:val="24"/>
            </w:rPr>
          </w:pPr>
          <w:hyperlink w:anchor="_Toc481932582" w:history="1">
            <w:r w:rsidR="00374993" w:rsidRPr="00374993">
              <w:rPr>
                <w:rStyle w:val="Hyperlink"/>
                <w:rFonts w:asciiTheme="majorBidi" w:hAnsiTheme="majorBidi" w:cstheme="majorBidi"/>
                <w:noProof/>
                <w:sz w:val="24"/>
                <w:szCs w:val="24"/>
                <w:lang w:bidi="ar-JO"/>
              </w:rPr>
              <w:t>Chapter 6: Results and discussion</w:t>
            </w:r>
            <w:r w:rsidR="00374993" w:rsidRPr="00374993">
              <w:rPr>
                <w:rFonts w:asciiTheme="majorBidi" w:hAnsiTheme="majorBidi" w:cstheme="majorBidi"/>
                <w:noProof/>
                <w:webHidden/>
                <w:sz w:val="24"/>
                <w:szCs w:val="24"/>
              </w:rPr>
              <w:tab/>
            </w:r>
            <w:r w:rsidR="00C65C42" w:rsidRPr="00374993">
              <w:rPr>
                <w:rFonts w:asciiTheme="majorBidi" w:hAnsiTheme="majorBidi" w:cstheme="majorBidi"/>
                <w:noProof/>
                <w:webHidden/>
                <w:sz w:val="24"/>
                <w:szCs w:val="24"/>
              </w:rPr>
              <w:fldChar w:fldCharType="begin"/>
            </w:r>
            <w:r w:rsidR="00374993" w:rsidRPr="00374993">
              <w:rPr>
                <w:rFonts w:asciiTheme="majorBidi" w:hAnsiTheme="majorBidi" w:cstheme="majorBidi"/>
                <w:noProof/>
                <w:webHidden/>
                <w:sz w:val="24"/>
                <w:szCs w:val="24"/>
              </w:rPr>
              <w:instrText xml:space="preserve"> PAGEREF _Toc481932582 \h </w:instrText>
            </w:r>
            <w:r w:rsidR="00C65C42" w:rsidRPr="00374993">
              <w:rPr>
                <w:rFonts w:asciiTheme="majorBidi" w:hAnsiTheme="majorBidi" w:cstheme="majorBidi"/>
                <w:noProof/>
                <w:webHidden/>
                <w:sz w:val="24"/>
                <w:szCs w:val="24"/>
              </w:rPr>
            </w:r>
            <w:r w:rsidR="00C65C42" w:rsidRPr="00374993">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21</w:t>
            </w:r>
            <w:r w:rsidR="00C65C42" w:rsidRPr="00374993">
              <w:rPr>
                <w:rFonts w:asciiTheme="majorBidi" w:hAnsiTheme="majorBidi" w:cstheme="majorBidi"/>
                <w:noProof/>
                <w:webHidden/>
                <w:sz w:val="24"/>
                <w:szCs w:val="24"/>
              </w:rPr>
              <w:fldChar w:fldCharType="end"/>
            </w:r>
          </w:hyperlink>
        </w:p>
        <w:p w:rsidR="00374993" w:rsidRPr="00374993" w:rsidRDefault="00916164" w:rsidP="00374993">
          <w:pPr>
            <w:pStyle w:val="TOC2"/>
            <w:tabs>
              <w:tab w:val="right" w:leader="dot" w:pos="8630"/>
            </w:tabs>
            <w:bidi w:val="0"/>
            <w:spacing w:line="360" w:lineRule="auto"/>
            <w:rPr>
              <w:rFonts w:asciiTheme="majorBidi" w:eastAsiaTheme="minorEastAsia" w:hAnsiTheme="majorBidi" w:cstheme="majorBidi"/>
              <w:noProof/>
              <w:sz w:val="24"/>
              <w:szCs w:val="24"/>
            </w:rPr>
          </w:pPr>
          <w:hyperlink w:anchor="_Toc481932583" w:history="1">
            <w:r w:rsidR="00374993" w:rsidRPr="00374993">
              <w:rPr>
                <w:rStyle w:val="Hyperlink"/>
                <w:rFonts w:asciiTheme="majorBidi" w:hAnsiTheme="majorBidi" w:cstheme="majorBidi"/>
                <w:noProof/>
                <w:sz w:val="24"/>
                <w:szCs w:val="24"/>
                <w:lang w:bidi="ar-JO"/>
              </w:rPr>
              <w:t>6.1 COD results</w:t>
            </w:r>
            <w:r w:rsidR="00374993" w:rsidRPr="00374993">
              <w:rPr>
                <w:rFonts w:asciiTheme="majorBidi" w:hAnsiTheme="majorBidi" w:cstheme="majorBidi"/>
                <w:noProof/>
                <w:webHidden/>
                <w:sz w:val="24"/>
                <w:szCs w:val="24"/>
              </w:rPr>
              <w:tab/>
            </w:r>
            <w:r w:rsidR="00C65C42" w:rsidRPr="00374993">
              <w:rPr>
                <w:rFonts w:asciiTheme="majorBidi" w:hAnsiTheme="majorBidi" w:cstheme="majorBidi"/>
                <w:noProof/>
                <w:webHidden/>
                <w:sz w:val="24"/>
                <w:szCs w:val="24"/>
              </w:rPr>
              <w:fldChar w:fldCharType="begin"/>
            </w:r>
            <w:r w:rsidR="00374993" w:rsidRPr="00374993">
              <w:rPr>
                <w:rFonts w:asciiTheme="majorBidi" w:hAnsiTheme="majorBidi" w:cstheme="majorBidi"/>
                <w:noProof/>
                <w:webHidden/>
                <w:sz w:val="24"/>
                <w:szCs w:val="24"/>
              </w:rPr>
              <w:instrText xml:space="preserve"> PAGEREF _Toc481932583 \h </w:instrText>
            </w:r>
            <w:r w:rsidR="00C65C42" w:rsidRPr="00374993">
              <w:rPr>
                <w:rFonts w:asciiTheme="majorBidi" w:hAnsiTheme="majorBidi" w:cstheme="majorBidi"/>
                <w:noProof/>
                <w:webHidden/>
                <w:sz w:val="24"/>
                <w:szCs w:val="24"/>
              </w:rPr>
            </w:r>
            <w:r w:rsidR="00C65C42" w:rsidRPr="00374993">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21</w:t>
            </w:r>
            <w:r w:rsidR="00C65C42" w:rsidRPr="00374993">
              <w:rPr>
                <w:rFonts w:asciiTheme="majorBidi" w:hAnsiTheme="majorBidi" w:cstheme="majorBidi"/>
                <w:noProof/>
                <w:webHidden/>
                <w:sz w:val="24"/>
                <w:szCs w:val="24"/>
              </w:rPr>
              <w:fldChar w:fldCharType="end"/>
            </w:r>
          </w:hyperlink>
        </w:p>
        <w:p w:rsidR="00374993" w:rsidRPr="00374993" w:rsidRDefault="00916164" w:rsidP="00374993">
          <w:pPr>
            <w:pStyle w:val="TOC2"/>
            <w:tabs>
              <w:tab w:val="right" w:leader="dot" w:pos="8630"/>
            </w:tabs>
            <w:bidi w:val="0"/>
            <w:spacing w:line="360" w:lineRule="auto"/>
            <w:rPr>
              <w:rFonts w:asciiTheme="majorBidi" w:eastAsiaTheme="minorEastAsia" w:hAnsiTheme="majorBidi" w:cstheme="majorBidi"/>
              <w:noProof/>
              <w:sz w:val="24"/>
              <w:szCs w:val="24"/>
            </w:rPr>
          </w:pPr>
          <w:hyperlink w:anchor="_Toc481932584" w:history="1">
            <w:r w:rsidR="00374993" w:rsidRPr="00374993">
              <w:rPr>
                <w:rStyle w:val="Hyperlink"/>
                <w:rFonts w:asciiTheme="majorBidi" w:hAnsiTheme="majorBidi" w:cstheme="majorBidi"/>
                <w:noProof/>
                <w:sz w:val="24"/>
                <w:szCs w:val="24"/>
                <w:lang w:bidi="ar-JO"/>
              </w:rPr>
              <w:t>6.2 UV-Spectrophotometer results</w:t>
            </w:r>
            <w:r w:rsidR="00374993" w:rsidRPr="00374993">
              <w:rPr>
                <w:rFonts w:asciiTheme="majorBidi" w:hAnsiTheme="majorBidi" w:cstheme="majorBidi"/>
                <w:noProof/>
                <w:webHidden/>
                <w:sz w:val="24"/>
                <w:szCs w:val="24"/>
              </w:rPr>
              <w:tab/>
            </w:r>
            <w:r w:rsidR="00C65C42" w:rsidRPr="00374993">
              <w:rPr>
                <w:rFonts w:asciiTheme="majorBidi" w:hAnsiTheme="majorBidi" w:cstheme="majorBidi"/>
                <w:noProof/>
                <w:webHidden/>
                <w:sz w:val="24"/>
                <w:szCs w:val="24"/>
              </w:rPr>
              <w:fldChar w:fldCharType="begin"/>
            </w:r>
            <w:r w:rsidR="00374993" w:rsidRPr="00374993">
              <w:rPr>
                <w:rFonts w:asciiTheme="majorBidi" w:hAnsiTheme="majorBidi" w:cstheme="majorBidi"/>
                <w:noProof/>
                <w:webHidden/>
                <w:sz w:val="24"/>
                <w:szCs w:val="24"/>
              </w:rPr>
              <w:instrText xml:space="preserve"> PAGEREF _Toc481932584 \h </w:instrText>
            </w:r>
            <w:r w:rsidR="00C65C42" w:rsidRPr="00374993">
              <w:rPr>
                <w:rFonts w:asciiTheme="majorBidi" w:hAnsiTheme="majorBidi" w:cstheme="majorBidi"/>
                <w:noProof/>
                <w:webHidden/>
                <w:sz w:val="24"/>
                <w:szCs w:val="24"/>
              </w:rPr>
            </w:r>
            <w:r w:rsidR="00C65C42" w:rsidRPr="00374993">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23</w:t>
            </w:r>
            <w:r w:rsidR="00C65C42" w:rsidRPr="00374993">
              <w:rPr>
                <w:rFonts w:asciiTheme="majorBidi" w:hAnsiTheme="majorBidi" w:cstheme="majorBidi"/>
                <w:noProof/>
                <w:webHidden/>
                <w:sz w:val="24"/>
                <w:szCs w:val="24"/>
              </w:rPr>
              <w:fldChar w:fldCharType="end"/>
            </w:r>
          </w:hyperlink>
        </w:p>
        <w:p w:rsidR="00374993" w:rsidRPr="00374993" w:rsidRDefault="00916164" w:rsidP="00374993">
          <w:pPr>
            <w:pStyle w:val="TOC2"/>
            <w:tabs>
              <w:tab w:val="right" w:leader="dot" w:pos="8630"/>
            </w:tabs>
            <w:bidi w:val="0"/>
            <w:spacing w:line="360" w:lineRule="auto"/>
            <w:rPr>
              <w:rFonts w:asciiTheme="majorBidi" w:eastAsiaTheme="minorEastAsia" w:hAnsiTheme="majorBidi" w:cstheme="majorBidi"/>
              <w:noProof/>
              <w:sz w:val="24"/>
              <w:szCs w:val="24"/>
            </w:rPr>
          </w:pPr>
          <w:hyperlink w:anchor="_Toc481932585" w:history="1">
            <w:r w:rsidR="00374993" w:rsidRPr="00374993">
              <w:rPr>
                <w:rStyle w:val="Hyperlink"/>
                <w:rFonts w:asciiTheme="majorBidi" w:hAnsiTheme="majorBidi" w:cstheme="majorBidi"/>
                <w:noProof/>
                <w:sz w:val="24"/>
                <w:szCs w:val="24"/>
                <w:lang w:bidi="ar-JO"/>
              </w:rPr>
              <w:t>6.3 Regeneration and reuse</w:t>
            </w:r>
            <w:r w:rsidR="00374993" w:rsidRPr="00374993">
              <w:rPr>
                <w:rFonts w:asciiTheme="majorBidi" w:hAnsiTheme="majorBidi" w:cstheme="majorBidi"/>
                <w:noProof/>
                <w:webHidden/>
                <w:sz w:val="24"/>
                <w:szCs w:val="24"/>
              </w:rPr>
              <w:tab/>
            </w:r>
            <w:r w:rsidR="00C65C42" w:rsidRPr="00374993">
              <w:rPr>
                <w:rFonts w:asciiTheme="majorBidi" w:hAnsiTheme="majorBidi" w:cstheme="majorBidi"/>
                <w:noProof/>
                <w:webHidden/>
                <w:sz w:val="24"/>
                <w:szCs w:val="24"/>
              </w:rPr>
              <w:fldChar w:fldCharType="begin"/>
            </w:r>
            <w:r w:rsidR="00374993" w:rsidRPr="00374993">
              <w:rPr>
                <w:rFonts w:asciiTheme="majorBidi" w:hAnsiTheme="majorBidi" w:cstheme="majorBidi"/>
                <w:noProof/>
                <w:webHidden/>
                <w:sz w:val="24"/>
                <w:szCs w:val="24"/>
              </w:rPr>
              <w:instrText xml:space="preserve"> PAGEREF _Toc481932585 \h </w:instrText>
            </w:r>
            <w:r w:rsidR="00C65C42" w:rsidRPr="00374993">
              <w:rPr>
                <w:rFonts w:asciiTheme="majorBidi" w:hAnsiTheme="majorBidi" w:cstheme="majorBidi"/>
                <w:noProof/>
                <w:webHidden/>
                <w:sz w:val="24"/>
                <w:szCs w:val="24"/>
              </w:rPr>
            </w:r>
            <w:r w:rsidR="00C65C42" w:rsidRPr="00374993">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30</w:t>
            </w:r>
            <w:r w:rsidR="00C65C42" w:rsidRPr="00374993">
              <w:rPr>
                <w:rFonts w:asciiTheme="majorBidi" w:hAnsiTheme="majorBidi" w:cstheme="majorBidi"/>
                <w:noProof/>
                <w:webHidden/>
                <w:sz w:val="24"/>
                <w:szCs w:val="24"/>
              </w:rPr>
              <w:fldChar w:fldCharType="end"/>
            </w:r>
          </w:hyperlink>
        </w:p>
        <w:p w:rsidR="00374993" w:rsidRPr="00374993" w:rsidRDefault="00916164" w:rsidP="00374993">
          <w:pPr>
            <w:pStyle w:val="TOC1"/>
            <w:tabs>
              <w:tab w:val="right" w:leader="dot" w:pos="8630"/>
            </w:tabs>
            <w:bidi w:val="0"/>
            <w:spacing w:line="360" w:lineRule="auto"/>
            <w:rPr>
              <w:rFonts w:asciiTheme="majorBidi" w:eastAsiaTheme="minorEastAsia" w:hAnsiTheme="majorBidi" w:cstheme="majorBidi"/>
              <w:noProof/>
              <w:sz w:val="24"/>
              <w:szCs w:val="24"/>
            </w:rPr>
          </w:pPr>
          <w:hyperlink w:anchor="_Toc481932586" w:history="1">
            <w:r w:rsidR="00374993" w:rsidRPr="00374993">
              <w:rPr>
                <w:rStyle w:val="Hyperlink"/>
                <w:rFonts w:asciiTheme="majorBidi" w:hAnsiTheme="majorBidi" w:cstheme="majorBidi"/>
                <w:noProof/>
                <w:sz w:val="24"/>
                <w:szCs w:val="24"/>
                <w:lang w:bidi="ar-JO"/>
              </w:rPr>
              <w:t>Chapter 7: Conclusion</w:t>
            </w:r>
            <w:r w:rsidR="00374993" w:rsidRPr="00374993">
              <w:rPr>
                <w:rFonts w:asciiTheme="majorBidi" w:hAnsiTheme="majorBidi" w:cstheme="majorBidi"/>
                <w:noProof/>
                <w:webHidden/>
                <w:sz w:val="24"/>
                <w:szCs w:val="24"/>
              </w:rPr>
              <w:tab/>
            </w:r>
            <w:r w:rsidR="00C65C42" w:rsidRPr="00374993">
              <w:rPr>
                <w:rFonts w:asciiTheme="majorBidi" w:hAnsiTheme="majorBidi" w:cstheme="majorBidi"/>
                <w:noProof/>
                <w:webHidden/>
                <w:sz w:val="24"/>
                <w:szCs w:val="24"/>
              </w:rPr>
              <w:fldChar w:fldCharType="begin"/>
            </w:r>
            <w:r w:rsidR="00374993" w:rsidRPr="00374993">
              <w:rPr>
                <w:rFonts w:asciiTheme="majorBidi" w:hAnsiTheme="majorBidi" w:cstheme="majorBidi"/>
                <w:noProof/>
                <w:webHidden/>
                <w:sz w:val="24"/>
                <w:szCs w:val="24"/>
              </w:rPr>
              <w:instrText xml:space="preserve"> PAGEREF _Toc481932586 \h </w:instrText>
            </w:r>
            <w:r w:rsidR="00C65C42" w:rsidRPr="00374993">
              <w:rPr>
                <w:rFonts w:asciiTheme="majorBidi" w:hAnsiTheme="majorBidi" w:cstheme="majorBidi"/>
                <w:noProof/>
                <w:webHidden/>
                <w:sz w:val="24"/>
                <w:szCs w:val="24"/>
              </w:rPr>
            </w:r>
            <w:r w:rsidR="00C65C42" w:rsidRPr="00374993">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30</w:t>
            </w:r>
            <w:r w:rsidR="00C65C42" w:rsidRPr="00374993">
              <w:rPr>
                <w:rFonts w:asciiTheme="majorBidi" w:hAnsiTheme="majorBidi" w:cstheme="majorBidi"/>
                <w:noProof/>
                <w:webHidden/>
                <w:sz w:val="24"/>
                <w:szCs w:val="24"/>
              </w:rPr>
              <w:fldChar w:fldCharType="end"/>
            </w:r>
          </w:hyperlink>
        </w:p>
        <w:p w:rsidR="00374993" w:rsidRPr="00374993" w:rsidRDefault="00916164" w:rsidP="00374993">
          <w:pPr>
            <w:pStyle w:val="TOC1"/>
            <w:tabs>
              <w:tab w:val="right" w:leader="dot" w:pos="8630"/>
            </w:tabs>
            <w:bidi w:val="0"/>
            <w:spacing w:line="360" w:lineRule="auto"/>
            <w:rPr>
              <w:rFonts w:asciiTheme="majorBidi" w:eastAsiaTheme="minorEastAsia" w:hAnsiTheme="majorBidi" w:cstheme="majorBidi"/>
              <w:noProof/>
              <w:sz w:val="24"/>
              <w:szCs w:val="24"/>
            </w:rPr>
          </w:pPr>
          <w:hyperlink w:anchor="_Toc481932587" w:history="1">
            <w:r w:rsidR="00374993" w:rsidRPr="00374993">
              <w:rPr>
                <w:rStyle w:val="Hyperlink"/>
                <w:rFonts w:asciiTheme="majorBidi" w:hAnsiTheme="majorBidi" w:cstheme="majorBidi"/>
                <w:noProof/>
                <w:sz w:val="24"/>
                <w:szCs w:val="24"/>
              </w:rPr>
              <w:t>Chapter 8: References</w:t>
            </w:r>
            <w:r w:rsidR="00374993" w:rsidRPr="00374993">
              <w:rPr>
                <w:rFonts w:asciiTheme="majorBidi" w:hAnsiTheme="majorBidi" w:cstheme="majorBidi"/>
                <w:noProof/>
                <w:webHidden/>
                <w:sz w:val="24"/>
                <w:szCs w:val="24"/>
              </w:rPr>
              <w:tab/>
            </w:r>
            <w:r w:rsidR="00C65C42" w:rsidRPr="00374993">
              <w:rPr>
                <w:rFonts w:asciiTheme="majorBidi" w:hAnsiTheme="majorBidi" w:cstheme="majorBidi"/>
                <w:noProof/>
                <w:webHidden/>
                <w:sz w:val="24"/>
                <w:szCs w:val="24"/>
              </w:rPr>
              <w:fldChar w:fldCharType="begin"/>
            </w:r>
            <w:r w:rsidR="00374993" w:rsidRPr="00374993">
              <w:rPr>
                <w:rFonts w:asciiTheme="majorBidi" w:hAnsiTheme="majorBidi" w:cstheme="majorBidi"/>
                <w:noProof/>
                <w:webHidden/>
                <w:sz w:val="24"/>
                <w:szCs w:val="24"/>
              </w:rPr>
              <w:instrText xml:space="preserve"> PAGEREF _Toc481932587 \h </w:instrText>
            </w:r>
            <w:r w:rsidR="00C65C42" w:rsidRPr="00374993">
              <w:rPr>
                <w:rFonts w:asciiTheme="majorBidi" w:hAnsiTheme="majorBidi" w:cstheme="majorBidi"/>
                <w:noProof/>
                <w:webHidden/>
                <w:sz w:val="24"/>
                <w:szCs w:val="24"/>
              </w:rPr>
            </w:r>
            <w:r w:rsidR="00C65C42" w:rsidRPr="00374993">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31</w:t>
            </w:r>
            <w:r w:rsidR="00C65C42" w:rsidRPr="00374993">
              <w:rPr>
                <w:rFonts w:asciiTheme="majorBidi" w:hAnsiTheme="majorBidi" w:cstheme="majorBidi"/>
                <w:noProof/>
                <w:webHidden/>
                <w:sz w:val="24"/>
                <w:szCs w:val="24"/>
              </w:rPr>
              <w:fldChar w:fldCharType="end"/>
            </w:r>
          </w:hyperlink>
        </w:p>
        <w:p w:rsidR="00731B80" w:rsidRDefault="00C65C42" w:rsidP="00374993">
          <w:pPr>
            <w:spacing w:line="360" w:lineRule="auto"/>
          </w:pPr>
          <w:r w:rsidRPr="00374993">
            <w:rPr>
              <w:rFonts w:asciiTheme="majorBidi" w:hAnsiTheme="majorBidi" w:cstheme="majorBidi"/>
              <w:b/>
              <w:bCs/>
              <w:noProof/>
              <w:sz w:val="24"/>
              <w:szCs w:val="24"/>
            </w:rPr>
            <w:fldChar w:fldCharType="end"/>
          </w:r>
        </w:p>
      </w:sdtContent>
    </w:sdt>
    <w:p w:rsidR="009F28BC" w:rsidRDefault="009F28BC" w:rsidP="009F28BC">
      <w:pPr>
        <w:pStyle w:val="Heading1"/>
        <w:bidi w:val="0"/>
      </w:pPr>
      <w:bookmarkStart w:id="3" w:name="_Toc481932569"/>
    </w:p>
    <w:p w:rsidR="00DB3D7B" w:rsidRDefault="00DB3D7B" w:rsidP="009F28BC">
      <w:pPr>
        <w:pStyle w:val="Heading1"/>
        <w:bidi w:val="0"/>
      </w:pPr>
      <w:r w:rsidRPr="00DB3D7B">
        <w:t>List of tables:</w:t>
      </w:r>
      <w:bookmarkEnd w:id="3"/>
    </w:p>
    <w:p w:rsidR="00374993" w:rsidRPr="00374993" w:rsidRDefault="00374993" w:rsidP="00374993">
      <w:pPr>
        <w:bidi w:val="0"/>
      </w:pPr>
    </w:p>
    <w:p w:rsidR="00091E55" w:rsidRPr="00DB3D7B" w:rsidRDefault="00C65C42" w:rsidP="00DB3D7B">
      <w:pPr>
        <w:pStyle w:val="TableofFigures"/>
        <w:tabs>
          <w:tab w:val="right" w:leader="dot" w:pos="8630"/>
        </w:tabs>
        <w:bidi w:val="0"/>
        <w:spacing w:line="360" w:lineRule="auto"/>
        <w:rPr>
          <w:rFonts w:asciiTheme="majorBidi" w:eastAsiaTheme="minorEastAsia" w:hAnsiTheme="majorBidi" w:cstheme="majorBidi"/>
          <w:noProof/>
          <w:sz w:val="24"/>
          <w:szCs w:val="24"/>
        </w:rPr>
      </w:pPr>
      <w:r>
        <w:fldChar w:fldCharType="begin"/>
      </w:r>
      <w:r w:rsidR="00731B80">
        <w:instrText xml:space="preserve"> TOC \h \z \c "Table" </w:instrText>
      </w:r>
      <w:r>
        <w:fldChar w:fldCharType="separate"/>
      </w:r>
      <w:hyperlink w:anchor="_Toc481925636" w:history="1">
        <w:r w:rsidR="00091E55" w:rsidRPr="00DB3D7B">
          <w:rPr>
            <w:rStyle w:val="Hyperlink"/>
            <w:rFonts w:asciiTheme="majorBidi" w:hAnsiTheme="majorBidi" w:cstheme="majorBidi"/>
            <w:noProof/>
            <w:sz w:val="24"/>
            <w:szCs w:val="24"/>
          </w:rPr>
          <w:t>Table 1</w:t>
        </w:r>
        <w:r w:rsidR="00091E55" w:rsidRPr="00DB3D7B">
          <w:rPr>
            <w:rStyle w:val="Hyperlink"/>
            <w:rFonts w:asciiTheme="majorBidi" w:hAnsiTheme="majorBidi" w:cstheme="majorBidi"/>
            <w:b/>
            <w:bCs/>
            <w:noProof/>
            <w:sz w:val="24"/>
            <w:szCs w:val="24"/>
          </w:rPr>
          <w:t xml:space="preserve">: </w:t>
        </w:r>
        <w:r w:rsidR="00091E55" w:rsidRPr="00DB3D7B">
          <w:rPr>
            <w:rStyle w:val="Hyperlink"/>
            <w:rFonts w:asciiTheme="majorBidi" w:hAnsiTheme="majorBidi" w:cstheme="majorBidi"/>
            <w:noProof/>
            <w:sz w:val="24"/>
            <w:szCs w:val="24"/>
          </w:rPr>
          <w:t xml:space="preserve">BET  surface  area,  particle  size  and  XRD  crystalline  size  of  different-sized  </w:t>
        </w:r>
        <w:r w:rsidR="00091E55" w:rsidRPr="00DB3D7B">
          <w:rPr>
            <w:rStyle w:val="Hyperlink"/>
            <w:rFonts w:asciiTheme="majorBidi" w:eastAsia="Times New Roman" w:hAnsiTheme="majorBidi" w:cstheme="majorBidi"/>
            <w:noProof/>
            <w:sz w:val="24"/>
            <w:szCs w:val="24"/>
          </w:rPr>
          <w:t>nanopyroxene</w:t>
        </w:r>
        <w:r w:rsidR="00091E55" w:rsidRPr="00DB3D7B">
          <w:rPr>
            <w:rStyle w:val="Hyperlink"/>
            <w:rFonts w:asciiTheme="majorBidi" w:hAnsiTheme="majorBidi" w:cstheme="majorBidi"/>
            <w:noProof/>
            <w:sz w:val="24"/>
            <w:szCs w:val="24"/>
          </w:rPr>
          <w:t xml:space="preserve"> nanoparticles</w:t>
        </w:r>
        <w:r w:rsidR="00091E55" w:rsidRPr="00DB3D7B">
          <w:rPr>
            <w:rFonts w:asciiTheme="majorBidi" w:hAnsiTheme="majorBidi" w:cstheme="majorBidi"/>
            <w:noProof/>
            <w:webHidden/>
            <w:sz w:val="24"/>
            <w:szCs w:val="24"/>
          </w:rPr>
          <w:tab/>
        </w:r>
        <w:r w:rsidRPr="00DB3D7B">
          <w:rPr>
            <w:rFonts w:asciiTheme="majorBidi" w:hAnsiTheme="majorBidi" w:cstheme="majorBidi"/>
            <w:noProof/>
            <w:webHidden/>
            <w:sz w:val="24"/>
            <w:szCs w:val="24"/>
          </w:rPr>
          <w:fldChar w:fldCharType="begin"/>
        </w:r>
        <w:r w:rsidR="00091E55" w:rsidRPr="00DB3D7B">
          <w:rPr>
            <w:rFonts w:asciiTheme="majorBidi" w:hAnsiTheme="majorBidi" w:cstheme="majorBidi"/>
            <w:noProof/>
            <w:webHidden/>
            <w:sz w:val="24"/>
            <w:szCs w:val="24"/>
          </w:rPr>
          <w:instrText xml:space="preserve"> PAGEREF _Toc481925636 \h </w:instrText>
        </w:r>
        <w:r w:rsidRPr="00DB3D7B">
          <w:rPr>
            <w:rFonts w:asciiTheme="majorBidi" w:hAnsiTheme="majorBidi" w:cstheme="majorBidi"/>
            <w:noProof/>
            <w:webHidden/>
            <w:sz w:val="24"/>
            <w:szCs w:val="24"/>
          </w:rPr>
        </w:r>
        <w:r w:rsidRPr="00DB3D7B">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16</w:t>
        </w:r>
        <w:r w:rsidRPr="00DB3D7B">
          <w:rPr>
            <w:rFonts w:asciiTheme="majorBidi" w:hAnsiTheme="majorBidi" w:cstheme="majorBidi"/>
            <w:noProof/>
            <w:webHidden/>
            <w:sz w:val="24"/>
            <w:szCs w:val="24"/>
          </w:rPr>
          <w:fldChar w:fldCharType="end"/>
        </w:r>
      </w:hyperlink>
    </w:p>
    <w:p w:rsidR="00091E55" w:rsidRPr="00DB3D7B" w:rsidRDefault="00916164" w:rsidP="00DB3D7B">
      <w:pPr>
        <w:pStyle w:val="TableofFigures"/>
        <w:tabs>
          <w:tab w:val="right" w:leader="dot" w:pos="8630"/>
        </w:tabs>
        <w:bidi w:val="0"/>
        <w:spacing w:line="360" w:lineRule="auto"/>
        <w:rPr>
          <w:rFonts w:asciiTheme="majorBidi" w:eastAsiaTheme="minorEastAsia" w:hAnsiTheme="majorBidi" w:cstheme="majorBidi"/>
          <w:noProof/>
          <w:sz w:val="24"/>
          <w:szCs w:val="24"/>
        </w:rPr>
      </w:pPr>
      <w:hyperlink w:anchor="_Toc481925637" w:history="1">
        <w:r w:rsidR="00091E55" w:rsidRPr="00DB3D7B">
          <w:rPr>
            <w:rStyle w:val="Hyperlink"/>
            <w:rFonts w:asciiTheme="majorBidi" w:hAnsiTheme="majorBidi" w:cstheme="majorBidi"/>
            <w:noProof/>
            <w:sz w:val="24"/>
            <w:szCs w:val="24"/>
          </w:rPr>
          <w:t xml:space="preserve">Table </w:t>
        </w:r>
        <w:r w:rsidR="00091E55" w:rsidRPr="00DB3D7B">
          <w:rPr>
            <w:rStyle w:val="Hyperlink"/>
            <w:rFonts w:asciiTheme="majorBidi" w:hAnsiTheme="majorBidi" w:cstheme="majorBidi"/>
            <w:noProof/>
            <w:sz w:val="24"/>
            <w:szCs w:val="24"/>
            <w:lang w:bidi="ar-JO"/>
          </w:rPr>
          <w:t>2: the prices of raw materials</w:t>
        </w:r>
        <w:r w:rsidR="00091E55" w:rsidRPr="00DB3D7B">
          <w:rPr>
            <w:rFonts w:asciiTheme="majorBidi" w:hAnsiTheme="majorBidi" w:cstheme="majorBidi"/>
            <w:noProof/>
            <w:webHidden/>
            <w:sz w:val="24"/>
            <w:szCs w:val="24"/>
          </w:rPr>
          <w:tab/>
        </w:r>
        <w:r w:rsidR="00C65C42" w:rsidRPr="00DB3D7B">
          <w:rPr>
            <w:rFonts w:asciiTheme="majorBidi" w:hAnsiTheme="majorBidi" w:cstheme="majorBidi"/>
            <w:noProof/>
            <w:webHidden/>
            <w:sz w:val="24"/>
            <w:szCs w:val="24"/>
          </w:rPr>
          <w:fldChar w:fldCharType="begin"/>
        </w:r>
        <w:r w:rsidR="00091E55" w:rsidRPr="00DB3D7B">
          <w:rPr>
            <w:rFonts w:asciiTheme="majorBidi" w:hAnsiTheme="majorBidi" w:cstheme="majorBidi"/>
            <w:noProof/>
            <w:webHidden/>
            <w:sz w:val="24"/>
            <w:szCs w:val="24"/>
          </w:rPr>
          <w:instrText xml:space="preserve"> PAGEREF _Toc481925637 \h </w:instrText>
        </w:r>
        <w:r w:rsidR="00C65C42" w:rsidRPr="00DB3D7B">
          <w:rPr>
            <w:rFonts w:asciiTheme="majorBidi" w:hAnsiTheme="majorBidi" w:cstheme="majorBidi"/>
            <w:noProof/>
            <w:webHidden/>
            <w:sz w:val="24"/>
            <w:szCs w:val="24"/>
          </w:rPr>
        </w:r>
        <w:r w:rsidR="00C65C42" w:rsidRPr="00DB3D7B">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19</w:t>
        </w:r>
        <w:r w:rsidR="00C65C42" w:rsidRPr="00DB3D7B">
          <w:rPr>
            <w:rFonts w:asciiTheme="majorBidi" w:hAnsiTheme="majorBidi" w:cstheme="majorBidi"/>
            <w:noProof/>
            <w:webHidden/>
            <w:sz w:val="24"/>
            <w:szCs w:val="24"/>
          </w:rPr>
          <w:fldChar w:fldCharType="end"/>
        </w:r>
      </w:hyperlink>
    </w:p>
    <w:p w:rsidR="00091E55" w:rsidRPr="00DB3D7B" w:rsidRDefault="00916164" w:rsidP="00DB3D7B">
      <w:pPr>
        <w:pStyle w:val="TableofFigures"/>
        <w:tabs>
          <w:tab w:val="right" w:leader="dot" w:pos="8630"/>
        </w:tabs>
        <w:bidi w:val="0"/>
        <w:spacing w:line="360" w:lineRule="auto"/>
        <w:rPr>
          <w:rFonts w:asciiTheme="majorBidi" w:eastAsiaTheme="minorEastAsia" w:hAnsiTheme="majorBidi" w:cstheme="majorBidi"/>
          <w:noProof/>
          <w:sz w:val="24"/>
          <w:szCs w:val="24"/>
        </w:rPr>
      </w:pPr>
      <w:hyperlink w:anchor="_Toc481925638" w:history="1">
        <w:r w:rsidR="00091E55" w:rsidRPr="00DB3D7B">
          <w:rPr>
            <w:rStyle w:val="Hyperlink"/>
            <w:rFonts w:asciiTheme="majorBidi" w:hAnsiTheme="majorBidi" w:cstheme="majorBidi"/>
            <w:noProof/>
            <w:sz w:val="24"/>
            <w:szCs w:val="24"/>
          </w:rPr>
          <w:t xml:space="preserve">Table </w:t>
        </w:r>
        <w:r w:rsidR="00091E55" w:rsidRPr="00DB3D7B">
          <w:rPr>
            <w:rStyle w:val="Hyperlink"/>
            <w:rFonts w:asciiTheme="majorBidi" w:hAnsiTheme="majorBidi" w:cstheme="majorBidi"/>
            <w:noProof/>
            <w:sz w:val="24"/>
            <w:szCs w:val="24"/>
            <w:lang w:bidi="ar-JO"/>
          </w:rPr>
          <w:t>3: the results of COD test at 25</w:t>
        </w:r>
        <w:r w:rsidR="00091E55" w:rsidRPr="00DB3D7B">
          <w:rPr>
            <w:rStyle w:val="Hyperlink"/>
            <w:rFonts w:asciiTheme="majorBidi" w:hAnsiTheme="majorBidi" w:cstheme="majorBidi"/>
            <w:noProof/>
            <w:sz w:val="24"/>
            <w:szCs w:val="24"/>
            <w:vertAlign w:val="superscript"/>
            <w:lang w:bidi="ar-JO"/>
          </w:rPr>
          <w:t>0</w:t>
        </w:r>
        <w:r w:rsidR="00091E55" w:rsidRPr="00DB3D7B">
          <w:rPr>
            <w:rStyle w:val="Hyperlink"/>
            <w:rFonts w:asciiTheme="majorBidi" w:hAnsiTheme="majorBidi" w:cstheme="majorBidi"/>
            <w:noProof/>
            <w:sz w:val="24"/>
            <w:szCs w:val="24"/>
            <w:lang w:bidi="ar-JO"/>
          </w:rPr>
          <w:t>C</w:t>
        </w:r>
        <w:r w:rsidR="00091E55" w:rsidRPr="00DB3D7B">
          <w:rPr>
            <w:rFonts w:asciiTheme="majorBidi" w:hAnsiTheme="majorBidi" w:cstheme="majorBidi"/>
            <w:noProof/>
            <w:webHidden/>
            <w:sz w:val="24"/>
            <w:szCs w:val="24"/>
          </w:rPr>
          <w:tab/>
        </w:r>
        <w:r w:rsidR="00C65C42" w:rsidRPr="00DB3D7B">
          <w:rPr>
            <w:rFonts w:asciiTheme="majorBidi" w:hAnsiTheme="majorBidi" w:cstheme="majorBidi"/>
            <w:noProof/>
            <w:webHidden/>
            <w:sz w:val="24"/>
            <w:szCs w:val="24"/>
          </w:rPr>
          <w:fldChar w:fldCharType="begin"/>
        </w:r>
        <w:r w:rsidR="00091E55" w:rsidRPr="00DB3D7B">
          <w:rPr>
            <w:rFonts w:asciiTheme="majorBidi" w:hAnsiTheme="majorBidi" w:cstheme="majorBidi"/>
            <w:noProof/>
            <w:webHidden/>
            <w:sz w:val="24"/>
            <w:szCs w:val="24"/>
          </w:rPr>
          <w:instrText xml:space="preserve"> PAGEREF _Toc481925638 \h </w:instrText>
        </w:r>
        <w:r w:rsidR="00C65C42" w:rsidRPr="00DB3D7B">
          <w:rPr>
            <w:rFonts w:asciiTheme="majorBidi" w:hAnsiTheme="majorBidi" w:cstheme="majorBidi"/>
            <w:noProof/>
            <w:webHidden/>
            <w:sz w:val="24"/>
            <w:szCs w:val="24"/>
          </w:rPr>
        </w:r>
        <w:r w:rsidR="00C65C42" w:rsidRPr="00DB3D7B">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22</w:t>
        </w:r>
        <w:r w:rsidR="00C65C42" w:rsidRPr="00DB3D7B">
          <w:rPr>
            <w:rFonts w:asciiTheme="majorBidi" w:hAnsiTheme="majorBidi" w:cstheme="majorBidi"/>
            <w:noProof/>
            <w:webHidden/>
            <w:sz w:val="24"/>
            <w:szCs w:val="24"/>
          </w:rPr>
          <w:fldChar w:fldCharType="end"/>
        </w:r>
      </w:hyperlink>
    </w:p>
    <w:p w:rsidR="00091E55" w:rsidRPr="00DB3D7B" w:rsidRDefault="00916164" w:rsidP="00DB3D7B">
      <w:pPr>
        <w:pStyle w:val="TableofFigures"/>
        <w:tabs>
          <w:tab w:val="right" w:leader="dot" w:pos="8630"/>
        </w:tabs>
        <w:bidi w:val="0"/>
        <w:spacing w:line="360" w:lineRule="auto"/>
        <w:rPr>
          <w:rFonts w:asciiTheme="majorBidi" w:eastAsiaTheme="minorEastAsia" w:hAnsiTheme="majorBidi" w:cstheme="majorBidi"/>
          <w:noProof/>
          <w:sz w:val="24"/>
          <w:szCs w:val="24"/>
        </w:rPr>
      </w:pPr>
      <w:hyperlink w:anchor="_Toc481925639" w:history="1">
        <w:r w:rsidR="00091E55" w:rsidRPr="00DB3D7B">
          <w:rPr>
            <w:rStyle w:val="Hyperlink"/>
            <w:rFonts w:asciiTheme="majorBidi" w:hAnsiTheme="majorBidi" w:cstheme="majorBidi"/>
            <w:noProof/>
            <w:sz w:val="24"/>
            <w:szCs w:val="24"/>
          </w:rPr>
          <w:t xml:space="preserve">Table </w:t>
        </w:r>
        <w:r w:rsidR="00091E55" w:rsidRPr="00DB3D7B">
          <w:rPr>
            <w:rStyle w:val="Hyperlink"/>
            <w:rFonts w:asciiTheme="majorBidi" w:hAnsiTheme="majorBidi" w:cstheme="majorBidi"/>
            <w:noProof/>
            <w:sz w:val="24"/>
            <w:szCs w:val="24"/>
            <w:lang w:bidi="ar-JO"/>
          </w:rPr>
          <w:t>4: the results of COD test at 35</w:t>
        </w:r>
        <w:r w:rsidR="00091E55" w:rsidRPr="00DB3D7B">
          <w:rPr>
            <w:rStyle w:val="Hyperlink"/>
            <w:rFonts w:asciiTheme="majorBidi" w:hAnsiTheme="majorBidi" w:cstheme="majorBidi"/>
            <w:noProof/>
            <w:sz w:val="24"/>
            <w:szCs w:val="24"/>
            <w:vertAlign w:val="superscript"/>
            <w:lang w:bidi="ar-JO"/>
          </w:rPr>
          <w:t>0</w:t>
        </w:r>
        <w:r w:rsidR="00091E55" w:rsidRPr="00DB3D7B">
          <w:rPr>
            <w:rStyle w:val="Hyperlink"/>
            <w:rFonts w:asciiTheme="majorBidi" w:hAnsiTheme="majorBidi" w:cstheme="majorBidi"/>
            <w:noProof/>
            <w:sz w:val="24"/>
            <w:szCs w:val="24"/>
            <w:lang w:bidi="ar-JO"/>
          </w:rPr>
          <w:t>C</w:t>
        </w:r>
        <w:r w:rsidR="00091E55" w:rsidRPr="00DB3D7B">
          <w:rPr>
            <w:rFonts w:asciiTheme="majorBidi" w:hAnsiTheme="majorBidi" w:cstheme="majorBidi"/>
            <w:noProof/>
            <w:webHidden/>
            <w:sz w:val="24"/>
            <w:szCs w:val="24"/>
          </w:rPr>
          <w:tab/>
        </w:r>
        <w:r w:rsidR="00C65C42" w:rsidRPr="00DB3D7B">
          <w:rPr>
            <w:rFonts w:asciiTheme="majorBidi" w:hAnsiTheme="majorBidi" w:cstheme="majorBidi"/>
            <w:noProof/>
            <w:webHidden/>
            <w:sz w:val="24"/>
            <w:szCs w:val="24"/>
          </w:rPr>
          <w:fldChar w:fldCharType="begin"/>
        </w:r>
        <w:r w:rsidR="00091E55" w:rsidRPr="00DB3D7B">
          <w:rPr>
            <w:rFonts w:asciiTheme="majorBidi" w:hAnsiTheme="majorBidi" w:cstheme="majorBidi"/>
            <w:noProof/>
            <w:webHidden/>
            <w:sz w:val="24"/>
            <w:szCs w:val="24"/>
          </w:rPr>
          <w:instrText xml:space="preserve"> PAGEREF _Toc481925639 \h </w:instrText>
        </w:r>
        <w:r w:rsidR="00C65C42" w:rsidRPr="00DB3D7B">
          <w:rPr>
            <w:rFonts w:asciiTheme="majorBidi" w:hAnsiTheme="majorBidi" w:cstheme="majorBidi"/>
            <w:noProof/>
            <w:webHidden/>
            <w:sz w:val="24"/>
            <w:szCs w:val="24"/>
          </w:rPr>
        </w:r>
        <w:r w:rsidR="00C65C42" w:rsidRPr="00DB3D7B">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22</w:t>
        </w:r>
        <w:r w:rsidR="00C65C42" w:rsidRPr="00DB3D7B">
          <w:rPr>
            <w:rFonts w:asciiTheme="majorBidi" w:hAnsiTheme="majorBidi" w:cstheme="majorBidi"/>
            <w:noProof/>
            <w:webHidden/>
            <w:sz w:val="24"/>
            <w:szCs w:val="24"/>
          </w:rPr>
          <w:fldChar w:fldCharType="end"/>
        </w:r>
      </w:hyperlink>
    </w:p>
    <w:p w:rsidR="00091E55" w:rsidRPr="00DB3D7B" w:rsidRDefault="00916164" w:rsidP="00DB3D7B">
      <w:pPr>
        <w:pStyle w:val="TableofFigures"/>
        <w:tabs>
          <w:tab w:val="right" w:leader="dot" w:pos="8630"/>
        </w:tabs>
        <w:bidi w:val="0"/>
        <w:spacing w:line="360" w:lineRule="auto"/>
        <w:rPr>
          <w:rFonts w:asciiTheme="majorBidi" w:eastAsiaTheme="minorEastAsia" w:hAnsiTheme="majorBidi" w:cstheme="majorBidi"/>
          <w:noProof/>
          <w:sz w:val="24"/>
          <w:szCs w:val="24"/>
        </w:rPr>
      </w:pPr>
      <w:hyperlink w:anchor="_Toc481925640" w:history="1">
        <w:r w:rsidR="00091E55" w:rsidRPr="00DB3D7B">
          <w:rPr>
            <w:rStyle w:val="Hyperlink"/>
            <w:rFonts w:asciiTheme="majorBidi" w:hAnsiTheme="majorBidi" w:cstheme="majorBidi"/>
            <w:noProof/>
            <w:sz w:val="24"/>
            <w:szCs w:val="24"/>
          </w:rPr>
          <w:t xml:space="preserve">Table </w:t>
        </w:r>
        <w:r w:rsidR="00091E55" w:rsidRPr="00DB3D7B">
          <w:rPr>
            <w:rStyle w:val="Hyperlink"/>
            <w:rFonts w:asciiTheme="majorBidi" w:hAnsiTheme="majorBidi" w:cstheme="majorBidi"/>
            <w:noProof/>
            <w:sz w:val="24"/>
            <w:szCs w:val="24"/>
            <w:lang w:bidi="ar-JO"/>
          </w:rPr>
          <w:t>5: the results of COD test at 45</w:t>
        </w:r>
        <w:r w:rsidR="00091E55" w:rsidRPr="00DB3D7B">
          <w:rPr>
            <w:rStyle w:val="Hyperlink"/>
            <w:rFonts w:asciiTheme="majorBidi" w:hAnsiTheme="majorBidi" w:cstheme="majorBidi"/>
            <w:noProof/>
            <w:sz w:val="24"/>
            <w:szCs w:val="24"/>
            <w:vertAlign w:val="superscript"/>
            <w:lang w:bidi="ar-JO"/>
          </w:rPr>
          <w:t>0</w:t>
        </w:r>
        <w:r w:rsidR="00091E55" w:rsidRPr="00DB3D7B">
          <w:rPr>
            <w:rStyle w:val="Hyperlink"/>
            <w:rFonts w:asciiTheme="majorBidi" w:hAnsiTheme="majorBidi" w:cstheme="majorBidi"/>
            <w:noProof/>
            <w:sz w:val="24"/>
            <w:szCs w:val="24"/>
            <w:lang w:bidi="ar-JO"/>
          </w:rPr>
          <w:t>C</w:t>
        </w:r>
        <w:r w:rsidR="00091E55" w:rsidRPr="00DB3D7B">
          <w:rPr>
            <w:rFonts w:asciiTheme="majorBidi" w:hAnsiTheme="majorBidi" w:cstheme="majorBidi"/>
            <w:noProof/>
            <w:webHidden/>
            <w:sz w:val="24"/>
            <w:szCs w:val="24"/>
          </w:rPr>
          <w:tab/>
        </w:r>
        <w:r w:rsidR="00C65C42" w:rsidRPr="00DB3D7B">
          <w:rPr>
            <w:rFonts w:asciiTheme="majorBidi" w:hAnsiTheme="majorBidi" w:cstheme="majorBidi"/>
            <w:noProof/>
            <w:webHidden/>
            <w:sz w:val="24"/>
            <w:szCs w:val="24"/>
          </w:rPr>
          <w:fldChar w:fldCharType="begin"/>
        </w:r>
        <w:r w:rsidR="00091E55" w:rsidRPr="00DB3D7B">
          <w:rPr>
            <w:rFonts w:asciiTheme="majorBidi" w:hAnsiTheme="majorBidi" w:cstheme="majorBidi"/>
            <w:noProof/>
            <w:webHidden/>
            <w:sz w:val="24"/>
            <w:szCs w:val="24"/>
          </w:rPr>
          <w:instrText xml:space="preserve"> PAGEREF _Toc481925640 \h </w:instrText>
        </w:r>
        <w:r w:rsidR="00C65C42" w:rsidRPr="00DB3D7B">
          <w:rPr>
            <w:rFonts w:asciiTheme="majorBidi" w:hAnsiTheme="majorBidi" w:cstheme="majorBidi"/>
            <w:noProof/>
            <w:webHidden/>
            <w:sz w:val="24"/>
            <w:szCs w:val="24"/>
          </w:rPr>
        </w:r>
        <w:r w:rsidR="00C65C42" w:rsidRPr="00DB3D7B">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22</w:t>
        </w:r>
        <w:r w:rsidR="00C65C42" w:rsidRPr="00DB3D7B">
          <w:rPr>
            <w:rFonts w:asciiTheme="majorBidi" w:hAnsiTheme="majorBidi" w:cstheme="majorBidi"/>
            <w:noProof/>
            <w:webHidden/>
            <w:sz w:val="24"/>
            <w:szCs w:val="24"/>
          </w:rPr>
          <w:fldChar w:fldCharType="end"/>
        </w:r>
      </w:hyperlink>
    </w:p>
    <w:p w:rsidR="00091E55" w:rsidRPr="00DB3D7B" w:rsidRDefault="00916164" w:rsidP="00DB3D7B">
      <w:pPr>
        <w:pStyle w:val="TableofFigures"/>
        <w:tabs>
          <w:tab w:val="right" w:leader="dot" w:pos="8630"/>
        </w:tabs>
        <w:bidi w:val="0"/>
        <w:spacing w:line="360" w:lineRule="auto"/>
        <w:rPr>
          <w:rFonts w:asciiTheme="majorBidi" w:eastAsiaTheme="minorEastAsia" w:hAnsiTheme="majorBidi" w:cstheme="majorBidi"/>
          <w:noProof/>
          <w:sz w:val="24"/>
          <w:szCs w:val="24"/>
        </w:rPr>
      </w:pPr>
      <w:hyperlink w:anchor="_Toc481925641" w:history="1">
        <w:r w:rsidR="00091E55" w:rsidRPr="00DB3D7B">
          <w:rPr>
            <w:rStyle w:val="Hyperlink"/>
            <w:rFonts w:asciiTheme="majorBidi" w:hAnsiTheme="majorBidi" w:cstheme="majorBidi"/>
            <w:noProof/>
            <w:sz w:val="24"/>
            <w:szCs w:val="24"/>
          </w:rPr>
          <w:t xml:space="preserve">Table </w:t>
        </w:r>
        <w:r w:rsidR="00091E55" w:rsidRPr="00DB3D7B">
          <w:rPr>
            <w:rStyle w:val="Hyperlink"/>
            <w:rFonts w:asciiTheme="majorBidi" w:hAnsiTheme="majorBidi" w:cstheme="majorBidi"/>
            <w:noProof/>
            <w:sz w:val="24"/>
            <w:szCs w:val="24"/>
            <w:lang w:bidi="ar-JO"/>
          </w:rPr>
          <w:t>6: the result of COD test at 25</w:t>
        </w:r>
        <w:r w:rsidR="00091E55" w:rsidRPr="00DB3D7B">
          <w:rPr>
            <w:rStyle w:val="Hyperlink"/>
            <w:rFonts w:asciiTheme="majorBidi" w:hAnsiTheme="majorBidi" w:cstheme="majorBidi"/>
            <w:noProof/>
            <w:sz w:val="24"/>
            <w:szCs w:val="24"/>
            <w:vertAlign w:val="superscript"/>
            <w:lang w:bidi="ar-JO"/>
          </w:rPr>
          <w:t>0</w:t>
        </w:r>
        <w:r w:rsidR="00091E55" w:rsidRPr="00DB3D7B">
          <w:rPr>
            <w:rStyle w:val="Hyperlink"/>
            <w:rFonts w:asciiTheme="majorBidi" w:hAnsiTheme="majorBidi" w:cstheme="majorBidi"/>
            <w:noProof/>
            <w:sz w:val="24"/>
            <w:szCs w:val="24"/>
            <w:lang w:bidi="ar-JO"/>
          </w:rPr>
          <w:t>C</w:t>
        </w:r>
        <w:r w:rsidR="00091E55" w:rsidRPr="00DB3D7B">
          <w:rPr>
            <w:rFonts w:asciiTheme="majorBidi" w:hAnsiTheme="majorBidi" w:cstheme="majorBidi"/>
            <w:noProof/>
            <w:webHidden/>
            <w:sz w:val="24"/>
            <w:szCs w:val="24"/>
          </w:rPr>
          <w:tab/>
        </w:r>
        <w:r w:rsidR="00C65C42" w:rsidRPr="00DB3D7B">
          <w:rPr>
            <w:rFonts w:asciiTheme="majorBidi" w:hAnsiTheme="majorBidi" w:cstheme="majorBidi"/>
            <w:noProof/>
            <w:webHidden/>
            <w:sz w:val="24"/>
            <w:szCs w:val="24"/>
          </w:rPr>
          <w:fldChar w:fldCharType="begin"/>
        </w:r>
        <w:r w:rsidR="00091E55" w:rsidRPr="00DB3D7B">
          <w:rPr>
            <w:rFonts w:asciiTheme="majorBidi" w:hAnsiTheme="majorBidi" w:cstheme="majorBidi"/>
            <w:noProof/>
            <w:webHidden/>
            <w:sz w:val="24"/>
            <w:szCs w:val="24"/>
          </w:rPr>
          <w:instrText xml:space="preserve"> PAGEREF _Toc481925641 \h </w:instrText>
        </w:r>
        <w:r w:rsidR="00C65C42" w:rsidRPr="00DB3D7B">
          <w:rPr>
            <w:rFonts w:asciiTheme="majorBidi" w:hAnsiTheme="majorBidi" w:cstheme="majorBidi"/>
            <w:noProof/>
            <w:webHidden/>
            <w:sz w:val="24"/>
            <w:szCs w:val="24"/>
          </w:rPr>
        </w:r>
        <w:r w:rsidR="00C65C42" w:rsidRPr="00DB3D7B">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23</w:t>
        </w:r>
        <w:r w:rsidR="00C65C42" w:rsidRPr="00DB3D7B">
          <w:rPr>
            <w:rFonts w:asciiTheme="majorBidi" w:hAnsiTheme="majorBidi" w:cstheme="majorBidi"/>
            <w:noProof/>
            <w:webHidden/>
            <w:sz w:val="24"/>
            <w:szCs w:val="24"/>
          </w:rPr>
          <w:fldChar w:fldCharType="end"/>
        </w:r>
      </w:hyperlink>
    </w:p>
    <w:p w:rsidR="00091E55" w:rsidRPr="00DB3D7B" w:rsidRDefault="00916164" w:rsidP="00DB3D7B">
      <w:pPr>
        <w:pStyle w:val="TableofFigures"/>
        <w:tabs>
          <w:tab w:val="right" w:leader="dot" w:pos="8630"/>
        </w:tabs>
        <w:bidi w:val="0"/>
        <w:spacing w:line="360" w:lineRule="auto"/>
        <w:rPr>
          <w:rFonts w:asciiTheme="majorBidi" w:eastAsiaTheme="minorEastAsia" w:hAnsiTheme="majorBidi" w:cstheme="majorBidi"/>
          <w:noProof/>
          <w:sz w:val="24"/>
          <w:szCs w:val="24"/>
        </w:rPr>
      </w:pPr>
      <w:hyperlink w:anchor="_Toc481925642" w:history="1">
        <w:r w:rsidR="00091E55" w:rsidRPr="00DB3D7B">
          <w:rPr>
            <w:rStyle w:val="Hyperlink"/>
            <w:rFonts w:asciiTheme="majorBidi" w:hAnsiTheme="majorBidi" w:cstheme="majorBidi"/>
            <w:noProof/>
            <w:sz w:val="24"/>
            <w:szCs w:val="24"/>
          </w:rPr>
          <w:t xml:space="preserve">Table </w:t>
        </w:r>
        <w:r w:rsidR="00091E55" w:rsidRPr="00DB3D7B">
          <w:rPr>
            <w:rStyle w:val="Hyperlink"/>
            <w:rFonts w:asciiTheme="majorBidi" w:hAnsiTheme="majorBidi" w:cstheme="majorBidi"/>
            <w:noProof/>
            <w:sz w:val="24"/>
            <w:szCs w:val="24"/>
            <w:lang w:bidi="ar-JO"/>
          </w:rPr>
          <w:t>7: the result of COD test from WESI</w:t>
        </w:r>
        <w:r w:rsidR="00091E55" w:rsidRPr="00DB3D7B">
          <w:rPr>
            <w:rFonts w:asciiTheme="majorBidi" w:hAnsiTheme="majorBidi" w:cstheme="majorBidi"/>
            <w:noProof/>
            <w:webHidden/>
            <w:sz w:val="24"/>
            <w:szCs w:val="24"/>
          </w:rPr>
          <w:tab/>
        </w:r>
        <w:r w:rsidR="00C65C42" w:rsidRPr="00DB3D7B">
          <w:rPr>
            <w:rFonts w:asciiTheme="majorBidi" w:hAnsiTheme="majorBidi" w:cstheme="majorBidi"/>
            <w:noProof/>
            <w:webHidden/>
            <w:sz w:val="24"/>
            <w:szCs w:val="24"/>
          </w:rPr>
          <w:fldChar w:fldCharType="begin"/>
        </w:r>
        <w:r w:rsidR="00091E55" w:rsidRPr="00DB3D7B">
          <w:rPr>
            <w:rFonts w:asciiTheme="majorBidi" w:hAnsiTheme="majorBidi" w:cstheme="majorBidi"/>
            <w:noProof/>
            <w:webHidden/>
            <w:sz w:val="24"/>
            <w:szCs w:val="24"/>
          </w:rPr>
          <w:instrText xml:space="preserve"> PAGEREF _Toc481925642 \h </w:instrText>
        </w:r>
        <w:r w:rsidR="00C65C42" w:rsidRPr="00DB3D7B">
          <w:rPr>
            <w:rFonts w:asciiTheme="majorBidi" w:hAnsiTheme="majorBidi" w:cstheme="majorBidi"/>
            <w:noProof/>
            <w:webHidden/>
            <w:sz w:val="24"/>
            <w:szCs w:val="24"/>
          </w:rPr>
        </w:r>
        <w:r w:rsidR="00C65C42" w:rsidRPr="00DB3D7B">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23</w:t>
        </w:r>
        <w:r w:rsidR="00C65C42" w:rsidRPr="00DB3D7B">
          <w:rPr>
            <w:rFonts w:asciiTheme="majorBidi" w:hAnsiTheme="majorBidi" w:cstheme="majorBidi"/>
            <w:noProof/>
            <w:webHidden/>
            <w:sz w:val="24"/>
            <w:szCs w:val="24"/>
          </w:rPr>
          <w:fldChar w:fldCharType="end"/>
        </w:r>
      </w:hyperlink>
    </w:p>
    <w:p w:rsidR="00091E55" w:rsidRPr="00DB3D7B" w:rsidRDefault="00916164" w:rsidP="00DB3D7B">
      <w:pPr>
        <w:pStyle w:val="TableofFigures"/>
        <w:tabs>
          <w:tab w:val="right" w:leader="dot" w:pos="8630"/>
        </w:tabs>
        <w:bidi w:val="0"/>
        <w:spacing w:line="360" w:lineRule="auto"/>
        <w:rPr>
          <w:rFonts w:asciiTheme="majorBidi" w:eastAsiaTheme="minorEastAsia" w:hAnsiTheme="majorBidi" w:cstheme="majorBidi"/>
          <w:noProof/>
          <w:sz w:val="24"/>
          <w:szCs w:val="24"/>
        </w:rPr>
      </w:pPr>
      <w:hyperlink w:anchor="_Toc481925643" w:history="1">
        <w:r w:rsidR="00091E55" w:rsidRPr="00DB3D7B">
          <w:rPr>
            <w:rStyle w:val="Hyperlink"/>
            <w:rFonts w:asciiTheme="majorBidi" w:hAnsiTheme="majorBidi" w:cstheme="majorBidi"/>
            <w:noProof/>
            <w:sz w:val="24"/>
            <w:szCs w:val="24"/>
          </w:rPr>
          <w:t xml:space="preserve">Table </w:t>
        </w:r>
        <w:r w:rsidR="00091E55" w:rsidRPr="00DB3D7B">
          <w:rPr>
            <w:rStyle w:val="Hyperlink"/>
            <w:rFonts w:asciiTheme="majorBidi" w:hAnsiTheme="majorBidi" w:cstheme="majorBidi"/>
            <w:noProof/>
            <w:sz w:val="24"/>
            <w:szCs w:val="24"/>
            <w:lang w:bidi="ar-JO"/>
          </w:rPr>
          <w:t>8: The UV-spectrophotometer results before adsorption</w:t>
        </w:r>
        <w:r w:rsidR="00091E55" w:rsidRPr="00DB3D7B">
          <w:rPr>
            <w:rFonts w:asciiTheme="majorBidi" w:hAnsiTheme="majorBidi" w:cstheme="majorBidi"/>
            <w:noProof/>
            <w:webHidden/>
            <w:sz w:val="24"/>
            <w:szCs w:val="24"/>
          </w:rPr>
          <w:tab/>
        </w:r>
        <w:r w:rsidR="00C65C42" w:rsidRPr="00DB3D7B">
          <w:rPr>
            <w:rFonts w:asciiTheme="majorBidi" w:hAnsiTheme="majorBidi" w:cstheme="majorBidi"/>
            <w:noProof/>
            <w:webHidden/>
            <w:sz w:val="24"/>
            <w:szCs w:val="24"/>
          </w:rPr>
          <w:fldChar w:fldCharType="begin"/>
        </w:r>
        <w:r w:rsidR="00091E55" w:rsidRPr="00DB3D7B">
          <w:rPr>
            <w:rFonts w:asciiTheme="majorBidi" w:hAnsiTheme="majorBidi" w:cstheme="majorBidi"/>
            <w:noProof/>
            <w:webHidden/>
            <w:sz w:val="24"/>
            <w:szCs w:val="24"/>
          </w:rPr>
          <w:instrText xml:space="preserve"> PAGEREF _Toc481925643 \h </w:instrText>
        </w:r>
        <w:r w:rsidR="00C65C42" w:rsidRPr="00DB3D7B">
          <w:rPr>
            <w:rFonts w:asciiTheme="majorBidi" w:hAnsiTheme="majorBidi" w:cstheme="majorBidi"/>
            <w:noProof/>
            <w:webHidden/>
            <w:sz w:val="24"/>
            <w:szCs w:val="24"/>
          </w:rPr>
        </w:r>
        <w:r w:rsidR="00C65C42" w:rsidRPr="00DB3D7B">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24</w:t>
        </w:r>
        <w:r w:rsidR="00C65C42" w:rsidRPr="00DB3D7B">
          <w:rPr>
            <w:rFonts w:asciiTheme="majorBidi" w:hAnsiTheme="majorBidi" w:cstheme="majorBidi"/>
            <w:noProof/>
            <w:webHidden/>
            <w:sz w:val="24"/>
            <w:szCs w:val="24"/>
          </w:rPr>
          <w:fldChar w:fldCharType="end"/>
        </w:r>
      </w:hyperlink>
    </w:p>
    <w:p w:rsidR="00091E55" w:rsidRPr="00DB3D7B" w:rsidRDefault="00916164" w:rsidP="00DB3D7B">
      <w:pPr>
        <w:pStyle w:val="TableofFigures"/>
        <w:tabs>
          <w:tab w:val="right" w:leader="dot" w:pos="8630"/>
        </w:tabs>
        <w:bidi w:val="0"/>
        <w:spacing w:line="360" w:lineRule="auto"/>
        <w:rPr>
          <w:rFonts w:asciiTheme="majorBidi" w:eastAsiaTheme="minorEastAsia" w:hAnsiTheme="majorBidi" w:cstheme="majorBidi"/>
          <w:noProof/>
          <w:sz w:val="24"/>
          <w:szCs w:val="24"/>
        </w:rPr>
      </w:pPr>
      <w:hyperlink w:anchor="_Toc481925644" w:history="1">
        <w:r w:rsidR="00091E55" w:rsidRPr="00DB3D7B">
          <w:rPr>
            <w:rStyle w:val="Hyperlink"/>
            <w:rFonts w:asciiTheme="majorBidi" w:hAnsiTheme="majorBidi" w:cstheme="majorBidi"/>
            <w:noProof/>
            <w:sz w:val="24"/>
            <w:szCs w:val="24"/>
          </w:rPr>
          <w:t xml:space="preserve">Table </w:t>
        </w:r>
        <w:r w:rsidR="00091E55" w:rsidRPr="00DB3D7B">
          <w:rPr>
            <w:rStyle w:val="Hyperlink"/>
            <w:rFonts w:asciiTheme="majorBidi" w:hAnsiTheme="majorBidi" w:cstheme="majorBidi"/>
            <w:noProof/>
            <w:sz w:val="24"/>
            <w:szCs w:val="24"/>
            <w:lang w:bidi="ar-JO"/>
          </w:rPr>
          <w:t>9: The UV-spectrophotometer results after adsorption</w:t>
        </w:r>
        <w:r w:rsidR="00091E55" w:rsidRPr="00DB3D7B">
          <w:rPr>
            <w:rFonts w:asciiTheme="majorBidi" w:hAnsiTheme="majorBidi" w:cstheme="majorBidi"/>
            <w:noProof/>
            <w:webHidden/>
            <w:sz w:val="24"/>
            <w:szCs w:val="24"/>
          </w:rPr>
          <w:tab/>
        </w:r>
        <w:r w:rsidR="00C65C42" w:rsidRPr="00DB3D7B">
          <w:rPr>
            <w:rFonts w:asciiTheme="majorBidi" w:hAnsiTheme="majorBidi" w:cstheme="majorBidi"/>
            <w:noProof/>
            <w:webHidden/>
            <w:sz w:val="24"/>
            <w:szCs w:val="24"/>
          </w:rPr>
          <w:fldChar w:fldCharType="begin"/>
        </w:r>
        <w:r w:rsidR="00091E55" w:rsidRPr="00DB3D7B">
          <w:rPr>
            <w:rFonts w:asciiTheme="majorBidi" w:hAnsiTheme="majorBidi" w:cstheme="majorBidi"/>
            <w:noProof/>
            <w:webHidden/>
            <w:sz w:val="24"/>
            <w:szCs w:val="24"/>
          </w:rPr>
          <w:instrText xml:space="preserve"> PAGEREF _Toc481925644 \h </w:instrText>
        </w:r>
        <w:r w:rsidR="00C65C42" w:rsidRPr="00DB3D7B">
          <w:rPr>
            <w:rFonts w:asciiTheme="majorBidi" w:hAnsiTheme="majorBidi" w:cstheme="majorBidi"/>
            <w:noProof/>
            <w:webHidden/>
            <w:sz w:val="24"/>
            <w:szCs w:val="24"/>
          </w:rPr>
        </w:r>
        <w:r w:rsidR="00C65C42" w:rsidRPr="00DB3D7B">
          <w:rPr>
            <w:rFonts w:asciiTheme="majorBidi" w:hAnsiTheme="majorBidi" w:cstheme="majorBidi"/>
            <w:noProof/>
            <w:webHidden/>
            <w:sz w:val="24"/>
            <w:szCs w:val="24"/>
          </w:rPr>
          <w:fldChar w:fldCharType="separate"/>
        </w:r>
        <w:r w:rsidR="00FF09ED">
          <w:rPr>
            <w:rFonts w:asciiTheme="majorBidi" w:hAnsiTheme="majorBidi" w:cstheme="majorBidi"/>
            <w:noProof/>
            <w:webHidden/>
            <w:sz w:val="24"/>
            <w:szCs w:val="24"/>
          </w:rPr>
          <w:t>24</w:t>
        </w:r>
        <w:r w:rsidR="00C65C42" w:rsidRPr="00DB3D7B">
          <w:rPr>
            <w:rFonts w:asciiTheme="majorBidi" w:hAnsiTheme="majorBidi" w:cstheme="majorBidi"/>
            <w:noProof/>
            <w:webHidden/>
            <w:sz w:val="24"/>
            <w:szCs w:val="24"/>
          </w:rPr>
          <w:fldChar w:fldCharType="end"/>
        </w:r>
      </w:hyperlink>
    </w:p>
    <w:p w:rsidR="00731B80" w:rsidRDefault="00C65C42" w:rsidP="00250283">
      <w:pPr>
        <w:pStyle w:val="Heading1"/>
        <w:bidi w:val="0"/>
      </w:pPr>
      <w:r>
        <w:fldChar w:fldCharType="end"/>
      </w:r>
    </w:p>
    <w:p w:rsidR="00731B80" w:rsidRDefault="00731B80" w:rsidP="00731B80">
      <w:pPr>
        <w:pStyle w:val="Heading1"/>
        <w:bidi w:val="0"/>
      </w:pPr>
    </w:p>
    <w:p w:rsidR="00731B80" w:rsidRDefault="00731B80" w:rsidP="00731B80">
      <w:pPr>
        <w:pStyle w:val="Heading1"/>
        <w:bidi w:val="0"/>
      </w:pPr>
    </w:p>
    <w:p w:rsidR="00731B80" w:rsidRDefault="00731B80" w:rsidP="00731B80">
      <w:pPr>
        <w:pStyle w:val="Heading1"/>
        <w:bidi w:val="0"/>
      </w:pPr>
    </w:p>
    <w:p w:rsidR="00930D94" w:rsidRDefault="00930D94" w:rsidP="00731B80">
      <w:pPr>
        <w:pStyle w:val="Heading1"/>
        <w:bidi w:val="0"/>
      </w:pPr>
      <w:bookmarkStart w:id="4" w:name="_Toc481932570"/>
    </w:p>
    <w:p w:rsidR="00930D94" w:rsidRDefault="00930D94" w:rsidP="00930D94">
      <w:pPr>
        <w:bidi w:val="0"/>
      </w:pPr>
    </w:p>
    <w:p w:rsidR="00930D94" w:rsidRDefault="00930D94" w:rsidP="00930D94">
      <w:pPr>
        <w:bidi w:val="0"/>
      </w:pPr>
    </w:p>
    <w:p w:rsidR="00930D94" w:rsidRDefault="00930D94" w:rsidP="00930D94">
      <w:pPr>
        <w:bidi w:val="0"/>
      </w:pPr>
    </w:p>
    <w:p w:rsidR="00930D94" w:rsidRDefault="00930D94" w:rsidP="00930D94">
      <w:pPr>
        <w:bidi w:val="0"/>
      </w:pPr>
    </w:p>
    <w:p w:rsidR="00930D94" w:rsidRDefault="00930D94" w:rsidP="00930D94">
      <w:pPr>
        <w:bidi w:val="0"/>
      </w:pPr>
    </w:p>
    <w:p w:rsidR="00250283" w:rsidRDefault="00250283" w:rsidP="00930D94">
      <w:pPr>
        <w:pStyle w:val="Heading1"/>
        <w:bidi w:val="0"/>
      </w:pPr>
      <w:r>
        <w:lastRenderedPageBreak/>
        <w:t>List of figures:</w:t>
      </w:r>
      <w:bookmarkEnd w:id="4"/>
    </w:p>
    <w:p w:rsidR="00250283" w:rsidRDefault="00250283" w:rsidP="00250283">
      <w:pPr>
        <w:pStyle w:val="TableofFigures"/>
        <w:tabs>
          <w:tab w:val="right" w:leader="dot" w:pos="8630"/>
        </w:tabs>
        <w:bidi w:val="0"/>
        <w:rPr>
          <w:rFonts w:ascii="Times" w:hAnsi="Times" w:cs="Times"/>
          <w:sz w:val="24"/>
          <w:szCs w:val="24"/>
        </w:rPr>
      </w:pPr>
    </w:p>
    <w:p w:rsidR="00250283" w:rsidRPr="00250283" w:rsidRDefault="00C65C42" w:rsidP="00250283">
      <w:pPr>
        <w:pStyle w:val="TableofFigures"/>
        <w:tabs>
          <w:tab w:val="right" w:leader="dot" w:pos="8630"/>
        </w:tabs>
        <w:bidi w:val="0"/>
        <w:spacing w:line="360" w:lineRule="auto"/>
        <w:rPr>
          <w:rFonts w:asciiTheme="majorBidi" w:eastAsiaTheme="minorEastAsia" w:hAnsiTheme="majorBidi" w:cstheme="majorBidi"/>
          <w:noProof/>
          <w:sz w:val="24"/>
          <w:szCs w:val="24"/>
        </w:rPr>
      </w:pPr>
      <w:r>
        <w:rPr>
          <w:rFonts w:ascii="Times" w:hAnsi="Times" w:cs="Times"/>
          <w:sz w:val="24"/>
          <w:szCs w:val="24"/>
        </w:rPr>
        <w:fldChar w:fldCharType="begin"/>
      </w:r>
      <w:r w:rsidR="00250283">
        <w:rPr>
          <w:rFonts w:ascii="Times" w:hAnsi="Times" w:cs="Times"/>
          <w:sz w:val="24"/>
          <w:szCs w:val="24"/>
        </w:rPr>
        <w:instrText xml:space="preserve"> TOC \h \z \c "Figure" </w:instrText>
      </w:r>
      <w:r>
        <w:rPr>
          <w:rFonts w:ascii="Times" w:hAnsi="Times" w:cs="Times"/>
          <w:sz w:val="24"/>
          <w:szCs w:val="24"/>
        </w:rPr>
        <w:fldChar w:fldCharType="separate"/>
      </w:r>
      <w:hyperlink w:anchor="_Toc481923725" w:history="1">
        <w:r w:rsidR="00250283" w:rsidRPr="00250283">
          <w:rPr>
            <w:rStyle w:val="Hyperlink"/>
            <w:rFonts w:asciiTheme="majorBidi" w:hAnsiTheme="majorBidi" w:cstheme="majorBidi"/>
            <w:noProof/>
            <w:sz w:val="24"/>
            <w:szCs w:val="24"/>
          </w:rPr>
          <w:t xml:space="preserve">Figure </w:t>
        </w:r>
        <w:r w:rsidR="00250283" w:rsidRPr="00250283">
          <w:rPr>
            <w:rStyle w:val="Hyperlink"/>
            <w:rFonts w:asciiTheme="majorBidi" w:eastAsia="Times New Roman" w:hAnsiTheme="majorBidi" w:cstheme="majorBidi"/>
            <w:noProof/>
            <w:kern w:val="36"/>
            <w:sz w:val="24"/>
            <w:szCs w:val="24"/>
          </w:rPr>
          <w:t xml:space="preserve">1: </w:t>
        </w:r>
        <w:r w:rsidR="00250283" w:rsidRPr="00250283">
          <w:rPr>
            <w:rStyle w:val="Hyperlink"/>
            <w:rFonts w:asciiTheme="majorBidi" w:hAnsiTheme="majorBidi" w:cstheme="majorBidi"/>
            <w:noProof/>
            <w:sz w:val="24"/>
            <w:szCs w:val="24"/>
          </w:rPr>
          <w:t>Schematic representation of the report layout</w:t>
        </w:r>
        <w:r w:rsidR="00250283" w:rsidRPr="00250283">
          <w:rPr>
            <w:rFonts w:asciiTheme="majorBidi" w:hAnsiTheme="majorBidi" w:cstheme="majorBidi"/>
            <w:noProof/>
            <w:webHidden/>
            <w:sz w:val="24"/>
            <w:szCs w:val="24"/>
          </w:rPr>
          <w:tab/>
        </w:r>
        <w:r w:rsidRPr="00250283">
          <w:rPr>
            <w:rStyle w:val="Hyperlink"/>
            <w:rFonts w:asciiTheme="majorBidi" w:hAnsiTheme="majorBidi" w:cstheme="majorBidi"/>
            <w:noProof/>
            <w:sz w:val="24"/>
            <w:szCs w:val="24"/>
            <w:rtl/>
          </w:rPr>
          <w:fldChar w:fldCharType="begin"/>
        </w:r>
        <w:r w:rsidR="00250283" w:rsidRPr="00250283">
          <w:rPr>
            <w:rFonts w:asciiTheme="majorBidi" w:hAnsiTheme="majorBidi" w:cstheme="majorBidi"/>
            <w:noProof/>
            <w:webHidden/>
            <w:sz w:val="24"/>
            <w:szCs w:val="24"/>
          </w:rPr>
          <w:instrText xml:space="preserve"> PAGEREF _Toc481923725 \h </w:instrText>
        </w:r>
        <w:r w:rsidRPr="00250283">
          <w:rPr>
            <w:rStyle w:val="Hyperlink"/>
            <w:rFonts w:asciiTheme="majorBidi" w:hAnsiTheme="majorBidi" w:cstheme="majorBidi"/>
            <w:noProof/>
            <w:sz w:val="24"/>
            <w:szCs w:val="24"/>
            <w:rtl/>
          </w:rPr>
        </w:r>
        <w:r w:rsidRPr="00250283">
          <w:rPr>
            <w:rStyle w:val="Hyperlink"/>
            <w:rFonts w:asciiTheme="majorBidi" w:hAnsiTheme="majorBidi" w:cstheme="majorBidi"/>
            <w:noProof/>
            <w:sz w:val="24"/>
            <w:szCs w:val="24"/>
            <w:rtl/>
          </w:rPr>
          <w:fldChar w:fldCharType="separate"/>
        </w:r>
        <w:r w:rsidR="00FF09ED">
          <w:rPr>
            <w:rFonts w:asciiTheme="majorBidi" w:hAnsiTheme="majorBidi" w:cstheme="majorBidi"/>
            <w:noProof/>
            <w:webHidden/>
            <w:sz w:val="24"/>
            <w:szCs w:val="24"/>
          </w:rPr>
          <w:t>3</w:t>
        </w:r>
        <w:r w:rsidRPr="00250283">
          <w:rPr>
            <w:rStyle w:val="Hyperlink"/>
            <w:rFonts w:asciiTheme="majorBidi" w:hAnsiTheme="majorBidi" w:cstheme="majorBidi"/>
            <w:noProof/>
            <w:sz w:val="24"/>
            <w:szCs w:val="24"/>
            <w:rtl/>
          </w:rPr>
          <w:fldChar w:fldCharType="end"/>
        </w:r>
      </w:hyperlink>
    </w:p>
    <w:p w:rsidR="00250283" w:rsidRPr="00250283" w:rsidRDefault="00916164" w:rsidP="00250283">
      <w:pPr>
        <w:pStyle w:val="TableofFigures"/>
        <w:tabs>
          <w:tab w:val="right" w:leader="dot" w:pos="8630"/>
        </w:tabs>
        <w:bidi w:val="0"/>
        <w:spacing w:line="360" w:lineRule="auto"/>
        <w:rPr>
          <w:rFonts w:asciiTheme="majorBidi" w:eastAsiaTheme="minorEastAsia" w:hAnsiTheme="majorBidi" w:cstheme="majorBidi"/>
          <w:noProof/>
          <w:sz w:val="24"/>
          <w:szCs w:val="24"/>
        </w:rPr>
      </w:pPr>
      <w:hyperlink w:anchor="_Toc481923726" w:history="1">
        <w:r w:rsidR="00250283" w:rsidRPr="00250283">
          <w:rPr>
            <w:rStyle w:val="Hyperlink"/>
            <w:rFonts w:asciiTheme="majorBidi" w:hAnsiTheme="majorBidi" w:cstheme="majorBidi"/>
            <w:noProof/>
            <w:sz w:val="24"/>
            <w:szCs w:val="24"/>
          </w:rPr>
          <w:t>Figure 2: adsorption occurs in liquid</w:t>
        </w:r>
        <w:r w:rsidR="00250283" w:rsidRPr="00250283">
          <w:rPr>
            <w:rFonts w:asciiTheme="majorBidi" w:hAnsiTheme="majorBidi" w:cstheme="majorBidi"/>
            <w:noProof/>
            <w:webHidden/>
            <w:sz w:val="24"/>
            <w:szCs w:val="24"/>
          </w:rPr>
          <w:tab/>
        </w:r>
        <w:r w:rsidR="00C65C42" w:rsidRPr="00250283">
          <w:rPr>
            <w:rStyle w:val="Hyperlink"/>
            <w:rFonts w:asciiTheme="majorBidi" w:hAnsiTheme="majorBidi" w:cstheme="majorBidi"/>
            <w:noProof/>
            <w:sz w:val="24"/>
            <w:szCs w:val="24"/>
            <w:rtl/>
          </w:rPr>
          <w:fldChar w:fldCharType="begin"/>
        </w:r>
        <w:r w:rsidR="00250283" w:rsidRPr="00250283">
          <w:rPr>
            <w:rFonts w:asciiTheme="majorBidi" w:hAnsiTheme="majorBidi" w:cstheme="majorBidi"/>
            <w:noProof/>
            <w:webHidden/>
            <w:sz w:val="24"/>
            <w:szCs w:val="24"/>
          </w:rPr>
          <w:instrText xml:space="preserve"> PAGEREF _Toc481923726 \h </w:instrText>
        </w:r>
        <w:r w:rsidR="00C65C42" w:rsidRPr="00250283">
          <w:rPr>
            <w:rStyle w:val="Hyperlink"/>
            <w:rFonts w:asciiTheme="majorBidi" w:hAnsiTheme="majorBidi" w:cstheme="majorBidi"/>
            <w:noProof/>
            <w:sz w:val="24"/>
            <w:szCs w:val="24"/>
            <w:rtl/>
          </w:rPr>
        </w:r>
        <w:r w:rsidR="00C65C42" w:rsidRPr="00250283">
          <w:rPr>
            <w:rStyle w:val="Hyperlink"/>
            <w:rFonts w:asciiTheme="majorBidi" w:hAnsiTheme="majorBidi" w:cstheme="majorBidi"/>
            <w:noProof/>
            <w:sz w:val="24"/>
            <w:szCs w:val="24"/>
            <w:rtl/>
          </w:rPr>
          <w:fldChar w:fldCharType="separate"/>
        </w:r>
        <w:r w:rsidR="00FF09ED">
          <w:rPr>
            <w:rFonts w:asciiTheme="majorBidi" w:hAnsiTheme="majorBidi" w:cstheme="majorBidi"/>
            <w:noProof/>
            <w:webHidden/>
            <w:sz w:val="24"/>
            <w:szCs w:val="24"/>
          </w:rPr>
          <w:t>5</w:t>
        </w:r>
        <w:r w:rsidR="00C65C42" w:rsidRPr="00250283">
          <w:rPr>
            <w:rStyle w:val="Hyperlink"/>
            <w:rFonts w:asciiTheme="majorBidi" w:hAnsiTheme="majorBidi" w:cstheme="majorBidi"/>
            <w:noProof/>
            <w:sz w:val="24"/>
            <w:szCs w:val="24"/>
            <w:rtl/>
          </w:rPr>
          <w:fldChar w:fldCharType="end"/>
        </w:r>
      </w:hyperlink>
    </w:p>
    <w:p w:rsidR="00250283" w:rsidRPr="00250283" w:rsidRDefault="00916164" w:rsidP="00250283">
      <w:pPr>
        <w:pStyle w:val="TableofFigures"/>
        <w:tabs>
          <w:tab w:val="right" w:leader="dot" w:pos="8630"/>
        </w:tabs>
        <w:bidi w:val="0"/>
        <w:spacing w:line="360" w:lineRule="auto"/>
        <w:rPr>
          <w:rFonts w:asciiTheme="majorBidi" w:eastAsiaTheme="minorEastAsia" w:hAnsiTheme="majorBidi" w:cstheme="majorBidi"/>
          <w:noProof/>
          <w:sz w:val="24"/>
          <w:szCs w:val="24"/>
        </w:rPr>
      </w:pPr>
      <w:hyperlink w:anchor="_Toc481923727" w:history="1">
        <w:r w:rsidR="00250283" w:rsidRPr="00250283">
          <w:rPr>
            <w:rStyle w:val="Hyperlink"/>
            <w:rFonts w:asciiTheme="majorBidi" w:hAnsiTheme="majorBidi" w:cstheme="majorBidi"/>
            <w:noProof/>
            <w:sz w:val="24"/>
            <w:szCs w:val="24"/>
          </w:rPr>
          <w:t>Figure 3:</w:t>
        </w:r>
        <w:r w:rsidR="00250283" w:rsidRPr="00250283">
          <w:rPr>
            <w:rStyle w:val="Hyperlink"/>
            <w:rFonts w:asciiTheme="majorBidi" w:hAnsiTheme="majorBidi" w:cstheme="majorBidi"/>
            <w:noProof/>
            <w:sz w:val="24"/>
            <w:szCs w:val="24"/>
            <w:lang w:bidi="ar-AE"/>
          </w:rPr>
          <w:t xml:space="preserve"> XRD powder of nanopyroxene for particle size</w:t>
        </w:r>
        <w:r w:rsidR="00250283" w:rsidRPr="00250283">
          <w:rPr>
            <w:rFonts w:asciiTheme="majorBidi" w:hAnsiTheme="majorBidi" w:cstheme="majorBidi"/>
            <w:noProof/>
            <w:webHidden/>
            <w:sz w:val="24"/>
            <w:szCs w:val="24"/>
          </w:rPr>
          <w:tab/>
        </w:r>
        <w:r w:rsidR="00C65C42" w:rsidRPr="00250283">
          <w:rPr>
            <w:rStyle w:val="Hyperlink"/>
            <w:rFonts w:asciiTheme="majorBidi" w:hAnsiTheme="majorBidi" w:cstheme="majorBidi"/>
            <w:noProof/>
            <w:sz w:val="24"/>
            <w:szCs w:val="24"/>
            <w:rtl/>
          </w:rPr>
          <w:fldChar w:fldCharType="begin"/>
        </w:r>
        <w:r w:rsidR="00250283" w:rsidRPr="00250283">
          <w:rPr>
            <w:rFonts w:asciiTheme="majorBidi" w:hAnsiTheme="majorBidi" w:cstheme="majorBidi"/>
            <w:noProof/>
            <w:webHidden/>
            <w:sz w:val="24"/>
            <w:szCs w:val="24"/>
          </w:rPr>
          <w:instrText xml:space="preserve"> PAGEREF _Toc481923727 \h </w:instrText>
        </w:r>
        <w:r w:rsidR="00C65C42" w:rsidRPr="00250283">
          <w:rPr>
            <w:rStyle w:val="Hyperlink"/>
            <w:rFonts w:asciiTheme="majorBidi" w:hAnsiTheme="majorBidi" w:cstheme="majorBidi"/>
            <w:noProof/>
            <w:sz w:val="24"/>
            <w:szCs w:val="24"/>
            <w:rtl/>
          </w:rPr>
        </w:r>
        <w:r w:rsidR="00C65C42" w:rsidRPr="00250283">
          <w:rPr>
            <w:rStyle w:val="Hyperlink"/>
            <w:rFonts w:asciiTheme="majorBidi" w:hAnsiTheme="majorBidi" w:cstheme="majorBidi"/>
            <w:noProof/>
            <w:sz w:val="24"/>
            <w:szCs w:val="24"/>
            <w:rtl/>
          </w:rPr>
          <w:fldChar w:fldCharType="separate"/>
        </w:r>
        <w:r w:rsidR="00FF09ED">
          <w:rPr>
            <w:rFonts w:asciiTheme="majorBidi" w:hAnsiTheme="majorBidi" w:cstheme="majorBidi"/>
            <w:noProof/>
            <w:webHidden/>
            <w:sz w:val="24"/>
            <w:szCs w:val="24"/>
          </w:rPr>
          <w:t>15</w:t>
        </w:r>
        <w:r w:rsidR="00C65C42" w:rsidRPr="00250283">
          <w:rPr>
            <w:rStyle w:val="Hyperlink"/>
            <w:rFonts w:asciiTheme="majorBidi" w:hAnsiTheme="majorBidi" w:cstheme="majorBidi"/>
            <w:noProof/>
            <w:sz w:val="24"/>
            <w:szCs w:val="24"/>
            <w:rtl/>
          </w:rPr>
          <w:fldChar w:fldCharType="end"/>
        </w:r>
      </w:hyperlink>
    </w:p>
    <w:p w:rsidR="00250283" w:rsidRPr="00250283" w:rsidRDefault="00916164" w:rsidP="00250283">
      <w:pPr>
        <w:pStyle w:val="TableofFigures"/>
        <w:tabs>
          <w:tab w:val="right" w:leader="dot" w:pos="8630"/>
        </w:tabs>
        <w:bidi w:val="0"/>
        <w:spacing w:line="360" w:lineRule="auto"/>
        <w:rPr>
          <w:rFonts w:asciiTheme="majorBidi" w:eastAsiaTheme="minorEastAsia" w:hAnsiTheme="majorBidi" w:cstheme="majorBidi"/>
          <w:noProof/>
          <w:sz w:val="24"/>
          <w:szCs w:val="24"/>
        </w:rPr>
      </w:pPr>
      <w:hyperlink w:anchor="_Toc481923728" w:history="1">
        <w:r w:rsidR="00250283" w:rsidRPr="00250283">
          <w:rPr>
            <w:rStyle w:val="Hyperlink"/>
            <w:rFonts w:asciiTheme="majorBidi" w:hAnsiTheme="majorBidi" w:cstheme="majorBidi"/>
            <w:noProof/>
            <w:sz w:val="24"/>
            <w:szCs w:val="24"/>
          </w:rPr>
          <w:t xml:space="preserve">Figure 4: SEM image for </w:t>
        </w:r>
        <w:r w:rsidR="00250283" w:rsidRPr="00250283">
          <w:rPr>
            <w:rStyle w:val="Hyperlink"/>
            <w:rFonts w:asciiTheme="majorBidi" w:eastAsia="Times New Roman" w:hAnsiTheme="majorBidi" w:cstheme="majorBidi"/>
            <w:noProof/>
            <w:sz w:val="24"/>
            <w:szCs w:val="24"/>
          </w:rPr>
          <w:t>nanopyroxene</w:t>
        </w:r>
        <w:r w:rsidR="00250283" w:rsidRPr="00250283">
          <w:rPr>
            <w:rFonts w:asciiTheme="majorBidi" w:hAnsiTheme="majorBidi" w:cstheme="majorBidi"/>
            <w:noProof/>
            <w:webHidden/>
            <w:sz w:val="24"/>
            <w:szCs w:val="24"/>
          </w:rPr>
          <w:tab/>
        </w:r>
        <w:r w:rsidR="00C65C42" w:rsidRPr="00250283">
          <w:rPr>
            <w:rStyle w:val="Hyperlink"/>
            <w:rFonts w:asciiTheme="majorBidi" w:hAnsiTheme="majorBidi" w:cstheme="majorBidi"/>
            <w:noProof/>
            <w:sz w:val="24"/>
            <w:szCs w:val="24"/>
            <w:rtl/>
          </w:rPr>
          <w:fldChar w:fldCharType="begin"/>
        </w:r>
        <w:r w:rsidR="00250283" w:rsidRPr="00250283">
          <w:rPr>
            <w:rFonts w:asciiTheme="majorBidi" w:hAnsiTheme="majorBidi" w:cstheme="majorBidi"/>
            <w:noProof/>
            <w:webHidden/>
            <w:sz w:val="24"/>
            <w:szCs w:val="24"/>
          </w:rPr>
          <w:instrText xml:space="preserve"> PAGEREF _Toc481923728 \h </w:instrText>
        </w:r>
        <w:r w:rsidR="00C65C42" w:rsidRPr="00250283">
          <w:rPr>
            <w:rStyle w:val="Hyperlink"/>
            <w:rFonts w:asciiTheme="majorBidi" w:hAnsiTheme="majorBidi" w:cstheme="majorBidi"/>
            <w:noProof/>
            <w:sz w:val="24"/>
            <w:szCs w:val="24"/>
            <w:rtl/>
          </w:rPr>
        </w:r>
        <w:r w:rsidR="00C65C42" w:rsidRPr="00250283">
          <w:rPr>
            <w:rStyle w:val="Hyperlink"/>
            <w:rFonts w:asciiTheme="majorBidi" w:hAnsiTheme="majorBidi" w:cstheme="majorBidi"/>
            <w:noProof/>
            <w:sz w:val="24"/>
            <w:szCs w:val="24"/>
            <w:rtl/>
          </w:rPr>
          <w:fldChar w:fldCharType="separate"/>
        </w:r>
        <w:r w:rsidR="00FF09ED">
          <w:rPr>
            <w:rFonts w:asciiTheme="majorBidi" w:hAnsiTheme="majorBidi" w:cstheme="majorBidi"/>
            <w:noProof/>
            <w:webHidden/>
            <w:sz w:val="24"/>
            <w:szCs w:val="24"/>
          </w:rPr>
          <w:t>16</w:t>
        </w:r>
        <w:r w:rsidR="00C65C42" w:rsidRPr="00250283">
          <w:rPr>
            <w:rStyle w:val="Hyperlink"/>
            <w:rFonts w:asciiTheme="majorBidi" w:hAnsiTheme="majorBidi" w:cstheme="majorBidi"/>
            <w:noProof/>
            <w:sz w:val="24"/>
            <w:szCs w:val="24"/>
            <w:rtl/>
          </w:rPr>
          <w:fldChar w:fldCharType="end"/>
        </w:r>
      </w:hyperlink>
    </w:p>
    <w:p w:rsidR="00250283" w:rsidRPr="00250283" w:rsidRDefault="00916164" w:rsidP="00250283">
      <w:pPr>
        <w:pStyle w:val="TableofFigures"/>
        <w:tabs>
          <w:tab w:val="right" w:leader="dot" w:pos="8630"/>
        </w:tabs>
        <w:bidi w:val="0"/>
        <w:spacing w:line="360" w:lineRule="auto"/>
        <w:rPr>
          <w:rFonts w:asciiTheme="majorBidi" w:eastAsiaTheme="minorEastAsia" w:hAnsiTheme="majorBidi" w:cstheme="majorBidi"/>
          <w:noProof/>
          <w:sz w:val="24"/>
          <w:szCs w:val="24"/>
        </w:rPr>
      </w:pPr>
      <w:hyperlink w:anchor="_Toc481923729" w:history="1">
        <w:r w:rsidR="00250283" w:rsidRPr="00250283">
          <w:rPr>
            <w:rStyle w:val="Hyperlink"/>
            <w:rFonts w:asciiTheme="majorBidi" w:hAnsiTheme="majorBidi" w:cstheme="majorBidi"/>
            <w:noProof/>
            <w:sz w:val="24"/>
            <w:szCs w:val="24"/>
          </w:rPr>
          <w:t xml:space="preserve">Figure 5: HRTEM images for size </w:t>
        </w:r>
        <w:r w:rsidR="00250283" w:rsidRPr="00250283">
          <w:rPr>
            <w:rStyle w:val="Hyperlink"/>
            <w:rFonts w:asciiTheme="majorBidi" w:eastAsia="Times New Roman" w:hAnsiTheme="majorBidi" w:cstheme="majorBidi"/>
            <w:noProof/>
            <w:sz w:val="24"/>
            <w:szCs w:val="24"/>
          </w:rPr>
          <w:t>nanopyroxene</w:t>
        </w:r>
        <w:r w:rsidR="00250283" w:rsidRPr="00250283">
          <w:rPr>
            <w:rFonts w:asciiTheme="majorBidi" w:hAnsiTheme="majorBidi" w:cstheme="majorBidi"/>
            <w:noProof/>
            <w:webHidden/>
            <w:sz w:val="24"/>
            <w:szCs w:val="24"/>
          </w:rPr>
          <w:tab/>
        </w:r>
        <w:r w:rsidR="00C65C42" w:rsidRPr="00250283">
          <w:rPr>
            <w:rStyle w:val="Hyperlink"/>
            <w:rFonts w:asciiTheme="majorBidi" w:hAnsiTheme="majorBidi" w:cstheme="majorBidi"/>
            <w:noProof/>
            <w:sz w:val="24"/>
            <w:szCs w:val="24"/>
            <w:rtl/>
          </w:rPr>
          <w:fldChar w:fldCharType="begin"/>
        </w:r>
        <w:r w:rsidR="00250283" w:rsidRPr="00250283">
          <w:rPr>
            <w:rFonts w:asciiTheme="majorBidi" w:hAnsiTheme="majorBidi" w:cstheme="majorBidi"/>
            <w:noProof/>
            <w:webHidden/>
            <w:sz w:val="24"/>
            <w:szCs w:val="24"/>
          </w:rPr>
          <w:instrText xml:space="preserve"> PAGEREF _Toc481923729 \h </w:instrText>
        </w:r>
        <w:r w:rsidR="00C65C42" w:rsidRPr="00250283">
          <w:rPr>
            <w:rStyle w:val="Hyperlink"/>
            <w:rFonts w:asciiTheme="majorBidi" w:hAnsiTheme="majorBidi" w:cstheme="majorBidi"/>
            <w:noProof/>
            <w:sz w:val="24"/>
            <w:szCs w:val="24"/>
            <w:rtl/>
          </w:rPr>
        </w:r>
        <w:r w:rsidR="00C65C42" w:rsidRPr="00250283">
          <w:rPr>
            <w:rStyle w:val="Hyperlink"/>
            <w:rFonts w:asciiTheme="majorBidi" w:hAnsiTheme="majorBidi" w:cstheme="majorBidi"/>
            <w:noProof/>
            <w:sz w:val="24"/>
            <w:szCs w:val="24"/>
            <w:rtl/>
          </w:rPr>
          <w:fldChar w:fldCharType="separate"/>
        </w:r>
        <w:r w:rsidR="00FF09ED">
          <w:rPr>
            <w:rFonts w:asciiTheme="majorBidi" w:hAnsiTheme="majorBidi" w:cstheme="majorBidi"/>
            <w:noProof/>
            <w:webHidden/>
            <w:sz w:val="24"/>
            <w:szCs w:val="24"/>
          </w:rPr>
          <w:t>17</w:t>
        </w:r>
        <w:r w:rsidR="00C65C42" w:rsidRPr="00250283">
          <w:rPr>
            <w:rStyle w:val="Hyperlink"/>
            <w:rFonts w:asciiTheme="majorBidi" w:hAnsiTheme="majorBidi" w:cstheme="majorBidi"/>
            <w:noProof/>
            <w:sz w:val="24"/>
            <w:szCs w:val="24"/>
            <w:rtl/>
          </w:rPr>
          <w:fldChar w:fldCharType="end"/>
        </w:r>
      </w:hyperlink>
    </w:p>
    <w:p w:rsidR="00250283" w:rsidRPr="00250283" w:rsidRDefault="00916164" w:rsidP="00250283">
      <w:pPr>
        <w:pStyle w:val="TableofFigures"/>
        <w:tabs>
          <w:tab w:val="right" w:leader="dot" w:pos="8630"/>
        </w:tabs>
        <w:bidi w:val="0"/>
        <w:spacing w:line="360" w:lineRule="auto"/>
        <w:rPr>
          <w:rFonts w:asciiTheme="majorBidi" w:eastAsiaTheme="minorEastAsia" w:hAnsiTheme="majorBidi" w:cstheme="majorBidi"/>
          <w:noProof/>
          <w:sz w:val="24"/>
          <w:szCs w:val="24"/>
        </w:rPr>
      </w:pPr>
      <w:hyperlink w:anchor="_Toc481923730" w:history="1">
        <w:r w:rsidR="00250283" w:rsidRPr="00250283">
          <w:rPr>
            <w:rStyle w:val="Hyperlink"/>
            <w:rFonts w:asciiTheme="majorBidi" w:hAnsiTheme="majorBidi" w:cstheme="majorBidi"/>
            <w:noProof/>
            <w:sz w:val="24"/>
            <w:szCs w:val="24"/>
          </w:rPr>
          <w:t xml:space="preserve">Figure 6: Infrared spectroscopy of the prepared pyroxene nanoparticles for the hydroxyl group region for </w:t>
        </w:r>
        <w:r w:rsidR="00250283" w:rsidRPr="00250283">
          <w:rPr>
            <w:rStyle w:val="Hyperlink"/>
            <w:rFonts w:asciiTheme="majorBidi" w:eastAsia="Times New Roman" w:hAnsiTheme="majorBidi" w:cstheme="majorBidi"/>
            <w:noProof/>
            <w:sz w:val="24"/>
            <w:szCs w:val="24"/>
          </w:rPr>
          <w:t>nanopyroxene.</w:t>
        </w:r>
        <w:r w:rsidR="00250283" w:rsidRPr="00250283">
          <w:rPr>
            <w:rFonts w:asciiTheme="majorBidi" w:hAnsiTheme="majorBidi" w:cstheme="majorBidi"/>
            <w:noProof/>
            <w:webHidden/>
            <w:sz w:val="24"/>
            <w:szCs w:val="24"/>
          </w:rPr>
          <w:tab/>
        </w:r>
        <w:r w:rsidR="00C65C42" w:rsidRPr="00250283">
          <w:rPr>
            <w:rStyle w:val="Hyperlink"/>
            <w:rFonts w:asciiTheme="majorBidi" w:hAnsiTheme="majorBidi" w:cstheme="majorBidi"/>
            <w:noProof/>
            <w:sz w:val="24"/>
            <w:szCs w:val="24"/>
            <w:rtl/>
          </w:rPr>
          <w:fldChar w:fldCharType="begin"/>
        </w:r>
        <w:r w:rsidR="00250283" w:rsidRPr="00250283">
          <w:rPr>
            <w:rFonts w:asciiTheme="majorBidi" w:hAnsiTheme="majorBidi" w:cstheme="majorBidi"/>
            <w:noProof/>
            <w:webHidden/>
            <w:sz w:val="24"/>
            <w:szCs w:val="24"/>
          </w:rPr>
          <w:instrText xml:space="preserve"> PAGEREF _Toc481923730 \h </w:instrText>
        </w:r>
        <w:r w:rsidR="00C65C42" w:rsidRPr="00250283">
          <w:rPr>
            <w:rStyle w:val="Hyperlink"/>
            <w:rFonts w:asciiTheme="majorBidi" w:hAnsiTheme="majorBidi" w:cstheme="majorBidi"/>
            <w:noProof/>
            <w:sz w:val="24"/>
            <w:szCs w:val="24"/>
            <w:rtl/>
          </w:rPr>
        </w:r>
        <w:r w:rsidR="00C65C42" w:rsidRPr="00250283">
          <w:rPr>
            <w:rStyle w:val="Hyperlink"/>
            <w:rFonts w:asciiTheme="majorBidi" w:hAnsiTheme="majorBidi" w:cstheme="majorBidi"/>
            <w:noProof/>
            <w:sz w:val="24"/>
            <w:szCs w:val="24"/>
            <w:rtl/>
          </w:rPr>
          <w:fldChar w:fldCharType="separate"/>
        </w:r>
        <w:r w:rsidR="00FF09ED">
          <w:rPr>
            <w:rFonts w:asciiTheme="majorBidi" w:hAnsiTheme="majorBidi" w:cstheme="majorBidi"/>
            <w:noProof/>
            <w:webHidden/>
            <w:sz w:val="24"/>
            <w:szCs w:val="24"/>
          </w:rPr>
          <w:t>17</w:t>
        </w:r>
        <w:r w:rsidR="00C65C42" w:rsidRPr="00250283">
          <w:rPr>
            <w:rStyle w:val="Hyperlink"/>
            <w:rFonts w:asciiTheme="majorBidi" w:hAnsiTheme="majorBidi" w:cstheme="majorBidi"/>
            <w:noProof/>
            <w:sz w:val="24"/>
            <w:szCs w:val="24"/>
            <w:rtl/>
          </w:rPr>
          <w:fldChar w:fldCharType="end"/>
        </w:r>
      </w:hyperlink>
    </w:p>
    <w:p w:rsidR="00250283" w:rsidRPr="00250283" w:rsidRDefault="00916164" w:rsidP="00250283">
      <w:pPr>
        <w:pStyle w:val="TableofFigures"/>
        <w:tabs>
          <w:tab w:val="right" w:leader="dot" w:pos="8630"/>
        </w:tabs>
        <w:bidi w:val="0"/>
        <w:spacing w:line="360" w:lineRule="auto"/>
        <w:rPr>
          <w:rFonts w:asciiTheme="majorBidi" w:eastAsiaTheme="minorEastAsia" w:hAnsiTheme="majorBidi" w:cstheme="majorBidi"/>
          <w:noProof/>
          <w:sz w:val="24"/>
          <w:szCs w:val="24"/>
        </w:rPr>
      </w:pPr>
      <w:hyperlink w:anchor="_Toc481923731" w:history="1">
        <w:r w:rsidR="00250283" w:rsidRPr="00250283">
          <w:rPr>
            <w:rStyle w:val="Hyperlink"/>
            <w:rFonts w:asciiTheme="majorBidi" w:hAnsiTheme="majorBidi" w:cstheme="majorBidi"/>
            <w:noProof/>
            <w:sz w:val="24"/>
            <w:szCs w:val="24"/>
          </w:rPr>
          <w:t xml:space="preserve">Figure </w:t>
        </w:r>
        <w:r w:rsidR="00250283" w:rsidRPr="00250283">
          <w:rPr>
            <w:rStyle w:val="Hyperlink"/>
            <w:rFonts w:asciiTheme="majorBidi" w:hAnsiTheme="majorBidi" w:cstheme="majorBidi"/>
            <w:noProof/>
            <w:sz w:val="24"/>
            <w:szCs w:val="24"/>
            <w:lang w:bidi="ar-JO"/>
          </w:rPr>
          <w:t>7: Abs vs. wavelength before adsorption for dilution 100%</w:t>
        </w:r>
        <w:r w:rsidR="00250283" w:rsidRPr="00250283">
          <w:rPr>
            <w:rFonts w:asciiTheme="majorBidi" w:hAnsiTheme="majorBidi" w:cstheme="majorBidi"/>
            <w:noProof/>
            <w:webHidden/>
            <w:sz w:val="24"/>
            <w:szCs w:val="24"/>
          </w:rPr>
          <w:tab/>
        </w:r>
        <w:r w:rsidR="00C65C42" w:rsidRPr="00250283">
          <w:rPr>
            <w:rStyle w:val="Hyperlink"/>
            <w:rFonts w:asciiTheme="majorBidi" w:hAnsiTheme="majorBidi" w:cstheme="majorBidi"/>
            <w:noProof/>
            <w:sz w:val="24"/>
            <w:szCs w:val="24"/>
            <w:rtl/>
          </w:rPr>
          <w:fldChar w:fldCharType="begin"/>
        </w:r>
        <w:r w:rsidR="00250283" w:rsidRPr="00250283">
          <w:rPr>
            <w:rFonts w:asciiTheme="majorBidi" w:hAnsiTheme="majorBidi" w:cstheme="majorBidi"/>
            <w:noProof/>
            <w:webHidden/>
            <w:sz w:val="24"/>
            <w:szCs w:val="24"/>
          </w:rPr>
          <w:instrText xml:space="preserve"> PAGEREF _Toc481923731 \h </w:instrText>
        </w:r>
        <w:r w:rsidR="00C65C42" w:rsidRPr="00250283">
          <w:rPr>
            <w:rStyle w:val="Hyperlink"/>
            <w:rFonts w:asciiTheme="majorBidi" w:hAnsiTheme="majorBidi" w:cstheme="majorBidi"/>
            <w:noProof/>
            <w:sz w:val="24"/>
            <w:szCs w:val="24"/>
            <w:rtl/>
          </w:rPr>
        </w:r>
        <w:r w:rsidR="00C65C42" w:rsidRPr="00250283">
          <w:rPr>
            <w:rStyle w:val="Hyperlink"/>
            <w:rFonts w:asciiTheme="majorBidi" w:hAnsiTheme="majorBidi" w:cstheme="majorBidi"/>
            <w:noProof/>
            <w:sz w:val="24"/>
            <w:szCs w:val="24"/>
            <w:rtl/>
          </w:rPr>
          <w:fldChar w:fldCharType="separate"/>
        </w:r>
        <w:r w:rsidR="00FF09ED">
          <w:rPr>
            <w:rFonts w:asciiTheme="majorBidi" w:hAnsiTheme="majorBidi" w:cstheme="majorBidi"/>
            <w:noProof/>
            <w:webHidden/>
            <w:sz w:val="24"/>
            <w:szCs w:val="24"/>
          </w:rPr>
          <w:t>25</w:t>
        </w:r>
        <w:r w:rsidR="00C65C42" w:rsidRPr="00250283">
          <w:rPr>
            <w:rStyle w:val="Hyperlink"/>
            <w:rFonts w:asciiTheme="majorBidi" w:hAnsiTheme="majorBidi" w:cstheme="majorBidi"/>
            <w:noProof/>
            <w:sz w:val="24"/>
            <w:szCs w:val="24"/>
            <w:rtl/>
          </w:rPr>
          <w:fldChar w:fldCharType="end"/>
        </w:r>
      </w:hyperlink>
    </w:p>
    <w:p w:rsidR="00250283" w:rsidRPr="00250283" w:rsidRDefault="00916164" w:rsidP="00250283">
      <w:pPr>
        <w:pStyle w:val="TableofFigures"/>
        <w:tabs>
          <w:tab w:val="right" w:leader="dot" w:pos="8630"/>
        </w:tabs>
        <w:bidi w:val="0"/>
        <w:spacing w:line="360" w:lineRule="auto"/>
        <w:rPr>
          <w:rFonts w:asciiTheme="majorBidi" w:eastAsiaTheme="minorEastAsia" w:hAnsiTheme="majorBidi" w:cstheme="majorBidi"/>
          <w:noProof/>
          <w:sz w:val="24"/>
          <w:szCs w:val="24"/>
        </w:rPr>
      </w:pPr>
      <w:hyperlink w:anchor="_Toc481923732" w:history="1">
        <w:r w:rsidR="00250283" w:rsidRPr="00250283">
          <w:rPr>
            <w:rStyle w:val="Hyperlink"/>
            <w:rFonts w:asciiTheme="majorBidi" w:hAnsiTheme="majorBidi" w:cstheme="majorBidi"/>
            <w:noProof/>
            <w:sz w:val="24"/>
            <w:szCs w:val="24"/>
          </w:rPr>
          <w:t xml:space="preserve">Figure </w:t>
        </w:r>
        <w:r w:rsidR="00250283" w:rsidRPr="00250283">
          <w:rPr>
            <w:rStyle w:val="Hyperlink"/>
            <w:rFonts w:asciiTheme="majorBidi" w:hAnsiTheme="majorBidi" w:cstheme="majorBidi"/>
            <w:noProof/>
            <w:sz w:val="24"/>
            <w:szCs w:val="24"/>
            <w:lang w:bidi="ar-JO"/>
          </w:rPr>
          <w:t>8: Abs vs. wavelength after adsorption for dilution 100%</w:t>
        </w:r>
        <w:r w:rsidR="00250283" w:rsidRPr="00250283">
          <w:rPr>
            <w:rFonts w:asciiTheme="majorBidi" w:hAnsiTheme="majorBidi" w:cstheme="majorBidi"/>
            <w:noProof/>
            <w:webHidden/>
            <w:sz w:val="24"/>
            <w:szCs w:val="24"/>
          </w:rPr>
          <w:tab/>
        </w:r>
        <w:r w:rsidR="00C65C42" w:rsidRPr="00250283">
          <w:rPr>
            <w:rStyle w:val="Hyperlink"/>
            <w:rFonts w:asciiTheme="majorBidi" w:hAnsiTheme="majorBidi" w:cstheme="majorBidi"/>
            <w:noProof/>
            <w:sz w:val="24"/>
            <w:szCs w:val="24"/>
            <w:rtl/>
          </w:rPr>
          <w:fldChar w:fldCharType="begin"/>
        </w:r>
        <w:r w:rsidR="00250283" w:rsidRPr="00250283">
          <w:rPr>
            <w:rFonts w:asciiTheme="majorBidi" w:hAnsiTheme="majorBidi" w:cstheme="majorBidi"/>
            <w:noProof/>
            <w:webHidden/>
            <w:sz w:val="24"/>
            <w:szCs w:val="24"/>
          </w:rPr>
          <w:instrText xml:space="preserve"> PAGEREF _Toc481923732 \h </w:instrText>
        </w:r>
        <w:r w:rsidR="00C65C42" w:rsidRPr="00250283">
          <w:rPr>
            <w:rStyle w:val="Hyperlink"/>
            <w:rFonts w:asciiTheme="majorBidi" w:hAnsiTheme="majorBidi" w:cstheme="majorBidi"/>
            <w:noProof/>
            <w:sz w:val="24"/>
            <w:szCs w:val="24"/>
            <w:rtl/>
          </w:rPr>
        </w:r>
        <w:r w:rsidR="00C65C42" w:rsidRPr="00250283">
          <w:rPr>
            <w:rStyle w:val="Hyperlink"/>
            <w:rFonts w:asciiTheme="majorBidi" w:hAnsiTheme="majorBidi" w:cstheme="majorBidi"/>
            <w:noProof/>
            <w:sz w:val="24"/>
            <w:szCs w:val="24"/>
            <w:rtl/>
          </w:rPr>
          <w:fldChar w:fldCharType="separate"/>
        </w:r>
        <w:r w:rsidR="00FF09ED">
          <w:rPr>
            <w:rFonts w:asciiTheme="majorBidi" w:hAnsiTheme="majorBidi" w:cstheme="majorBidi"/>
            <w:noProof/>
            <w:webHidden/>
            <w:sz w:val="24"/>
            <w:szCs w:val="24"/>
          </w:rPr>
          <w:t>25</w:t>
        </w:r>
        <w:r w:rsidR="00C65C42" w:rsidRPr="00250283">
          <w:rPr>
            <w:rStyle w:val="Hyperlink"/>
            <w:rFonts w:asciiTheme="majorBidi" w:hAnsiTheme="majorBidi" w:cstheme="majorBidi"/>
            <w:noProof/>
            <w:sz w:val="24"/>
            <w:szCs w:val="24"/>
            <w:rtl/>
          </w:rPr>
          <w:fldChar w:fldCharType="end"/>
        </w:r>
      </w:hyperlink>
    </w:p>
    <w:p w:rsidR="00250283" w:rsidRPr="00250283" w:rsidRDefault="00916164" w:rsidP="00250283">
      <w:pPr>
        <w:pStyle w:val="TableofFigures"/>
        <w:tabs>
          <w:tab w:val="right" w:leader="dot" w:pos="8630"/>
        </w:tabs>
        <w:bidi w:val="0"/>
        <w:spacing w:line="360" w:lineRule="auto"/>
        <w:rPr>
          <w:rFonts w:asciiTheme="majorBidi" w:eastAsiaTheme="minorEastAsia" w:hAnsiTheme="majorBidi" w:cstheme="majorBidi"/>
          <w:noProof/>
          <w:sz w:val="24"/>
          <w:szCs w:val="24"/>
        </w:rPr>
      </w:pPr>
      <w:hyperlink w:anchor="_Toc481923733" w:history="1">
        <w:r w:rsidR="00250283" w:rsidRPr="00250283">
          <w:rPr>
            <w:rStyle w:val="Hyperlink"/>
            <w:rFonts w:asciiTheme="majorBidi" w:hAnsiTheme="majorBidi" w:cstheme="majorBidi"/>
            <w:noProof/>
            <w:sz w:val="24"/>
            <w:szCs w:val="24"/>
          </w:rPr>
          <w:t xml:space="preserve">Figure </w:t>
        </w:r>
        <w:r w:rsidR="00250283" w:rsidRPr="00250283">
          <w:rPr>
            <w:rStyle w:val="Hyperlink"/>
            <w:rFonts w:asciiTheme="majorBidi" w:hAnsiTheme="majorBidi" w:cstheme="majorBidi"/>
            <w:noProof/>
            <w:sz w:val="24"/>
            <w:szCs w:val="24"/>
            <w:lang w:bidi="ar-JO"/>
          </w:rPr>
          <w:t>9: Abs vs. wavelength before adsorption for dilution 80%</w:t>
        </w:r>
        <w:r w:rsidR="00250283" w:rsidRPr="00250283">
          <w:rPr>
            <w:rFonts w:asciiTheme="majorBidi" w:hAnsiTheme="majorBidi" w:cstheme="majorBidi"/>
            <w:noProof/>
            <w:webHidden/>
            <w:sz w:val="24"/>
            <w:szCs w:val="24"/>
          </w:rPr>
          <w:tab/>
        </w:r>
        <w:r w:rsidR="00C65C42" w:rsidRPr="00250283">
          <w:rPr>
            <w:rStyle w:val="Hyperlink"/>
            <w:rFonts w:asciiTheme="majorBidi" w:hAnsiTheme="majorBidi" w:cstheme="majorBidi"/>
            <w:noProof/>
            <w:sz w:val="24"/>
            <w:szCs w:val="24"/>
            <w:rtl/>
          </w:rPr>
          <w:fldChar w:fldCharType="begin"/>
        </w:r>
        <w:r w:rsidR="00250283" w:rsidRPr="00250283">
          <w:rPr>
            <w:rFonts w:asciiTheme="majorBidi" w:hAnsiTheme="majorBidi" w:cstheme="majorBidi"/>
            <w:noProof/>
            <w:webHidden/>
            <w:sz w:val="24"/>
            <w:szCs w:val="24"/>
          </w:rPr>
          <w:instrText xml:space="preserve"> PAGEREF _Toc481923733 \h </w:instrText>
        </w:r>
        <w:r w:rsidR="00C65C42" w:rsidRPr="00250283">
          <w:rPr>
            <w:rStyle w:val="Hyperlink"/>
            <w:rFonts w:asciiTheme="majorBidi" w:hAnsiTheme="majorBidi" w:cstheme="majorBidi"/>
            <w:noProof/>
            <w:sz w:val="24"/>
            <w:szCs w:val="24"/>
            <w:rtl/>
          </w:rPr>
        </w:r>
        <w:r w:rsidR="00C65C42" w:rsidRPr="00250283">
          <w:rPr>
            <w:rStyle w:val="Hyperlink"/>
            <w:rFonts w:asciiTheme="majorBidi" w:hAnsiTheme="majorBidi" w:cstheme="majorBidi"/>
            <w:noProof/>
            <w:sz w:val="24"/>
            <w:szCs w:val="24"/>
            <w:rtl/>
          </w:rPr>
          <w:fldChar w:fldCharType="separate"/>
        </w:r>
        <w:r w:rsidR="00FF09ED">
          <w:rPr>
            <w:rFonts w:asciiTheme="majorBidi" w:hAnsiTheme="majorBidi" w:cstheme="majorBidi"/>
            <w:noProof/>
            <w:webHidden/>
            <w:sz w:val="24"/>
            <w:szCs w:val="24"/>
          </w:rPr>
          <w:t>26</w:t>
        </w:r>
        <w:r w:rsidR="00C65C42" w:rsidRPr="00250283">
          <w:rPr>
            <w:rStyle w:val="Hyperlink"/>
            <w:rFonts w:asciiTheme="majorBidi" w:hAnsiTheme="majorBidi" w:cstheme="majorBidi"/>
            <w:noProof/>
            <w:sz w:val="24"/>
            <w:szCs w:val="24"/>
            <w:rtl/>
          </w:rPr>
          <w:fldChar w:fldCharType="end"/>
        </w:r>
      </w:hyperlink>
    </w:p>
    <w:p w:rsidR="00250283" w:rsidRPr="00250283" w:rsidRDefault="00916164" w:rsidP="00250283">
      <w:pPr>
        <w:pStyle w:val="TableofFigures"/>
        <w:tabs>
          <w:tab w:val="right" w:leader="dot" w:pos="8630"/>
        </w:tabs>
        <w:bidi w:val="0"/>
        <w:spacing w:line="360" w:lineRule="auto"/>
        <w:rPr>
          <w:rFonts w:asciiTheme="majorBidi" w:eastAsiaTheme="minorEastAsia" w:hAnsiTheme="majorBidi" w:cstheme="majorBidi"/>
          <w:noProof/>
          <w:sz w:val="24"/>
          <w:szCs w:val="24"/>
        </w:rPr>
      </w:pPr>
      <w:hyperlink w:anchor="_Toc481923734" w:history="1">
        <w:r w:rsidR="00250283" w:rsidRPr="00250283">
          <w:rPr>
            <w:rStyle w:val="Hyperlink"/>
            <w:rFonts w:asciiTheme="majorBidi" w:hAnsiTheme="majorBidi" w:cstheme="majorBidi"/>
            <w:noProof/>
            <w:sz w:val="24"/>
            <w:szCs w:val="24"/>
          </w:rPr>
          <w:t xml:space="preserve">Figure </w:t>
        </w:r>
        <w:r w:rsidR="00250283" w:rsidRPr="00250283">
          <w:rPr>
            <w:rStyle w:val="Hyperlink"/>
            <w:rFonts w:asciiTheme="majorBidi" w:hAnsiTheme="majorBidi" w:cstheme="majorBidi"/>
            <w:noProof/>
            <w:sz w:val="24"/>
            <w:szCs w:val="24"/>
            <w:lang w:bidi="ar-JO"/>
          </w:rPr>
          <w:t>10: Abs vs. wavelength after adsorption for dilution 80%</w:t>
        </w:r>
        <w:r w:rsidR="00250283" w:rsidRPr="00250283">
          <w:rPr>
            <w:rFonts w:asciiTheme="majorBidi" w:hAnsiTheme="majorBidi" w:cstheme="majorBidi"/>
            <w:noProof/>
            <w:webHidden/>
            <w:sz w:val="24"/>
            <w:szCs w:val="24"/>
          </w:rPr>
          <w:tab/>
        </w:r>
        <w:r w:rsidR="00C65C42" w:rsidRPr="00250283">
          <w:rPr>
            <w:rStyle w:val="Hyperlink"/>
            <w:rFonts w:asciiTheme="majorBidi" w:hAnsiTheme="majorBidi" w:cstheme="majorBidi"/>
            <w:noProof/>
            <w:sz w:val="24"/>
            <w:szCs w:val="24"/>
            <w:rtl/>
          </w:rPr>
          <w:fldChar w:fldCharType="begin"/>
        </w:r>
        <w:r w:rsidR="00250283" w:rsidRPr="00250283">
          <w:rPr>
            <w:rFonts w:asciiTheme="majorBidi" w:hAnsiTheme="majorBidi" w:cstheme="majorBidi"/>
            <w:noProof/>
            <w:webHidden/>
            <w:sz w:val="24"/>
            <w:szCs w:val="24"/>
          </w:rPr>
          <w:instrText xml:space="preserve"> PAGEREF _Toc481923734 \h </w:instrText>
        </w:r>
        <w:r w:rsidR="00C65C42" w:rsidRPr="00250283">
          <w:rPr>
            <w:rStyle w:val="Hyperlink"/>
            <w:rFonts w:asciiTheme="majorBidi" w:hAnsiTheme="majorBidi" w:cstheme="majorBidi"/>
            <w:noProof/>
            <w:sz w:val="24"/>
            <w:szCs w:val="24"/>
            <w:rtl/>
          </w:rPr>
        </w:r>
        <w:r w:rsidR="00C65C42" w:rsidRPr="00250283">
          <w:rPr>
            <w:rStyle w:val="Hyperlink"/>
            <w:rFonts w:asciiTheme="majorBidi" w:hAnsiTheme="majorBidi" w:cstheme="majorBidi"/>
            <w:noProof/>
            <w:sz w:val="24"/>
            <w:szCs w:val="24"/>
            <w:rtl/>
          </w:rPr>
          <w:fldChar w:fldCharType="separate"/>
        </w:r>
        <w:r w:rsidR="00FF09ED">
          <w:rPr>
            <w:rFonts w:asciiTheme="majorBidi" w:hAnsiTheme="majorBidi" w:cstheme="majorBidi"/>
            <w:noProof/>
            <w:webHidden/>
            <w:sz w:val="24"/>
            <w:szCs w:val="24"/>
          </w:rPr>
          <w:t>26</w:t>
        </w:r>
        <w:r w:rsidR="00C65C42" w:rsidRPr="00250283">
          <w:rPr>
            <w:rStyle w:val="Hyperlink"/>
            <w:rFonts w:asciiTheme="majorBidi" w:hAnsiTheme="majorBidi" w:cstheme="majorBidi"/>
            <w:noProof/>
            <w:sz w:val="24"/>
            <w:szCs w:val="24"/>
            <w:rtl/>
          </w:rPr>
          <w:fldChar w:fldCharType="end"/>
        </w:r>
      </w:hyperlink>
    </w:p>
    <w:p w:rsidR="00250283" w:rsidRPr="00250283" w:rsidRDefault="00916164" w:rsidP="00250283">
      <w:pPr>
        <w:pStyle w:val="TableofFigures"/>
        <w:tabs>
          <w:tab w:val="right" w:leader="dot" w:pos="8630"/>
        </w:tabs>
        <w:bidi w:val="0"/>
        <w:spacing w:line="360" w:lineRule="auto"/>
        <w:rPr>
          <w:rFonts w:asciiTheme="majorBidi" w:eastAsiaTheme="minorEastAsia" w:hAnsiTheme="majorBidi" w:cstheme="majorBidi"/>
          <w:noProof/>
          <w:sz w:val="24"/>
          <w:szCs w:val="24"/>
        </w:rPr>
      </w:pPr>
      <w:hyperlink w:anchor="_Toc481923735" w:history="1">
        <w:r w:rsidR="00250283" w:rsidRPr="00250283">
          <w:rPr>
            <w:rStyle w:val="Hyperlink"/>
            <w:rFonts w:asciiTheme="majorBidi" w:hAnsiTheme="majorBidi" w:cstheme="majorBidi"/>
            <w:noProof/>
            <w:sz w:val="24"/>
            <w:szCs w:val="24"/>
          </w:rPr>
          <w:t xml:space="preserve">Figure </w:t>
        </w:r>
        <w:r w:rsidR="00250283" w:rsidRPr="00250283">
          <w:rPr>
            <w:rStyle w:val="Hyperlink"/>
            <w:rFonts w:asciiTheme="majorBidi" w:hAnsiTheme="majorBidi" w:cstheme="majorBidi"/>
            <w:noProof/>
            <w:sz w:val="24"/>
            <w:szCs w:val="24"/>
            <w:lang w:bidi="ar-JO"/>
          </w:rPr>
          <w:t>11: Abs vs. wavelength before adsorption for dilution 60%</w:t>
        </w:r>
        <w:r w:rsidR="00250283" w:rsidRPr="00250283">
          <w:rPr>
            <w:rFonts w:asciiTheme="majorBidi" w:hAnsiTheme="majorBidi" w:cstheme="majorBidi"/>
            <w:noProof/>
            <w:webHidden/>
            <w:sz w:val="24"/>
            <w:szCs w:val="24"/>
          </w:rPr>
          <w:tab/>
        </w:r>
        <w:r w:rsidR="00C65C42" w:rsidRPr="00250283">
          <w:rPr>
            <w:rStyle w:val="Hyperlink"/>
            <w:rFonts w:asciiTheme="majorBidi" w:hAnsiTheme="majorBidi" w:cstheme="majorBidi"/>
            <w:noProof/>
            <w:sz w:val="24"/>
            <w:szCs w:val="24"/>
            <w:rtl/>
          </w:rPr>
          <w:fldChar w:fldCharType="begin"/>
        </w:r>
        <w:r w:rsidR="00250283" w:rsidRPr="00250283">
          <w:rPr>
            <w:rFonts w:asciiTheme="majorBidi" w:hAnsiTheme="majorBidi" w:cstheme="majorBidi"/>
            <w:noProof/>
            <w:webHidden/>
            <w:sz w:val="24"/>
            <w:szCs w:val="24"/>
          </w:rPr>
          <w:instrText xml:space="preserve"> PAGEREF _Toc481923735 \h </w:instrText>
        </w:r>
        <w:r w:rsidR="00C65C42" w:rsidRPr="00250283">
          <w:rPr>
            <w:rStyle w:val="Hyperlink"/>
            <w:rFonts w:asciiTheme="majorBidi" w:hAnsiTheme="majorBidi" w:cstheme="majorBidi"/>
            <w:noProof/>
            <w:sz w:val="24"/>
            <w:szCs w:val="24"/>
            <w:rtl/>
          </w:rPr>
        </w:r>
        <w:r w:rsidR="00C65C42" w:rsidRPr="00250283">
          <w:rPr>
            <w:rStyle w:val="Hyperlink"/>
            <w:rFonts w:asciiTheme="majorBidi" w:hAnsiTheme="majorBidi" w:cstheme="majorBidi"/>
            <w:noProof/>
            <w:sz w:val="24"/>
            <w:szCs w:val="24"/>
            <w:rtl/>
          </w:rPr>
          <w:fldChar w:fldCharType="separate"/>
        </w:r>
        <w:r w:rsidR="00FF09ED">
          <w:rPr>
            <w:rFonts w:asciiTheme="majorBidi" w:hAnsiTheme="majorBidi" w:cstheme="majorBidi"/>
            <w:noProof/>
            <w:webHidden/>
            <w:sz w:val="24"/>
            <w:szCs w:val="24"/>
          </w:rPr>
          <w:t>27</w:t>
        </w:r>
        <w:r w:rsidR="00C65C42" w:rsidRPr="00250283">
          <w:rPr>
            <w:rStyle w:val="Hyperlink"/>
            <w:rFonts w:asciiTheme="majorBidi" w:hAnsiTheme="majorBidi" w:cstheme="majorBidi"/>
            <w:noProof/>
            <w:sz w:val="24"/>
            <w:szCs w:val="24"/>
            <w:rtl/>
          </w:rPr>
          <w:fldChar w:fldCharType="end"/>
        </w:r>
      </w:hyperlink>
    </w:p>
    <w:p w:rsidR="00250283" w:rsidRPr="00250283" w:rsidRDefault="00916164" w:rsidP="00250283">
      <w:pPr>
        <w:pStyle w:val="TableofFigures"/>
        <w:tabs>
          <w:tab w:val="right" w:leader="dot" w:pos="8630"/>
        </w:tabs>
        <w:bidi w:val="0"/>
        <w:spacing w:line="360" w:lineRule="auto"/>
        <w:rPr>
          <w:rFonts w:asciiTheme="majorBidi" w:eastAsiaTheme="minorEastAsia" w:hAnsiTheme="majorBidi" w:cstheme="majorBidi"/>
          <w:noProof/>
          <w:sz w:val="24"/>
          <w:szCs w:val="24"/>
        </w:rPr>
      </w:pPr>
      <w:hyperlink w:anchor="_Toc481923736" w:history="1">
        <w:r w:rsidR="00250283" w:rsidRPr="00250283">
          <w:rPr>
            <w:rStyle w:val="Hyperlink"/>
            <w:rFonts w:asciiTheme="majorBidi" w:hAnsiTheme="majorBidi" w:cstheme="majorBidi"/>
            <w:noProof/>
            <w:sz w:val="24"/>
            <w:szCs w:val="24"/>
          </w:rPr>
          <w:t xml:space="preserve">Figure </w:t>
        </w:r>
        <w:r w:rsidR="00250283" w:rsidRPr="00250283">
          <w:rPr>
            <w:rStyle w:val="Hyperlink"/>
            <w:rFonts w:asciiTheme="majorBidi" w:hAnsiTheme="majorBidi" w:cstheme="majorBidi"/>
            <w:noProof/>
            <w:sz w:val="24"/>
            <w:szCs w:val="24"/>
            <w:lang w:bidi="ar-JO"/>
          </w:rPr>
          <w:t>12: Abs vs. wavelength after adsorption for dilution 60%</w:t>
        </w:r>
        <w:r w:rsidR="00250283" w:rsidRPr="00250283">
          <w:rPr>
            <w:rFonts w:asciiTheme="majorBidi" w:hAnsiTheme="majorBidi" w:cstheme="majorBidi"/>
            <w:noProof/>
            <w:webHidden/>
            <w:sz w:val="24"/>
            <w:szCs w:val="24"/>
          </w:rPr>
          <w:tab/>
        </w:r>
        <w:r w:rsidR="00C65C42" w:rsidRPr="00250283">
          <w:rPr>
            <w:rStyle w:val="Hyperlink"/>
            <w:rFonts w:asciiTheme="majorBidi" w:hAnsiTheme="majorBidi" w:cstheme="majorBidi"/>
            <w:noProof/>
            <w:sz w:val="24"/>
            <w:szCs w:val="24"/>
            <w:rtl/>
          </w:rPr>
          <w:fldChar w:fldCharType="begin"/>
        </w:r>
        <w:r w:rsidR="00250283" w:rsidRPr="00250283">
          <w:rPr>
            <w:rFonts w:asciiTheme="majorBidi" w:hAnsiTheme="majorBidi" w:cstheme="majorBidi"/>
            <w:noProof/>
            <w:webHidden/>
            <w:sz w:val="24"/>
            <w:szCs w:val="24"/>
          </w:rPr>
          <w:instrText xml:space="preserve"> PAGEREF _Toc481923736 \h </w:instrText>
        </w:r>
        <w:r w:rsidR="00C65C42" w:rsidRPr="00250283">
          <w:rPr>
            <w:rStyle w:val="Hyperlink"/>
            <w:rFonts w:asciiTheme="majorBidi" w:hAnsiTheme="majorBidi" w:cstheme="majorBidi"/>
            <w:noProof/>
            <w:sz w:val="24"/>
            <w:szCs w:val="24"/>
            <w:rtl/>
          </w:rPr>
        </w:r>
        <w:r w:rsidR="00C65C42" w:rsidRPr="00250283">
          <w:rPr>
            <w:rStyle w:val="Hyperlink"/>
            <w:rFonts w:asciiTheme="majorBidi" w:hAnsiTheme="majorBidi" w:cstheme="majorBidi"/>
            <w:noProof/>
            <w:sz w:val="24"/>
            <w:szCs w:val="24"/>
            <w:rtl/>
          </w:rPr>
          <w:fldChar w:fldCharType="separate"/>
        </w:r>
        <w:r w:rsidR="00FF09ED">
          <w:rPr>
            <w:rFonts w:asciiTheme="majorBidi" w:hAnsiTheme="majorBidi" w:cstheme="majorBidi"/>
            <w:noProof/>
            <w:webHidden/>
            <w:sz w:val="24"/>
            <w:szCs w:val="24"/>
          </w:rPr>
          <w:t>27</w:t>
        </w:r>
        <w:r w:rsidR="00C65C42" w:rsidRPr="00250283">
          <w:rPr>
            <w:rStyle w:val="Hyperlink"/>
            <w:rFonts w:asciiTheme="majorBidi" w:hAnsiTheme="majorBidi" w:cstheme="majorBidi"/>
            <w:noProof/>
            <w:sz w:val="24"/>
            <w:szCs w:val="24"/>
            <w:rtl/>
          </w:rPr>
          <w:fldChar w:fldCharType="end"/>
        </w:r>
      </w:hyperlink>
    </w:p>
    <w:p w:rsidR="00250283" w:rsidRPr="00250283" w:rsidRDefault="00916164" w:rsidP="00250283">
      <w:pPr>
        <w:pStyle w:val="TableofFigures"/>
        <w:tabs>
          <w:tab w:val="right" w:leader="dot" w:pos="8630"/>
        </w:tabs>
        <w:bidi w:val="0"/>
        <w:spacing w:line="360" w:lineRule="auto"/>
        <w:rPr>
          <w:rFonts w:asciiTheme="majorBidi" w:eastAsiaTheme="minorEastAsia" w:hAnsiTheme="majorBidi" w:cstheme="majorBidi"/>
          <w:noProof/>
          <w:sz w:val="24"/>
          <w:szCs w:val="24"/>
        </w:rPr>
      </w:pPr>
      <w:hyperlink w:anchor="_Toc481923737" w:history="1">
        <w:r w:rsidR="00250283" w:rsidRPr="00250283">
          <w:rPr>
            <w:rStyle w:val="Hyperlink"/>
            <w:rFonts w:asciiTheme="majorBidi" w:hAnsiTheme="majorBidi" w:cstheme="majorBidi"/>
            <w:noProof/>
            <w:sz w:val="24"/>
            <w:szCs w:val="24"/>
          </w:rPr>
          <w:t xml:space="preserve">Figure </w:t>
        </w:r>
        <w:r w:rsidR="00250283" w:rsidRPr="00250283">
          <w:rPr>
            <w:rStyle w:val="Hyperlink"/>
            <w:rFonts w:asciiTheme="majorBidi" w:hAnsiTheme="majorBidi" w:cstheme="majorBidi"/>
            <w:noProof/>
            <w:sz w:val="24"/>
            <w:szCs w:val="24"/>
            <w:lang w:bidi="ar-JO"/>
          </w:rPr>
          <w:t>13: Abs vs. wavelength before adsorption for dilution 40%</w:t>
        </w:r>
        <w:r w:rsidR="00250283" w:rsidRPr="00250283">
          <w:rPr>
            <w:rFonts w:asciiTheme="majorBidi" w:hAnsiTheme="majorBidi" w:cstheme="majorBidi"/>
            <w:noProof/>
            <w:webHidden/>
            <w:sz w:val="24"/>
            <w:szCs w:val="24"/>
          </w:rPr>
          <w:tab/>
        </w:r>
        <w:r w:rsidR="00C65C42" w:rsidRPr="00250283">
          <w:rPr>
            <w:rStyle w:val="Hyperlink"/>
            <w:rFonts w:asciiTheme="majorBidi" w:hAnsiTheme="majorBidi" w:cstheme="majorBidi"/>
            <w:noProof/>
            <w:sz w:val="24"/>
            <w:szCs w:val="24"/>
            <w:rtl/>
          </w:rPr>
          <w:fldChar w:fldCharType="begin"/>
        </w:r>
        <w:r w:rsidR="00250283" w:rsidRPr="00250283">
          <w:rPr>
            <w:rFonts w:asciiTheme="majorBidi" w:hAnsiTheme="majorBidi" w:cstheme="majorBidi"/>
            <w:noProof/>
            <w:webHidden/>
            <w:sz w:val="24"/>
            <w:szCs w:val="24"/>
          </w:rPr>
          <w:instrText xml:space="preserve"> PAGEREF _Toc481923737 \h </w:instrText>
        </w:r>
        <w:r w:rsidR="00C65C42" w:rsidRPr="00250283">
          <w:rPr>
            <w:rStyle w:val="Hyperlink"/>
            <w:rFonts w:asciiTheme="majorBidi" w:hAnsiTheme="majorBidi" w:cstheme="majorBidi"/>
            <w:noProof/>
            <w:sz w:val="24"/>
            <w:szCs w:val="24"/>
            <w:rtl/>
          </w:rPr>
        </w:r>
        <w:r w:rsidR="00C65C42" w:rsidRPr="00250283">
          <w:rPr>
            <w:rStyle w:val="Hyperlink"/>
            <w:rFonts w:asciiTheme="majorBidi" w:hAnsiTheme="majorBidi" w:cstheme="majorBidi"/>
            <w:noProof/>
            <w:sz w:val="24"/>
            <w:szCs w:val="24"/>
            <w:rtl/>
          </w:rPr>
          <w:fldChar w:fldCharType="separate"/>
        </w:r>
        <w:r w:rsidR="00FF09ED">
          <w:rPr>
            <w:rFonts w:asciiTheme="majorBidi" w:hAnsiTheme="majorBidi" w:cstheme="majorBidi"/>
            <w:noProof/>
            <w:webHidden/>
            <w:sz w:val="24"/>
            <w:szCs w:val="24"/>
          </w:rPr>
          <w:t>28</w:t>
        </w:r>
        <w:r w:rsidR="00C65C42" w:rsidRPr="00250283">
          <w:rPr>
            <w:rStyle w:val="Hyperlink"/>
            <w:rFonts w:asciiTheme="majorBidi" w:hAnsiTheme="majorBidi" w:cstheme="majorBidi"/>
            <w:noProof/>
            <w:sz w:val="24"/>
            <w:szCs w:val="24"/>
            <w:rtl/>
          </w:rPr>
          <w:fldChar w:fldCharType="end"/>
        </w:r>
      </w:hyperlink>
    </w:p>
    <w:p w:rsidR="00250283" w:rsidRPr="00250283" w:rsidRDefault="00916164" w:rsidP="00250283">
      <w:pPr>
        <w:pStyle w:val="TableofFigures"/>
        <w:tabs>
          <w:tab w:val="right" w:leader="dot" w:pos="8630"/>
        </w:tabs>
        <w:bidi w:val="0"/>
        <w:spacing w:line="360" w:lineRule="auto"/>
        <w:rPr>
          <w:rFonts w:asciiTheme="majorBidi" w:eastAsiaTheme="minorEastAsia" w:hAnsiTheme="majorBidi" w:cstheme="majorBidi"/>
          <w:noProof/>
          <w:sz w:val="24"/>
          <w:szCs w:val="24"/>
        </w:rPr>
      </w:pPr>
      <w:hyperlink w:anchor="_Toc481923738" w:history="1">
        <w:r w:rsidR="00250283" w:rsidRPr="00250283">
          <w:rPr>
            <w:rStyle w:val="Hyperlink"/>
            <w:rFonts w:asciiTheme="majorBidi" w:hAnsiTheme="majorBidi" w:cstheme="majorBidi"/>
            <w:noProof/>
            <w:sz w:val="24"/>
            <w:szCs w:val="24"/>
          </w:rPr>
          <w:t xml:space="preserve">Figure </w:t>
        </w:r>
        <w:r w:rsidR="00250283" w:rsidRPr="00250283">
          <w:rPr>
            <w:rStyle w:val="Hyperlink"/>
            <w:rFonts w:asciiTheme="majorBidi" w:hAnsiTheme="majorBidi" w:cstheme="majorBidi"/>
            <w:noProof/>
            <w:sz w:val="24"/>
            <w:szCs w:val="24"/>
            <w:lang w:bidi="ar-JO"/>
          </w:rPr>
          <w:t>14: Abs vs. wavelength before adsorption for dilution 40%</w:t>
        </w:r>
        <w:r w:rsidR="00250283" w:rsidRPr="00250283">
          <w:rPr>
            <w:rFonts w:asciiTheme="majorBidi" w:hAnsiTheme="majorBidi" w:cstheme="majorBidi"/>
            <w:noProof/>
            <w:webHidden/>
            <w:sz w:val="24"/>
            <w:szCs w:val="24"/>
          </w:rPr>
          <w:tab/>
        </w:r>
        <w:r w:rsidR="00C65C42" w:rsidRPr="00250283">
          <w:rPr>
            <w:rStyle w:val="Hyperlink"/>
            <w:rFonts w:asciiTheme="majorBidi" w:hAnsiTheme="majorBidi" w:cstheme="majorBidi"/>
            <w:noProof/>
            <w:sz w:val="24"/>
            <w:szCs w:val="24"/>
            <w:rtl/>
          </w:rPr>
          <w:fldChar w:fldCharType="begin"/>
        </w:r>
        <w:r w:rsidR="00250283" w:rsidRPr="00250283">
          <w:rPr>
            <w:rFonts w:asciiTheme="majorBidi" w:hAnsiTheme="majorBidi" w:cstheme="majorBidi"/>
            <w:noProof/>
            <w:webHidden/>
            <w:sz w:val="24"/>
            <w:szCs w:val="24"/>
          </w:rPr>
          <w:instrText xml:space="preserve"> PAGEREF _Toc481923738 \h </w:instrText>
        </w:r>
        <w:r w:rsidR="00C65C42" w:rsidRPr="00250283">
          <w:rPr>
            <w:rStyle w:val="Hyperlink"/>
            <w:rFonts w:asciiTheme="majorBidi" w:hAnsiTheme="majorBidi" w:cstheme="majorBidi"/>
            <w:noProof/>
            <w:sz w:val="24"/>
            <w:szCs w:val="24"/>
            <w:rtl/>
          </w:rPr>
        </w:r>
        <w:r w:rsidR="00C65C42" w:rsidRPr="00250283">
          <w:rPr>
            <w:rStyle w:val="Hyperlink"/>
            <w:rFonts w:asciiTheme="majorBidi" w:hAnsiTheme="majorBidi" w:cstheme="majorBidi"/>
            <w:noProof/>
            <w:sz w:val="24"/>
            <w:szCs w:val="24"/>
            <w:rtl/>
          </w:rPr>
          <w:fldChar w:fldCharType="separate"/>
        </w:r>
        <w:r w:rsidR="00FF09ED">
          <w:rPr>
            <w:rFonts w:asciiTheme="majorBidi" w:hAnsiTheme="majorBidi" w:cstheme="majorBidi"/>
            <w:noProof/>
            <w:webHidden/>
            <w:sz w:val="24"/>
            <w:szCs w:val="24"/>
          </w:rPr>
          <w:t>28</w:t>
        </w:r>
        <w:r w:rsidR="00C65C42" w:rsidRPr="00250283">
          <w:rPr>
            <w:rStyle w:val="Hyperlink"/>
            <w:rFonts w:asciiTheme="majorBidi" w:hAnsiTheme="majorBidi" w:cstheme="majorBidi"/>
            <w:noProof/>
            <w:sz w:val="24"/>
            <w:szCs w:val="24"/>
            <w:rtl/>
          </w:rPr>
          <w:fldChar w:fldCharType="end"/>
        </w:r>
      </w:hyperlink>
    </w:p>
    <w:p w:rsidR="00250283" w:rsidRPr="00250283" w:rsidRDefault="00916164" w:rsidP="00250283">
      <w:pPr>
        <w:pStyle w:val="TableofFigures"/>
        <w:tabs>
          <w:tab w:val="right" w:leader="dot" w:pos="8630"/>
        </w:tabs>
        <w:bidi w:val="0"/>
        <w:spacing w:line="360" w:lineRule="auto"/>
        <w:rPr>
          <w:rFonts w:asciiTheme="majorBidi" w:eastAsiaTheme="minorEastAsia" w:hAnsiTheme="majorBidi" w:cstheme="majorBidi"/>
          <w:noProof/>
          <w:sz w:val="24"/>
          <w:szCs w:val="24"/>
        </w:rPr>
      </w:pPr>
      <w:hyperlink w:anchor="_Toc481923739" w:history="1">
        <w:r w:rsidR="00250283" w:rsidRPr="00250283">
          <w:rPr>
            <w:rStyle w:val="Hyperlink"/>
            <w:rFonts w:asciiTheme="majorBidi" w:hAnsiTheme="majorBidi" w:cstheme="majorBidi"/>
            <w:noProof/>
            <w:sz w:val="24"/>
            <w:szCs w:val="24"/>
          </w:rPr>
          <w:t xml:space="preserve">Figure </w:t>
        </w:r>
        <w:r w:rsidR="00250283" w:rsidRPr="00250283">
          <w:rPr>
            <w:rStyle w:val="Hyperlink"/>
            <w:rFonts w:asciiTheme="majorBidi" w:hAnsiTheme="majorBidi" w:cstheme="majorBidi"/>
            <w:noProof/>
            <w:sz w:val="24"/>
            <w:szCs w:val="24"/>
            <w:lang w:bidi="ar-JO"/>
          </w:rPr>
          <w:t>15: Abs vs. wavelength before adsorption for dilution 40%</w:t>
        </w:r>
        <w:r w:rsidR="00250283" w:rsidRPr="00250283">
          <w:rPr>
            <w:rFonts w:asciiTheme="majorBidi" w:hAnsiTheme="majorBidi" w:cstheme="majorBidi"/>
            <w:noProof/>
            <w:webHidden/>
            <w:sz w:val="24"/>
            <w:szCs w:val="24"/>
          </w:rPr>
          <w:tab/>
        </w:r>
        <w:r w:rsidR="00C65C42" w:rsidRPr="00250283">
          <w:rPr>
            <w:rStyle w:val="Hyperlink"/>
            <w:rFonts w:asciiTheme="majorBidi" w:hAnsiTheme="majorBidi" w:cstheme="majorBidi"/>
            <w:noProof/>
            <w:sz w:val="24"/>
            <w:szCs w:val="24"/>
            <w:rtl/>
          </w:rPr>
          <w:fldChar w:fldCharType="begin"/>
        </w:r>
        <w:r w:rsidR="00250283" w:rsidRPr="00250283">
          <w:rPr>
            <w:rFonts w:asciiTheme="majorBidi" w:hAnsiTheme="majorBidi" w:cstheme="majorBidi"/>
            <w:noProof/>
            <w:webHidden/>
            <w:sz w:val="24"/>
            <w:szCs w:val="24"/>
          </w:rPr>
          <w:instrText xml:space="preserve"> PAGEREF _Toc481923739 \h </w:instrText>
        </w:r>
        <w:r w:rsidR="00C65C42" w:rsidRPr="00250283">
          <w:rPr>
            <w:rStyle w:val="Hyperlink"/>
            <w:rFonts w:asciiTheme="majorBidi" w:hAnsiTheme="majorBidi" w:cstheme="majorBidi"/>
            <w:noProof/>
            <w:sz w:val="24"/>
            <w:szCs w:val="24"/>
            <w:rtl/>
          </w:rPr>
        </w:r>
        <w:r w:rsidR="00C65C42" w:rsidRPr="00250283">
          <w:rPr>
            <w:rStyle w:val="Hyperlink"/>
            <w:rFonts w:asciiTheme="majorBidi" w:hAnsiTheme="majorBidi" w:cstheme="majorBidi"/>
            <w:noProof/>
            <w:sz w:val="24"/>
            <w:szCs w:val="24"/>
            <w:rtl/>
          </w:rPr>
          <w:fldChar w:fldCharType="separate"/>
        </w:r>
        <w:r w:rsidR="00FF09ED">
          <w:rPr>
            <w:rFonts w:asciiTheme="majorBidi" w:hAnsiTheme="majorBidi" w:cstheme="majorBidi"/>
            <w:noProof/>
            <w:webHidden/>
            <w:sz w:val="24"/>
            <w:szCs w:val="24"/>
          </w:rPr>
          <w:t>29</w:t>
        </w:r>
        <w:r w:rsidR="00C65C42" w:rsidRPr="00250283">
          <w:rPr>
            <w:rStyle w:val="Hyperlink"/>
            <w:rFonts w:asciiTheme="majorBidi" w:hAnsiTheme="majorBidi" w:cstheme="majorBidi"/>
            <w:noProof/>
            <w:sz w:val="24"/>
            <w:szCs w:val="24"/>
            <w:rtl/>
          </w:rPr>
          <w:fldChar w:fldCharType="end"/>
        </w:r>
      </w:hyperlink>
    </w:p>
    <w:p w:rsidR="00250283" w:rsidRPr="00250283" w:rsidRDefault="00916164" w:rsidP="00250283">
      <w:pPr>
        <w:pStyle w:val="TableofFigures"/>
        <w:tabs>
          <w:tab w:val="right" w:leader="dot" w:pos="8630"/>
        </w:tabs>
        <w:bidi w:val="0"/>
        <w:spacing w:line="360" w:lineRule="auto"/>
        <w:rPr>
          <w:rFonts w:asciiTheme="majorBidi" w:eastAsiaTheme="minorEastAsia" w:hAnsiTheme="majorBidi" w:cstheme="majorBidi"/>
          <w:noProof/>
          <w:sz w:val="24"/>
          <w:szCs w:val="24"/>
          <w:lang w:bidi="ar-JO"/>
        </w:rPr>
      </w:pPr>
      <w:hyperlink w:anchor="_Toc481923740" w:history="1">
        <w:r w:rsidR="00250283" w:rsidRPr="00250283">
          <w:rPr>
            <w:rStyle w:val="Hyperlink"/>
            <w:rFonts w:asciiTheme="majorBidi" w:hAnsiTheme="majorBidi" w:cstheme="majorBidi"/>
            <w:noProof/>
            <w:sz w:val="24"/>
            <w:szCs w:val="24"/>
          </w:rPr>
          <w:t xml:space="preserve">Figure </w:t>
        </w:r>
        <w:r w:rsidR="00250283" w:rsidRPr="00250283">
          <w:rPr>
            <w:rStyle w:val="Hyperlink"/>
            <w:rFonts w:asciiTheme="majorBidi" w:hAnsiTheme="majorBidi" w:cstheme="majorBidi"/>
            <w:noProof/>
            <w:sz w:val="24"/>
            <w:szCs w:val="24"/>
            <w:lang w:bidi="ar-JO"/>
          </w:rPr>
          <w:t>16: Abs vs. wavelength before adsorption for dilution 20%</w:t>
        </w:r>
        <w:r w:rsidR="00250283" w:rsidRPr="00250283">
          <w:rPr>
            <w:rFonts w:asciiTheme="majorBidi" w:hAnsiTheme="majorBidi" w:cstheme="majorBidi"/>
            <w:noProof/>
            <w:webHidden/>
            <w:sz w:val="24"/>
            <w:szCs w:val="24"/>
          </w:rPr>
          <w:tab/>
        </w:r>
        <w:r w:rsidR="00C65C42" w:rsidRPr="00250283">
          <w:rPr>
            <w:rStyle w:val="Hyperlink"/>
            <w:rFonts w:asciiTheme="majorBidi" w:hAnsiTheme="majorBidi" w:cstheme="majorBidi"/>
            <w:noProof/>
            <w:sz w:val="24"/>
            <w:szCs w:val="24"/>
            <w:rtl/>
          </w:rPr>
          <w:fldChar w:fldCharType="begin"/>
        </w:r>
        <w:r w:rsidR="00250283" w:rsidRPr="00250283">
          <w:rPr>
            <w:rFonts w:asciiTheme="majorBidi" w:hAnsiTheme="majorBidi" w:cstheme="majorBidi"/>
            <w:noProof/>
            <w:webHidden/>
            <w:sz w:val="24"/>
            <w:szCs w:val="24"/>
          </w:rPr>
          <w:instrText xml:space="preserve"> PAGEREF _Toc481923740 \h </w:instrText>
        </w:r>
        <w:r w:rsidR="00C65C42" w:rsidRPr="00250283">
          <w:rPr>
            <w:rStyle w:val="Hyperlink"/>
            <w:rFonts w:asciiTheme="majorBidi" w:hAnsiTheme="majorBidi" w:cstheme="majorBidi"/>
            <w:noProof/>
            <w:sz w:val="24"/>
            <w:szCs w:val="24"/>
            <w:rtl/>
          </w:rPr>
        </w:r>
        <w:r w:rsidR="00C65C42" w:rsidRPr="00250283">
          <w:rPr>
            <w:rStyle w:val="Hyperlink"/>
            <w:rFonts w:asciiTheme="majorBidi" w:hAnsiTheme="majorBidi" w:cstheme="majorBidi"/>
            <w:noProof/>
            <w:sz w:val="24"/>
            <w:szCs w:val="24"/>
            <w:rtl/>
          </w:rPr>
          <w:fldChar w:fldCharType="separate"/>
        </w:r>
        <w:r w:rsidR="00FF09ED">
          <w:rPr>
            <w:rFonts w:asciiTheme="majorBidi" w:hAnsiTheme="majorBidi" w:cstheme="majorBidi"/>
            <w:noProof/>
            <w:webHidden/>
            <w:sz w:val="24"/>
            <w:szCs w:val="24"/>
          </w:rPr>
          <w:t>29</w:t>
        </w:r>
        <w:r w:rsidR="00C65C42" w:rsidRPr="00250283">
          <w:rPr>
            <w:rStyle w:val="Hyperlink"/>
            <w:rFonts w:asciiTheme="majorBidi" w:hAnsiTheme="majorBidi" w:cstheme="majorBidi"/>
            <w:noProof/>
            <w:sz w:val="24"/>
            <w:szCs w:val="24"/>
            <w:rtl/>
          </w:rPr>
          <w:fldChar w:fldCharType="end"/>
        </w:r>
      </w:hyperlink>
    </w:p>
    <w:p w:rsidR="009F28BC" w:rsidRDefault="00C65C42" w:rsidP="00DD4F8C">
      <w:pPr>
        <w:widowControl w:val="0"/>
        <w:autoSpaceDE w:val="0"/>
        <w:autoSpaceDN w:val="0"/>
        <w:bidi w:val="0"/>
        <w:adjustRightInd w:val="0"/>
        <w:spacing w:after="240" w:line="360" w:lineRule="auto"/>
        <w:jc w:val="both"/>
        <w:rPr>
          <w:rFonts w:ascii="Times" w:hAnsi="Times" w:cs="Times"/>
          <w:sz w:val="24"/>
          <w:szCs w:val="24"/>
        </w:rPr>
        <w:sectPr w:rsidR="009F28BC" w:rsidSect="009F28BC">
          <w:footerReference w:type="default" r:id="rId11"/>
          <w:footerReference w:type="first" r:id="rId12"/>
          <w:pgSz w:w="12240" w:h="15840"/>
          <w:pgMar w:top="1440" w:right="1800" w:bottom="1440" w:left="180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pgNumType w:fmt="upperRoman" w:start="1"/>
          <w:cols w:space="720"/>
          <w:titlePg/>
          <w:docGrid w:linePitch="360"/>
        </w:sectPr>
      </w:pPr>
      <w:r>
        <w:rPr>
          <w:rFonts w:ascii="Times" w:hAnsi="Times" w:cs="Times"/>
          <w:sz w:val="24"/>
          <w:szCs w:val="24"/>
        </w:rPr>
        <w:fldChar w:fldCharType="end"/>
      </w:r>
    </w:p>
    <w:p w:rsidR="003A509D" w:rsidRPr="00644CFD" w:rsidRDefault="003A509D" w:rsidP="003A509D">
      <w:pPr>
        <w:pStyle w:val="Heading1"/>
        <w:bidi w:val="0"/>
        <w:spacing w:line="360" w:lineRule="auto"/>
        <w:jc w:val="both"/>
        <w:rPr>
          <w:rFonts w:asciiTheme="majorBidi" w:hAnsiTheme="majorBidi"/>
        </w:rPr>
      </w:pPr>
      <w:bookmarkStart w:id="5" w:name="_Toc469737177"/>
      <w:bookmarkStart w:id="6" w:name="_Toc481932571"/>
      <w:r w:rsidRPr="00340B32">
        <w:rPr>
          <w:rFonts w:asciiTheme="majorBidi" w:hAnsiTheme="majorBidi"/>
          <w:b w:val="0"/>
          <w:bCs w:val="0"/>
        </w:rPr>
        <w:lastRenderedPageBreak/>
        <w:t>Chapter 1</w:t>
      </w:r>
      <w:bookmarkEnd w:id="5"/>
      <w:bookmarkEnd w:id="6"/>
      <w:r w:rsidR="009F28BC" w:rsidRPr="00340B32">
        <w:rPr>
          <w:rFonts w:asciiTheme="majorBidi" w:hAnsiTheme="majorBidi"/>
          <w:b w:val="0"/>
          <w:bCs w:val="0"/>
        </w:rPr>
        <w:t>:</w:t>
      </w:r>
      <w:r w:rsidR="009F28BC">
        <w:rPr>
          <w:rFonts w:asciiTheme="majorBidi" w:hAnsiTheme="majorBidi"/>
          <w:b w:val="0"/>
          <w:bCs w:val="0"/>
        </w:rPr>
        <w:t xml:space="preserve"> Introduction</w:t>
      </w:r>
    </w:p>
    <w:p w:rsidR="003A509D" w:rsidRPr="00644CFD" w:rsidRDefault="003A509D" w:rsidP="003A509D">
      <w:pPr>
        <w:autoSpaceDE w:val="0"/>
        <w:autoSpaceDN w:val="0"/>
        <w:bidi w:val="0"/>
        <w:adjustRightInd w:val="0"/>
        <w:spacing w:after="0" w:line="360" w:lineRule="auto"/>
        <w:jc w:val="both"/>
        <w:rPr>
          <w:rFonts w:asciiTheme="majorBidi" w:hAnsiTheme="majorBidi" w:cstheme="majorBidi"/>
          <w:sz w:val="24"/>
          <w:szCs w:val="24"/>
        </w:rPr>
      </w:pPr>
      <w:r w:rsidRPr="00644CFD">
        <w:rPr>
          <w:rFonts w:asciiTheme="majorBidi" w:hAnsiTheme="majorBidi" w:cstheme="majorBidi"/>
          <w:sz w:val="24"/>
          <w:szCs w:val="24"/>
        </w:rPr>
        <w:t>Wastewater is any water that has been adversely contaminated by organic pollutants, bacteria and microorganisms, industrial effluent or any compound that deteriorated its initial quality.</w:t>
      </w:r>
      <w:r w:rsidR="00C65C42" w:rsidRPr="00933759">
        <w:rPr>
          <w:rFonts w:asciiTheme="majorBidi" w:hAnsiTheme="majorBidi" w:cstheme="majorBidi"/>
          <w:sz w:val="24"/>
          <w:szCs w:val="24"/>
        </w:rPr>
        <w:fldChar w:fldCharType="begin"/>
      </w:r>
      <w:r w:rsidRPr="00933759">
        <w:rPr>
          <w:rFonts w:asciiTheme="majorBidi" w:hAnsiTheme="majorBidi" w:cstheme="majorBidi"/>
          <w:sz w:val="24"/>
          <w:szCs w:val="24"/>
        </w:rPr>
        <w:instrText xml:space="preserve"> ADDIN EN.CITE &lt;EndNote&gt;&lt;Cite&gt;&lt;Author&gt;Tchobanoglous&lt;/Author&gt;&lt;Year&gt;2003&lt;/Year&gt;&lt;RecNum&gt;57&lt;/RecNum&gt;&lt;DisplayText&gt;[1]&lt;/DisplayText&gt;&lt;record&gt;&lt;rec-number&gt;57&lt;/rec-number&gt;&lt;foreign-keys&gt;&lt;key app="EN" db-id="25dtf02dld9908ewzacvarxkdv2rappx92e9" timestamp="1480584135"&gt;57&lt;/key&gt;&lt;/foreign-keys&gt;&lt;ref-type name="Book"&gt;6&lt;/ref-type&gt;&lt;contributors&gt;&lt;authors&gt;&lt;author&gt;Tchobanoglous, George&lt;/author&gt;&lt;author&gt;Burton, Franklin L.&lt;/author&gt;&lt;author&gt;Stensel, H. David&lt;/author&gt;&lt;author&gt;Metcalf,&lt;/author&gt;&lt;author&gt;Eddy,&lt;/author&gt;&lt;/authors&gt;&lt;/contributors&gt;&lt;titles&gt;&lt;title&gt;Wastewater engineering : treatment and reuse&lt;/title&gt;&lt;/titles&gt;&lt;dates&gt;&lt;year&gt;2003&lt;/year&gt;&lt;/dates&gt;&lt;pub-location&gt;Boston&lt;/pub-location&gt;&lt;publisher&gt;McGraw-Hill&lt;/publisher&gt;&lt;isbn&gt;0070418780 9780070418783 0071122508 9780071122504 007124140X 9780071241403&lt;/isbn&gt;&lt;urls&gt;&lt;/urls&gt;&lt;remote-database-name&gt;/z-wcorg/&lt;/remote-database-name&gt;&lt;remote-database-provider&gt;http://worldcat.org&lt;/remote-database-provider&gt;&lt;language&gt;English&lt;/language&gt;&lt;/record&gt;&lt;/Cite&gt;&lt;/EndNote&gt;</w:instrText>
      </w:r>
      <w:r w:rsidR="00C65C42" w:rsidRPr="00933759">
        <w:rPr>
          <w:rFonts w:asciiTheme="majorBidi" w:hAnsiTheme="majorBidi" w:cstheme="majorBidi"/>
          <w:sz w:val="24"/>
          <w:szCs w:val="24"/>
        </w:rPr>
        <w:fldChar w:fldCharType="separate"/>
      </w:r>
      <w:r w:rsidRPr="00933759">
        <w:rPr>
          <w:rFonts w:asciiTheme="majorBidi" w:hAnsiTheme="majorBidi" w:cstheme="majorBidi"/>
          <w:sz w:val="24"/>
          <w:szCs w:val="24"/>
        </w:rPr>
        <w:t>[1]</w:t>
      </w:r>
      <w:r w:rsidR="00C65C42" w:rsidRPr="00933759">
        <w:rPr>
          <w:rFonts w:asciiTheme="majorBidi" w:hAnsiTheme="majorBidi" w:cstheme="majorBidi"/>
          <w:sz w:val="24"/>
          <w:szCs w:val="24"/>
        </w:rPr>
        <w:fldChar w:fldCharType="end"/>
      </w:r>
      <w:r w:rsidRPr="00644CFD">
        <w:rPr>
          <w:rFonts w:asciiTheme="majorBidi" w:hAnsiTheme="majorBidi" w:cstheme="majorBidi"/>
          <w:sz w:val="24"/>
          <w:szCs w:val="24"/>
        </w:rPr>
        <w:t>It can be sub-divided into: first, municipal wastewater (liquid waste discharged by domestic residences and commercial properties), and second, industrial wastewater (liquid waste discharged by industrial and agricultural activities).</w:t>
      </w:r>
      <w:r w:rsidR="00C65C42" w:rsidRPr="00FF38F1">
        <w:rPr>
          <w:rFonts w:asciiTheme="majorBidi" w:hAnsiTheme="majorBidi" w:cstheme="majorBidi"/>
          <w:sz w:val="24"/>
          <w:szCs w:val="24"/>
        </w:rPr>
        <w:fldChar w:fldCharType="begin"/>
      </w:r>
      <w:r w:rsidRPr="00FF38F1">
        <w:rPr>
          <w:rFonts w:asciiTheme="majorBidi" w:hAnsiTheme="majorBidi" w:cstheme="majorBidi"/>
          <w:sz w:val="24"/>
          <w:szCs w:val="24"/>
        </w:rPr>
        <w:instrText xml:space="preserve"> ADDIN EN.CITE &lt;EndNote&gt;&lt;Cite&gt;&lt;Author&gt;Tchobanoglous&lt;/Author&gt;&lt;Year&gt;2003&lt;/Year&gt;&lt;RecNum&gt;57&lt;/RecNum&gt;&lt;DisplayText&gt;[1]&lt;/DisplayText&gt;&lt;record&gt;&lt;rec-number&gt;57&lt;/rec-number&gt;&lt;foreign-keys&gt;&lt;key app="EN" db-id="25dtf02dld9908ewzacvarxkdv2rappx92e9" timestamp="1480584135"&gt;57&lt;/key&gt;&lt;/foreign-keys&gt;&lt;ref-type name="Book"&gt;6&lt;/ref-type&gt;&lt;contributors&gt;&lt;authors&gt;&lt;author&gt;Tchobanoglous, George&lt;/author&gt;&lt;author&gt;Burton, Franklin L.&lt;/author&gt;&lt;author&gt;Stensel, H. David&lt;/author&gt;&lt;author&gt;Metcalf,&lt;/author&gt;&lt;author&gt;Eddy,&lt;/author&gt;&lt;/authors&gt;&lt;/contributors&gt;&lt;titles&gt;&lt;title&gt;Wastewater engineering : treatment and reuse&lt;/title&gt;&lt;/titles&gt;&lt;dates&gt;&lt;year&gt;2003&lt;/year&gt;&lt;/dates&gt;&lt;pub-location&gt;Boston&lt;/pub-location&gt;&lt;publisher&gt;McGraw-Hill&lt;/publisher&gt;&lt;isbn&gt;0070418780 9780070418783 0071122508 9780071122504 007124140X 9780071241403&lt;/isbn&gt;&lt;urls&gt;&lt;/urls&gt;&lt;remote-database-name&gt;/z-wcorg/&lt;/remote-database-name&gt;&lt;remote-database-provider&gt;http://worldcat.org&lt;/remote-database-provider&gt;&lt;language&gt;English&lt;/language&gt;&lt;/record&gt;&lt;/Cite&gt;&lt;/EndNote&gt;</w:instrText>
      </w:r>
      <w:r w:rsidR="00C65C42" w:rsidRPr="00FF38F1">
        <w:rPr>
          <w:rFonts w:asciiTheme="majorBidi" w:hAnsiTheme="majorBidi" w:cstheme="majorBidi"/>
          <w:sz w:val="24"/>
          <w:szCs w:val="24"/>
        </w:rPr>
        <w:fldChar w:fldCharType="separate"/>
      </w:r>
      <w:r w:rsidRPr="00FF38F1">
        <w:rPr>
          <w:rFonts w:asciiTheme="majorBidi" w:hAnsiTheme="majorBidi" w:cstheme="majorBidi"/>
          <w:noProof/>
          <w:sz w:val="24"/>
          <w:szCs w:val="24"/>
        </w:rPr>
        <w:t>[1]</w:t>
      </w:r>
      <w:r w:rsidR="00C65C42" w:rsidRPr="00FF38F1">
        <w:rPr>
          <w:rFonts w:asciiTheme="majorBidi" w:hAnsiTheme="majorBidi" w:cstheme="majorBidi"/>
          <w:sz w:val="24"/>
          <w:szCs w:val="24"/>
        </w:rPr>
        <w:fldChar w:fldCharType="end"/>
      </w:r>
    </w:p>
    <w:p w:rsidR="003A509D" w:rsidRPr="00644CFD" w:rsidRDefault="003A509D" w:rsidP="00E26260">
      <w:pPr>
        <w:shd w:val="clear" w:color="auto" w:fill="FFFFFF"/>
        <w:bidi w:val="0"/>
        <w:spacing w:after="180" w:line="360" w:lineRule="auto"/>
        <w:jc w:val="both"/>
        <w:textAlignment w:val="baseline"/>
        <w:outlineLvl w:val="0"/>
        <w:rPr>
          <w:rFonts w:asciiTheme="majorBidi" w:eastAsia="Times New Roman" w:hAnsiTheme="majorBidi" w:cstheme="majorBidi"/>
          <w:kern w:val="36"/>
          <w:sz w:val="24"/>
          <w:szCs w:val="24"/>
        </w:rPr>
      </w:pPr>
      <w:bookmarkStart w:id="7" w:name="_Toc468545315"/>
      <w:bookmarkStart w:id="8" w:name="_Toc468545437"/>
      <w:bookmarkStart w:id="9" w:name="_Toc468545453"/>
      <w:bookmarkStart w:id="10" w:name="_Toc468548697"/>
      <w:bookmarkStart w:id="11" w:name="_Toc468552293"/>
      <w:bookmarkStart w:id="12" w:name="_Toc468552368"/>
      <w:bookmarkStart w:id="13" w:name="_Toc468552402"/>
      <w:bookmarkStart w:id="14" w:name="_Toc468555593"/>
      <w:bookmarkStart w:id="15" w:name="_Toc469340488"/>
      <w:bookmarkStart w:id="16" w:name="_Toc469340639"/>
      <w:bookmarkStart w:id="17" w:name="_Toc469476656"/>
      <w:bookmarkStart w:id="18" w:name="_Toc469490445"/>
      <w:bookmarkStart w:id="19" w:name="_Toc469737178"/>
      <w:bookmarkStart w:id="20" w:name="_Toc481924048"/>
      <w:bookmarkStart w:id="21" w:name="_Toc481932572"/>
      <w:r>
        <w:rPr>
          <w:rFonts w:asciiTheme="majorBidi" w:eastAsia="Times New Roman" w:hAnsiTheme="majorBidi" w:cstheme="majorBidi"/>
          <w:kern w:val="36"/>
          <w:sz w:val="24"/>
          <w:szCs w:val="24"/>
          <w:shd w:val="clear" w:color="auto" w:fill="FFFFFF"/>
        </w:rPr>
        <w:t xml:space="preserve">Textile industries very important sours of wastewater, because it </w:t>
      </w:r>
      <w:r w:rsidRPr="00644CFD">
        <w:rPr>
          <w:rFonts w:asciiTheme="majorBidi" w:eastAsia="Times New Roman" w:hAnsiTheme="majorBidi" w:cstheme="majorBidi"/>
          <w:kern w:val="36"/>
          <w:sz w:val="24"/>
          <w:szCs w:val="24"/>
          <w:shd w:val="clear" w:color="auto" w:fill="FFFFFF"/>
        </w:rPr>
        <w:t>relea</w:t>
      </w:r>
      <w:r>
        <w:rPr>
          <w:rFonts w:asciiTheme="majorBidi" w:eastAsia="Times New Roman" w:hAnsiTheme="majorBidi" w:cstheme="majorBidi"/>
          <w:kern w:val="36"/>
          <w:sz w:val="24"/>
          <w:szCs w:val="24"/>
          <w:shd w:val="clear" w:color="auto" w:fill="FFFFFF"/>
        </w:rPr>
        <w:t xml:space="preserve">se significant amount of colors or organic </w:t>
      </w:r>
      <w:r w:rsidRPr="00644CFD">
        <w:rPr>
          <w:rFonts w:asciiTheme="majorBidi" w:eastAsia="Times New Roman" w:hAnsiTheme="majorBidi" w:cstheme="majorBidi"/>
          <w:kern w:val="36"/>
          <w:sz w:val="24"/>
          <w:szCs w:val="24"/>
          <w:shd w:val="clear" w:color="auto" w:fill="FFFFFF"/>
        </w:rPr>
        <w:t xml:space="preserve">dyestuffs to fresh water </w:t>
      </w:r>
      <w:r w:rsidRPr="00644CFD">
        <w:rPr>
          <w:rFonts w:asciiTheme="majorBidi" w:eastAsia="Times New Roman" w:hAnsiTheme="majorBidi" w:cstheme="majorBidi"/>
          <w:kern w:val="36"/>
          <w:sz w:val="24"/>
          <w:szCs w:val="24"/>
        </w:rPr>
        <w:t xml:space="preserve">that are used in various industrial processes, which contains a number of </w:t>
      </w:r>
      <w:r>
        <w:rPr>
          <w:rFonts w:asciiTheme="majorBidi" w:eastAsia="Times New Roman" w:hAnsiTheme="majorBidi" w:cstheme="majorBidi"/>
          <w:kern w:val="36"/>
          <w:sz w:val="24"/>
          <w:szCs w:val="24"/>
        </w:rPr>
        <w:t xml:space="preserve">contaminants, including acidic or </w:t>
      </w:r>
      <w:r w:rsidRPr="00644CFD">
        <w:rPr>
          <w:rFonts w:asciiTheme="majorBidi" w:eastAsia="Times New Roman" w:hAnsiTheme="majorBidi" w:cstheme="majorBidi"/>
          <w:kern w:val="36"/>
          <w:sz w:val="24"/>
          <w:szCs w:val="24"/>
        </w:rPr>
        <w:t>caustic dissolved solids, toxic compounds, and any different dyes.</w:t>
      </w:r>
      <w:r w:rsidR="00C65C42" w:rsidRPr="00FF38F1">
        <w:rPr>
          <w:rFonts w:asciiTheme="majorBidi" w:eastAsia="Times New Roman" w:hAnsiTheme="majorBidi" w:cstheme="majorBidi"/>
          <w:kern w:val="36"/>
          <w:sz w:val="24"/>
          <w:szCs w:val="24"/>
        </w:rPr>
        <w:fldChar w:fldCharType="begin">
          <w:fldData xml:space="preserve">PEVuZE5vdGU+PENpdGU+PFllYXI+MjAxNDwvWWVhcj48UmVjTnVtPjY3PC9SZWNOdW0+PERpc3Bs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</w:fldData>
        </w:fldChar>
      </w:r>
      <w:r w:rsidR="00E26260">
        <w:rPr>
          <w:rFonts w:asciiTheme="majorBidi" w:eastAsia="Times New Roman" w:hAnsiTheme="majorBidi" w:cstheme="majorBidi"/>
          <w:kern w:val="36"/>
          <w:sz w:val="24"/>
          <w:szCs w:val="24"/>
        </w:rPr>
        <w:instrText xml:space="preserve"> ADDIN EN.CITE </w:instrText>
      </w:r>
      <w:r w:rsidR="00C65C42">
        <w:rPr>
          <w:rFonts w:asciiTheme="majorBidi" w:eastAsia="Times New Roman" w:hAnsiTheme="majorBidi" w:cstheme="majorBidi"/>
          <w:kern w:val="36"/>
          <w:sz w:val="24"/>
          <w:szCs w:val="24"/>
        </w:rPr>
        <w:fldChar w:fldCharType="begin">
          <w:fldData xml:space="preserve">PEVuZE5vdGU+PENpdGU+PFllYXI+MjAxNDwvWWVhcj48UmVjTnVtPjY3PC9SZWNOdW0+PERpc3Bs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</w:fldData>
        </w:fldChar>
      </w:r>
      <w:r w:rsidR="00E26260">
        <w:rPr>
          <w:rFonts w:asciiTheme="majorBidi" w:eastAsia="Times New Roman" w:hAnsiTheme="majorBidi" w:cstheme="majorBidi"/>
          <w:kern w:val="36"/>
          <w:sz w:val="24"/>
          <w:szCs w:val="24"/>
        </w:rPr>
        <w:instrText xml:space="preserve"> ADDIN EN.CITE.DATA </w:instrText>
      </w:r>
      <w:r w:rsidR="00C65C42">
        <w:rPr>
          <w:rFonts w:asciiTheme="majorBidi" w:eastAsia="Times New Roman" w:hAnsiTheme="majorBidi" w:cstheme="majorBidi"/>
          <w:kern w:val="36"/>
          <w:sz w:val="24"/>
          <w:szCs w:val="24"/>
        </w:rPr>
      </w:r>
      <w:r w:rsidR="00C65C42">
        <w:rPr>
          <w:rFonts w:asciiTheme="majorBidi" w:eastAsia="Times New Roman" w:hAnsiTheme="majorBidi" w:cstheme="majorBidi"/>
          <w:kern w:val="36"/>
          <w:sz w:val="24"/>
          <w:szCs w:val="24"/>
        </w:rPr>
        <w:fldChar w:fldCharType="end"/>
      </w:r>
      <w:r w:rsidR="00C65C42" w:rsidRPr="00FF38F1">
        <w:rPr>
          <w:rFonts w:asciiTheme="majorBidi" w:eastAsia="Times New Roman" w:hAnsiTheme="majorBidi" w:cstheme="majorBidi"/>
          <w:kern w:val="36"/>
          <w:sz w:val="24"/>
          <w:szCs w:val="24"/>
        </w:rPr>
      </w:r>
      <w:r w:rsidR="00C65C42" w:rsidRPr="00FF38F1">
        <w:rPr>
          <w:rFonts w:asciiTheme="majorBidi" w:eastAsia="Times New Roman" w:hAnsiTheme="majorBidi" w:cstheme="majorBidi"/>
          <w:kern w:val="36"/>
          <w:sz w:val="24"/>
          <w:szCs w:val="24"/>
        </w:rPr>
        <w:fldChar w:fldCharType="separate"/>
      </w:r>
      <w:r>
        <w:rPr>
          <w:rFonts w:asciiTheme="majorBidi" w:eastAsia="Times New Roman" w:hAnsiTheme="majorBidi" w:cstheme="majorBidi"/>
          <w:noProof/>
          <w:kern w:val="36"/>
          <w:sz w:val="24"/>
          <w:szCs w:val="24"/>
        </w:rPr>
        <w:t>[2, 3]</w:t>
      </w:r>
      <w:r w:rsidR="00C65C42" w:rsidRPr="00FF38F1">
        <w:rPr>
          <w:rFonts w:asciiTheme="majorBidi" w:eastAsia="Times New Roman" w:hAnsiTheme="majorBidi" w:cstheme="majorBidi"/>
          <w:kern w:val="36"/>
          <w:sz w:val="24"/>
          <w:szCs w:val="24"/>
        </w:rPr>
        <w:fldChar w:fldCharType="end"/>
      </w:r>
      <w:r w:rsidRPr="00644CFD">
        <w:rPr>
          <w:rFonts w:asciiTheme="majorBidi" w:eastAsia="Times New Roman" w:hAnsiTheme="majorBidi" w:cstheme="majorBidi"/>
          <w:kern w:val="36"/>
          <w:sz w:val="24"/>
          <w:szCs w:val="24"/>
        </w:rPr>
        <w:t>These dyes cause re</w:t>
      </w:r>
      <w:r>
        <w:rPr>
          <w:rFonts w:asciiTheme="majorBidi" w:eastAsia="Times New Roman" w:hAnsiTheme="majorBidi" w:cstheme="majorBidi"/>
          <w:kern w:val="36"/>
          <w:sz w:val="24"/>
          <w:szCs w:val="24"/>
        </w:rPr>
        <w:t xml:space="preserve">al environmental problems which </w:t>
      </w:r>
      <w:r w:rsidRPr="00644CFD">
        <w:rPr>
          <w:rFonts w:asciiTheme="majorBidi" w:eastAsia="Times New Roman" w:hAnsiTheme="majorBidi" w:cstheme="majorBidi"/>
          <w:kern w:val="36"/>
          <w:sz w:val="24"/>
          <w:szCs w:val="24"/>
        </w:rPr>
        <w:t>affect human, plants and aquatic life, causing various diseases and disorders because of its high toxicity and possible accumulation in the environment.</w:t>
      </w:r>
      <w:r w:rsidR="00C65C42" w:rsidRPr="00FF38F1">
        <w:rPr>
          <w:rFonts w:asciiTheme="majorBidi" w:eastAsia="Times New Roman" w:hAnsiTheme="majorBidi" w:cstheme="majorBidi"/>
          <w:kern w:val="36"/>
          <w:sz w:val="24"/>
          <w:szCs w:val="24"/>
        </w:rPr>
        <w:fldChar w:fldCharType="begin">
          <w:fldData xml:space="preserve">PEVuZE5vdGU+PENpdGU+PEF1dGhvcj5SIEFuYW50aGFzaGFua2FyPC9BdXRob3I+PFllYXI+MjAx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</w:fldData>
        </w:fldChar>
      </w:r>
      <w:r w:rsidR="00E26260">
        <w:rPr>
          <w:rFonts w:asciiTheme="majorBidi" w:eastAsia="Times New Roman" w:hAnsiTheme="majorBidi" w:cstheme="majorBidi"/>
          <w:kern w:val="36"/>
          <w:sz w:val="24"/>
          <w:szCs w:val="24"/>
        </w:rPr>
        <w:instrText xml:space="preserve"> ADDIN EN.CITE </w:instrText>
      </w:r>
      <w:r w:rsidR="00C65C42">
        <w:rPr>
          <w:rFonts w:asciiTheme="majorBidi" w:eastAsia="Times New Roman" w:hAnsiTheme="majorBidi" w:cstheme="majorBidi"/>
          <w:kern w:val="36"/>
          <w:sz w:val="24"/>
          <w:szCs w:val="24"/>
        </w:rPr>
        <w:fldChar w:fldCharType="begin">
          <w:fldData xml:space="preserve">PEVuZE5vdGU+PENpdGU+PEF1dGhvcj5SIEFuYW50aGFzaGFua2FyPC9BdXRob3I+PFllYXI+MjAx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</w:fldData>
        </w:fldChar>
      </w:r>
      <w:r w:rsidR="00E26260">
        <w:rPr>
          <w:rFonts w:asciiTheme="majorBidi" w:eastAsia="Times New Roman" w:hAnsiTheme="majorBidi" w:cstheme="majorBidi"/>
          <w:kern w:val="36"/>
          <w:sz w:val="24"/>
          <w:szCs w:val="24"/>
        </w:rPr>
        <w:instrText xml:space="preserve"> ADDIN EN.CITE.DATA </w:instrText>
      </w:r>
      <w:r w:rsidR="00C65C42">
        <w:rPr>
          <w:rFonts w:asciiTheme="majorBidi" w:eastAsia="Times New Roman" w:hAnsiTheme="majorBidi" w:cstheme="majorBidi"/>
          <w:kern w:val="36"/>
          <w:sz w:val="24"/>
          <w:szCs w:val="24"/>
        </w:rPr>
      </w:r>
      <w:r w:rsidR="00C65C42">
        <w:rPr>
          <w:rFonts w:asciiTheme="majorBidi" w:eastAsia="Times New Roman" w:hAnsiTheme="majorBidi" w:cstheme="majorBidi"/>
          <w:kern w:val="36"/>
          <w:sz w:val="24"/>
          <w:szCs w:val="24"/>
        </w:rPr>
        <w:fldChar w:fldCharType="end"/>
      </w:r>
      <w:r w:rsidR="00C65C42" w:rsidRPr="00FF38F1">
        <w:rPr>
          <w:rFonts w:asciiTheme="majorBidi" w:eastAsia="Times New Roman" w:hAnsiTheme="majorBidi" w:cstheme="majorBidi"/>
          <w:kern w:val="36"/>
          <w:sz w:val="24"/>
          <w:szCs w:val="24"/>
        </w:rPr>
      </w:r>
      <w:r w:rsidR="00C65C42" w:rsidRPr="00FF38F1">
        <w:rPr>
          <w:rFonts w:asciiTheme="majorBidi" w:eastAsia="Times New Roman" w:hAnsiTheme="majorBidi" w:cstheme="majorBidi"/>
          <w:kern w:val="36"/>
          <w:sz w:val="24"/>
          <w:szCs w:val="24"/>
        </w:rPr>
        <w:fldChar w:fldCharType="separate"/>
      </w:r>
      <w:r w:rsidRPr="00FF38F1">
        <w:rPr>
          <w:rFonts w:asciiTheme="majorBidi" w:eastAsia="Times New Roman" w:hAnsiTheme="majorBidi" w:cstheme="majorBidi"/>
          <w:noProof/>
          <w:kern w:val="36"/>
          <w:sz w:val="24"/>
          <w:szCs w:val="24"/>
        </w:rPr>
        <w:t>[4, 5]</w:t>
      </w:r>
      <w:r w:rsidR="00C65C42" w:rsidRPr="00FF38F1">
        <w:rPr>
          <w:rFonts w:asciiTheme="majorBidi" w:eastAsia="Times New Roman" w:hAnsiTheme="majorBidi" w:cstheme="majorBidi"/>
          <w:kern w:val="36"/>
          <w:sz w:val="24"/>
          <w:szCs w:val="24"/>
        </w:rPr>
        <w:fldChar w:fldCharType="end"/>
      </w:r>
      <w:r w:rsidRPr="00644CFD">
        <w:rPr>
          <w:rFonts w:asciiTheme="majorBidi" w:eastAsia="Times New Roman" w:hAnsiTheme="majorBidi" w:cstheme="majorBidi"/>
          <w:kern w:val="36"/>
          <w:sz w:val="24"/>
          <w:szCs w:val="24"/>
        </w:rPr>
        <w:t xml:space="preserve">Many of these dyes are carcinogenic, mutagenic, and </w:t>
      </w:r>
      <w:proofErr w:type="spellStart"/>
      <w:r w:rsidRPr="00644CFD">
        <w:rPr>
          <w:rFonts w:asciiTheme="majorBidi" w:eastAsia="Times New Roman" w:hAnsiTheme="majorBidi" w:cstheme="majorBidi"/>
          <w:kern w:val="36"/>
          <w:sz w:val="24"/>
          <w:szCs w:val="24"/>
        </w:rPr>
        <w:t>teratogenic</w:t>
      </w:r>
      <w:proofErr w:type="spellEnd"/>
      <w:r w:rsidRPr="00644CFD">
        <w:rPr>
          <w:rFonts w:asciiTheme="majorBidi" w:eastAsia="Times New Roman" w:hAnsiTheme="majorBidi" w:cstheme="majorBidi"/>
          <w:kern w:val="36"/>
          <w:sz w:val="24"/>
          <w:szCs w:val="24"/>
          <w:shd w:val="clear" w:color="auto" w:fill="FFFFFF"/>
        </w:rPr>
        <w:t>; therefore, removing dyes from wastewater is essential</w:t>
      </w:r>
      <w:r w:rsidRPr="00644CFD">
        <w:rPr>
          <w:rFonts w:asciiTheme="majorBidi" w:eastAsia="Times New Roman" w:hAnsiTheme="majorBidi" w:cstheme="majorBidi"/>
          <w:kern w:val="36"/>
          <w:sz w:val="24"/>
          <w:szCs w:val="24"/>
          <w:bdr w:val="none" w:sz="0" w:space="0" w:color="auto" w:frame="1"/>
          <w:shd w:val="clear" w:color="auto" w:fill="FFFFFF"/>
        </w:rPr>
        <w:t> </w:t>
      </w:r>
      <w:r w:rsidRPr="00644CFD">
        <w:rPr>
          <w:rFonts w:asciiTheme="majorBidi" w:eastAsia="Times New Roman" w:hAnsiTheme="majorBidi" w:cstheme="majorBidi"/>
          <w:kern w:val="36"/>
          <w:sz w:val="24"/>
          <w:szCs w:val="24"/>
          <w:shd w:val="clear" w:color="auto" w:fill="FFFFFF"/>
        </w:rPr>
        <w:t>before discharging effluents into the environment.</w:t>
      </w:r>
      <w:r w:rsidR="00C65C42" w:rsidRPr="00FF38F1">
        <w:rPr>
          <w:rFonts w:asciiTheme="majorBidi" w:eastAsia="Times New Roman" w:hAnsiTheme="majorBidi" w:cstheme="majorBidi"/>
          <w:kern w:val="36"/>
          <w:sz w:val="24"/>
          <w:szCs w:val="24"/>
          <w:shd w:val="clear" w:color="auto" w:fill="FFFFFF"/>
        </w:rPr>
        <w:fldChar w:fldCharType="begin">
          <w:fldData xml:space="preserve">PEVuZE5vdGU+PENpdGU+PEF1dGhvcj5BZmtoYW1pPC9BdXRob3I+PFllYXI+MjAxMDwvWWVhcj48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</w:fldData>
        </w:fldChar>
      </w:r>
      <w:r w:rsidRPr="00FF38F1">
        <w:rPr>
          <w:rFonts w:asciiTheme="majorBidi" w:eastAsia="Times New Roman" w:hAnsiTheme="majorBidi" w:cstheme="majorBidi"/>
          <w:kern w:val="36"/>
          <w:sz w:val="24"/>
          <w:szCs w:val="24"/>
          <w:shd w:val="clear" w:color="auto" w:fill="FFFFFF"/>
        </w:rPr>
        <w:instrText xml:space="preserve"> ADDIN EN.CITE </w:instrText>
      </w:r>
      <w:r w:rsidR="00C65C42" w:rsidRPr="00FF38F1">
        <w:rPr>
          <w:rFonts w:asciiTheme="majorBidi" w:eastAsia="Times New Roman" w:hAnsiTheme="majorBidi" w:cstheme="majorBidi"/>
          <w:kern w:val="36"/>
          <w:sz w:val="24"/>
          <w:szCs w:val="24"/>
          <w:shd w:val="clear" w:color="auto" w:fill="FFFFFF"/>
        </w:rPr>
        <w:fldChar w:fldCharType="begin">
          <w:fldData xml:space="preserve">PEVuZE5vdGU+PENpdGU+PEF1dGhvcj5BZmtoYW1pPC9BdXRob3I+PFllYXI+MjAxMDwvWWVhcj48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</w:fldData>
        </w:fldChar>
      </w:r>
      <w:r w:rsidRPr="00FF38F1">
        <w:rPr>
          <w:rFonts w:asciiTheme="majorBidi" w:eastAsia="Times New Roman" w:hAnsiTheme="majorBidi" w:cstheme="majorBidi"/>
          <w:kern w:val="36"/>
          <w:sz w:val="24"/>
          <w:szCs w:val="24"/>
          <w:shd w:val="clear" w:color="auto" w:fill="FFFFFF"/>
        </w:rPr>
        <w:instrText xml:space="preserve"> ADDIN EN.CITE.DATA </w:instrText>
      </w:r>
      <w:r w:rsidR="00C65C42" w:rsidRPr="00FF38F1">
        <w:rPr>
          <w:rFonts w:asciiTheme="majorBidi" w:eastAsia="Times New Roman" w:hAnsiTheme="majorBidi" w:cstheme="majorBidi"/>
          <w:kern w:val="36"/>
          <w:sz w:val="24"/>
          <w:szCs w:val="24"/>
          <w:shd w:val="clear" w:color="auto" w:fill="FFFFFF"/>
        </w:rPr>
      </w:r>
      <w:r w:rsidR="00C65C42" w:rsidRPr="00FF38F1">
        <w:rPr>
          <w:rFonts w:asciiTheme="majorBidi" w:eastAsia="Times New Roman" w:hAnsiTheme="majorBidi" w:cstheme="majorBidi"/>
          <w:kern w:val="36"/>
          <w:sz w:val="24"/>
          <w:szCs w:val="24"/>
          <w:shd w:val="clear" w:color="auto" w:fill="FFFFFF"/>
        </w:rPr>
        <w:fldChar w:fldCharType="end"/>
      </w:r>
      <w:r w:rsidR="00C65C42" w:rsidRPr="00FF38F1">
        <w:rPr>
          <w:rFonts w:asciiTheme="majorBidi" w:eastAsia="Times New Roman" w:hAnsiTheme="majorBidi" w:cstheme="majorBidi"/>
          <w:kern w:val="36"/>
          <w:sz w:val="24"/>
          <w:szCs w:val="24"/>
          <w:shd w:val="clear" w:color="auto" w:fill="FFFFFF"/>
        </w:rPr>
      </w:r>
      <w:r w:rsidR="00C65C42" w:rsidRPr="00FF38F1">
        <w:rPr>
          <w:rFonts w:asciiTheme="majorBidi" w:eastAsia="Times New Roman" w:hAnsiTheme="majorBidi" w:cstheme="majorBidi"/>
          <w:kern w:val="36"/>
          <w:sz w:val="24"/>
          <w:szCs w:val="24"/>
          <w:shd w:val="clear" w:color="auto" w:fill="FFFFFF"/>
        </w:rPr>
        <w:fldChar w:fldCharType="separate"/>
      </w:r>
      <w:r w:rsidRPr="00FF38F1">
        <w:rPr>
          <w:rFonts w:asciiTheme="majorBidi" w:eastAsia="Times New Roman" w:hAnsiTheme="majorBidi" w:cstheme="majorBidi"/>
          <w:noProof/>
          <w:kern w:val="36"/>
          <w:sz w:val="24"/>
          <w:szCs w:val="24"/>
          <w:shd w:val="clear" w:color="auto" w:fill="FFFFFF"/>
        </w:rPr>
        <w:t>[6, 7]</w:t>
      </w:r>
      <w:r w:rsidR="00C65C42" w:rsidRPr="00FF38F1">
        <w:rPr>
          <w:rFonts w:asciiTheme="majorBidi" w:eastAsia="Times New Roman" w:hAnsiTheme="majorBidi" w:cstheme="majorBidi"/>
          <w:kern w:val="36"/>
          <w:sz w:val="24"/>
          <w:szCs w:val="24"/>
          <w:shd w:val="clear" w:color="auto" w:fill="FFFFFF"/>
        </w:rPr>
        <w:fldChar w:fldCharType="end"/>
      </w:r>
      <w:r>
        <w:rPr>
          <w:rFonts w:asciiTheme="majorBidi" w:eastAsia="Times New Roman" w:hAnsiTheme="majorBidi" w:cstheme="majorBidi"/>
          <w:kern w:val="36"/>
          <w:sz w:val="24"/>
          <w:szCs w:val="24"/>
          <w:shd w:val="clear" w:color="auto" w:fill="FFFFFF"/>
        </w:rPr>
        <w:t>T</w:t>
      </w:r>
      <w:r w:rsidRPr="00644CFD">
        <w:rPr>
          <w:rFonts w:asciiTheme="majorBidi" w:eastAsia="Times New Roman" w:hAnsiTheme="majorBidi" w:cstheme="majorBidi"/>
          <w:kern w:val="36"/>
          <w:sz w:val="24"/>
          <w:szCs w:val="24"/>
          <w:shd w:val="clear" w:color="auto" w:fill="FFFFFF"/>
        </w:rPr>
        <w:t>extile wastes</w:t>
      </w:r>
      <w:r w:rsidRPr="00644CFD">
        <w:rPr>
          <w:rFonts w:asciiTheme="majorBidi" w:eastAsia="Times New Roman" w:hAnsiTheme="majorBidi" w:cstheme="majorBidi"/>
          <w:kern w:val="36"/>
          <w:sz w:val="24"/>
          <w:szCs w:val="24"/>
        </w:rPr>
        <w:t xml:space="preserve"> sorted into four group by</w:t>
      </w:r>
      <w:r w:rsidR="009F28BC">
        <w:rPr>
          <w:rFonts w:asciiTheme="majorBidi" w:eastAsia="Times New Roman" w:hAnsiTheme="majorBidi" w:cstheme="majorBidi"/>
          <w:kern w:val="36"/>
          <w:sz w:val="24"/>
          <w:szCs w:val="24"/>
        </w:rPr>
        <w:t xml:space="preserve"> </w:t>
      </w:r>
      <w:r w:rsidRPr="00644CFD">
        <w:rPr>
          <w:rFonts w:asciiTheme="majorBidi" w:eastAsia="Times New Roman" w:hAnsiTheme="majorBidi" w:cstheme="majorBidi"/>
          <w:kern w:val="36"/>
          <w:sz w:val="24"/>
          <w:szCs w:val="24"/>
          <w:shd w:val="clear" w:color="auto" w:fill="FFFFFF"/>
        </w:rPr>
        <w:t>the USEPA (Environmental Protection Agency): dispersible, hard-to-treat, high-volume, and hazardous and toxic wastes</w:t>
      </w:r>
      <w:r w:rsidRPr="00644CFD">
        <w:rPr>
          <w:rFonts w:asciiTheme="majorBidi" w:eastAsia="Times New Roman" w:hAnsiTheme="majorBidi" w:cstheme="majorBidi"/>
          <w:kern w:val="36"/>
          <w:sz w:val="24"/>
          <w:szCs w:val="24"/>
        </w:rPr>
        <w:t>.</w:t>
      </w:r>
      <w:r w:rsidR="00C65C42" w:rsidRPr="00FF38F1">
        <w:rPr>
          <w:rFonts w:asciiTheme="majorBidi" w:eastAsia="Times New Roman" w:hAnsiTheme="majorBidi" w:cstheme="majorBidi"/>
          <w:kern w:val="36"/>
          <w:sz w:val="24"/>
          <w:szCs w:val="24"/>
        </w:rPr>
        <w:fldChar w:fldCharType="begin"/>
      </w:r>
      <w:r w:rsidRPr="00FF38F1">
        <w:rPr>
          <w:rFonts w:asciiTheme="majorBidi" w:eastAsia="Times New Roman" w:hAnsiTheme="majorBidi" w:cstheme="majorBidi"/>
          <w:kern w:val="36"/>
          <w:sz w:val="24"/>
          <w:szCs w:val="24"/>
        </w:rPr>
        <w:instrText xml:space="preserve"> ADDIN EN.CITE &lt;EndNote&gt;&lt;Cite&gt;&lt;Author&gt;Tsui&lt;/Author&gt;&lt;Year&gt;2003&lt;/Year&gt;&lt;RecNum&gt;68&lt;/RecNum&gt;&lt;DisplayText&gt;[8]&lt;/DisplayText&gt;&lt;record&gt;&lt;rec-number&gt;68&lt;/rec-number&gt;&lt;foreign-keys&gt;&lt;key app="EN" db-id="25dtf02dld9908ewzacvarxkdv2rappx92e9" timestamp="1480585556"&gt;68&lt;/key&gt;&lt;/foreign-keys&gt;&lt;ref-type name="Journal Article"&gt;17&lt;/ref-type&gt;&lt;contributors&gt;&lt;authors&gt;&lt;author&gt;Tsui, Lo Stuart&lt;/author&gt;&lt;author&gt;Roy, William R.&lt;/author&gt;&lt;author&gt;Cole, Michael A.&lt;/author&gt;&lt;/authors&gt;&lt;/contributors&gt;&lt;titles&gt;&lt;title&gt;Removal of dissolved textile dyes from wastewater by a compost sorbent&lt;/title&gt;&lt;secondary-title&gt;Coloration Technol Coloration Technology&lt;/secondary-title&gt;&lt;/titles&gt;&lt;periodical&gt;&lt;full-title&gt;Coloration Technol Coloration Technology&lt;/full-title&gt;&lt;/periodical&gt;&lt;pages&gt;14-18&lt;/pages&gt;&lt;volume&gt;119&lt;/volume&gt;&lt;number&gt;1&lt;/number&gt;&lt;dates&gt;&lt;year&gt;2003&lt;/year&gt;&lt;/dates&gt;&lt;isbn&gt;1472-3581&lt;/isbn&gt;&lt;urls&gt;&lt;/urls&gt;&lt;remote-database-name&gt;/z-wcorg/&lt;/remote-database-name&gt;&lt;remote-database-provider&gt;http://worldcat.org&lt;/remote-database-provider&gt;&lt;language&gt;English&lt;/language&gt;&lt;/record&gt;&lt;/Cite&gt;&lt;/EndNote&gt;</w:instrText>
      </w:r>
      <w:r w:rsidR="00C65C42" w:rsidRPr="00FF38F1">
        <w:rPr>
          <w:rFonts w:asciiTheme="majorBidi" w:eastAsia="Times New Roman" w:hAnsiTheme="majorBidi" w:cstheme="majorBidi"/>
          <w:kern w:val="36"/>
          <w:sz w:val="24"/>
          <w:szCs w:val="24"/>
        </w:rPr>
        <w:fldChar w:fldCharType="separate"/>
      </w:r>
      <w:r w:rsidRPr="00FF38F1">
        <w:rPr>
          <w:rFonts w:asciiTheme="majorBidi" w:eastAsia="Times New Roman" w:hAnsiTheme="majorBidi" w:cstheme="majorBidi"/>
          <w:noProof/>
          <w:kern w:val="36"/>
          <w:sz w:val="24"/>
          <w:szCs w:val="24"/>
        </w:rPr>
        <w:t>[8]</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00C65C42" w:rsidRPr="00FF38F1">
        <w:rPr>
          <w:rFonts w:asciiTheme="majorBidi" w:eastAsia="Times New Roman" w:hAnsiTheme="majorBidi" w:cstheme="majorBidi"/>
          <w:kern w:val="36"/>
          <w:sz w:val="24"/>
          <w:szCs w:val="24"/>
        </w:rPr>
        <w:fldChar w:fldCharType="end"/>
      </w:r>
    </w:p>
    <w:p w:rsidR="003A509D" w:rsidRPr="005803F8" w:rsidRDefault="003A509D" w:rsidP="00E26260">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w:t>
      </w:r>
      <w:r w:rsidRPr="00644CFD">
        <w:rPr>
          <w:rFonts w:asciiTheme="majorBidi" w:hAnsiTheme="majorBidi" w:cstheme="majorBidi"/>
          <w:sz w:val="24"/>
          <w:szCs w:val="24"/>
        </w:rPr>
        <w:t xml:space="preserve">here is different complex chemical structure dyes which is based on </w:t>
      </w:r>
      <w:r>
        <w:rPr>
          <w:rFonts w:asciiTheme="majorBidi" w:hAnsiTheme="majorBidi" w:cstheme="majorBidi"/>
          <w:sz w:val="24"/>
          <w:szCs w:val="24"/>
        </w:rPr>
        <w:t xml:space="preserve">aromatic, heterocyclic, and </w:t>
      </w:r>
      <w:proofErr w:type="spellStart"/>
      <w:r>
        <w:rPr>
          <w:rFonts w:asciiTheme="majorBidi" w:hAnsiTheme="majorBidi" w:cstheme="majorBidi"/>
          <w:sz w:val="24"/>
          <w:szCs w:val="24"/>
        </w:rPr>
        <w:t>azo</w:t>
      </w:r>
      <w:proofErr w:type="spellEnd"/>
      <w:r>
        <w:rPr>
          <w:rFonts w:asciiTheme="majorBidi" w:hAnsiTheme="majorBidi" w:cstheme="majorBidi"/>
          <w:sz w:val="24"/>
          <w:szCs w:val="24"/>
        </w:rPr>
        <w:t xml:space="preserve">-compounds, </w:t>
      </w:r>
      <w:r w:rsidRPr="00644CFD">
        <w:rPr>
          <w:rFonts w:asciiTheme="majorBidi" w:hAnsiTheme="majorBidi" w:cstheme="majorBidi"/>
          <w:sz w:val="24"/>
          <w:szCs w:val="24"/>
        </w:rPr>
        <w:t>such as aromatic amine (C</w:t>
      </w:r>
      <w:r w:rsidRPr="00890860">
        <w:rPr>
          <w:rFonts w:asciiTheme="majorBidi" w:hAnsiTheme="majorBidi" w:cstheme="majorBidi"/>
          <w:sz w:val="24"/>
          <w:szCs w:val="24"/>
          <w:vertAlign w:val="subscript"/>
        </w:rPr>
        <w:t>6</w:t>
      </w:r>
      <w:r w:rsidRPr="00644CFD">
        <w:rPr>
          <w:rFonts w:asciiTheme="majorBidi" w:hAnsiTheme="majorBidi" w:cstheme="majorBidi"/>
          <w:sz w:val="24"/>
          <w:szCs w:val="24"/>
        </w:rPr>
        <w:t>H</w:t>
      </w:r>
      <w:r w:rsidRPr="00890860">
        <w:rPr>
          <w:rFonts w:asciiTheme="majorBidi" w:hAnsiTheme="majorBidi" w:cstheme="majorBidi"/>
          <w:sz w:val="24"/>
          <w:szCs w:val="24"/>
          <w:vertAlign w:val="subscript"/>
        </w:rPr>
        <w:t>5</w:t>
      </w:r>
      <w:r w:rsidRPr="00644CFD">
        <w:rPr>
          <w:rFonts w:asciiTheme="majorBidi" w:hAnsiTheme="majorBidi" w:cstheme="majorBidi"/>
          <w:sz w:val="24"/>
          <w:szCs w:val="24"/>
        </w:rPr>
        <w:t>-NH</w:t>
      </w:r>
      <w:r w:rsidRPr="00890860">
        <w:rPr>
          <w:rFonts w:asciiTheme="majorBidi" w:hAnsiTheme="majorBidi" w:cstheme="majorBidi"/>
          <w:sz w:val="24"/>
          <w:szCs w:val="24"/>
          <w:vertAlign w:val="subscript"/>
        </w:rPr>
        <w:t>2</w:t>
      </w:r>
      <w:r w:rsidRPr="00644CFD">
        <w:rPr>
          <w:rFonts w:asciiTheme="majorBidi" w:hAnsiTheme="majorBidi" w:cstheme="majorBidi"/>
          <w:sz w:val="24"/>
          <w:szCs w:val="24"/>
        </w:rPr>
        <w:t>), phenyl(C</w:t>
      </w:r>
      <w:r w:rsidRPr="00890860">
        <w:rPr>
          <w:rFonts w:asciiTheme="majorBidi" w:hAnsiTheme="majorBidi" w:cstheme="majorBidi"/>
          <w:sz w:val="24"/>
          <w:szCs w:val="24"/>
          <w:vertAlign w:val="subscript"/>
        </w:rPr>
        <w:t>6</w:t>
      </w:r>
      <w:r w:rsidRPr="00644CFD">
        <w:rPr>
          <w:rFonts w:asciiTheme="majorBidi" w:hAnsiTheme="majorBidi" w:cstheme="majorBidi"/>
          <w:sz w:val="24"/>
          <w:szCs w:val="24"/>
        </w:rPr>
        <w:t>H</w:t>
      </w:r>
      <w:r w:rsidRPr="00890860">
        <w:rPr>
          <w:rFonts w:asciiTheme="majorBidi" w:hAnsiTheme="majorBidi" w:cstheme="majorBidi"/>
          <w:sz w:val="24"/>
          <w:szCs w:val="24"/>
          <w:vertAlign w:val="subscript"/>
        </w:rPr>
        <w:t>5</w:t>
      </w:r>
      <w:r w:rsidRPr="00644CFD">
        <w:rPr>
          <w:rFonts w:asciiTheme="majorBidi" w:hAnsiTheme="majorBidi" w:cstheme="majorBidi"/>
          <w:sz w:val="24"/>
          <w:szCs w:val="24"/>
        </w:rPr>
        <w:t>CH</w:t>
      </w:r>
      <w:r w:rsidRPr="00890860">
        <w:rPr>
          <w:rFonts w:asciiTheme="majorBidi" w:hAnsiTheme="majorBidi" w:cstheme="majorBidi"/>
          <w:sz w:val="24"/>
          <w:szCs w:val="24"/>
          <w:vertAlign w:val="subscript"/>
        </w:rPr>
        <w:t>2</w:t>
      </w:r>
      <w:r>
        <w:rPr>
          <w:rFonts w:asciiTheme="majorBidi" w:hAnsiTheme="majorBidi" w:cstheme="majorBidi"/>
          <w:sz w:val="24"/>
          <w:szCs w:val="24"/>
        </w:rPr>
        <w:t xml:space="preserve">), </w:t>
      </w:r>
      <w:proofErr w:type="spellStart"/>
      <w:r>
        <w:rPr>
          <w:rFonts w:asciiTheme="majorBidi" w:hAnsiTheme="majorBidi" w:cstheme="majorBidi"/>
          <w:sz w:val="24"/>
          <w:szCs w:val="24"/>
        </w:rPr>
        <w:t>naphthyl</w:t>
      </w:r>
      <w:proofErr w:type="spellEnd"/>
      <w:r w:rsidRPr="00644CFD">
        <w:rPr>
          <w:rFonts w:asciiTheme="majorBidi" w:hAnsiTheme="majorBidi" w:cstheme="majorBidi"/>
          <w:sz w:val="24"/>
          <w:szCs w:val="24"/>
        </w:rPr>
        <w:t>(C</w:t>
      </w:r>
      <w:r w:rsidRPr="00890860">
        <w:rPr>
          <w:rFonts w:asciiTheme="majorBidi" w:hAnsiTheme="majorBidi" w:cstheme="majorBidi"/>
          <w:sz w:val="24"/>
          <w:szCs w:val="24"/>
          <w:vertAlign w:val="subscript"/>
        </w:rPr>
        <w:t>10</w:t>
      </w:r>
      <w:r w:rsidRPr="00644CFD">
        <w:rPr>
          <w:rFonts w:asciiTheme="majorBidi" w:hAnsiTheme="majorBidi" w:cstheme="majorBidi"/>
          <w:sz w:val="24"/>
          <w:szCs w:val="24"/>
        </w:rPr>
        <w:t>H</w:t>
      </w:r>
      <w:r w:rsidRPr="00890860">
        <w:rPr>
          <w:rFonts w:asciiTheme="majorBidi" w:hAnsiTheme="majorBidi" w:cstheme="majorBidi"/>
          <w:sz w:val="24"/>
          <w:szCs w:val="24"/>
          <w:vertAlign w:val="subscript"/>
        </w:rPr>
        <w:t>7</w:t>
      </w:r>
      <w:r w:rsidRPr="00644CFD">
        <w:rPr>
          <w:rFonts w:asciiTheme="majorBidi" w:hAnsiTheme="majorBidi" w:cstheme="majorBidi"/>
          <w:sz w:val="24"/>
          <w:szCs w:val="24"/>
        </w:rPr>
        <w:t>CH</w:t>
      </w:r>
      <w:r w:rsidRPr="00890860">
        <w:rPr>
          <w:rFonts w:asciiTheme="majorBidi" w:hAnsiTheme="majorBidi" w:cstheme="majorBidi"/>
          <w:sz w:val="24"/>
          <w:szCs w:val="24"/>
          <w:vertAlign w:val="subscript"/>
        </w:rPr>
        <w:t>2</w:t>
      </w:r>
      <w:r>
        <w:rPr>
          <w:rFonts w:asciiTheme="majorBidi" w:hAnsiTheme="majorBidi" w:cstheme="majorBidi"/>
          <w:sz w:val="24"/>
          <w:szCs w:val="24"/>
        </w:rPr>
        <w:t xml:space="preserve">), and </w:t>
      </w:r>
      <w:proofErr w:type="spellStart"/>
      <w:r>
        <w:rPr>
          <w:rFonts w:asciiTheme="majorBidi" w:hAnsiTheme="majorBidi" w:cstheme="majorBidi"/>
          <w:sz w:val="24"/>
          <w:szCs w:val="24"/>
        </w:rPr>
        <w:t>azo</w:t>
      </w:r>
      <w:proofErr w:type="spellEnd"/>
      <w:r w:rsidRPr="00644CFD">
        <w:rPr>
          <w:rFonts w:asciiTheme="majorBidi" w:hAnsiTheme="majorBidi" w:cstheme="majorBidi"/>
          <w:sz w:val="24"/>
          <w:szCs w:val="24"/>
        </w:rPr>
        <w:t>(-N¼N-) groups, are known in literature.</w:t>
      </w:r>
      <w:r w:rsidR="00C65C42" w:rsidRPr="00FF38F1">
        <w:rPr>
          <w:rFonts w:asciiTheme="majorBidi" w:hAnsiTheme="majorBidi" w:cstheme="majorBidi"/>
          <w:sz w:val="24"/>
          <w:szCs w:val="24"/>
        </w:rPr>
        <w:fldChar w:fldCharType="begin"/>
      </w:r>
      <w:r w:rsidRPr="00FF38F1">
        <w:rPr>
          <w:rFonts w:asciiTheme="majorBidi" w:hAnsiTheme="majorBidi" w:cstheme="majorBidi"/>
          <w:sz w:val="24"/>
          <w:szCs w:val="24"/>
        </w:rPr>
        <w:instrText xml:space="preserve"> ADDIN EN.CITE &lt;EndNote&gt;&lt;Cite&gt;&lt;Author&gt;Nassar&lt;/Author&gt;&lt;Year&gt;2015&lt;/Year&gt;&lt;RecNum&gt;61&lt;/RecNum&gt;&lt;DisplayText&gt;[9]&lt;/DisplayText&gt;&lt;record&gt;&lt;rec-number&gt;61&lt;/rec-number&gt;&lt;foreign-keys&gt;&lt;key app="EN" db-id="25dtf02dld9908ewzacvarxkdv2rappx92e9" timestamp="1480584683"&gt;61&lt;/key&gt;&lt;/foreign-keys&gt;&lt;ref-type name="Journal Article"&gt;17&lt;/ref-type&gt;&lt;contributors&gt;&lt;authors&gt;&lt;author&gt;Nassar, Nashaat N.&lt;/author&gt;&lt;author&gt;Marei, Nedal N.&lt;/author&gt;&lt;author&gt;Vitale, Gerardo&lt;/author&gt;&lt;author&gt;Arar, Laith A.&lt;/author&gt;&lt;/authors&gt;&lt;/contributors&gt;&lt;titles&gt;&lt;title&gt;Adsorptive removal of dyes from synthetic and real textile wastewater using magnetic iron oxide nanoparticles: Thermodynamic and mechanistic insights&lt;/title&gt;&lt;secondary-title&gt;The Canadian Journal of Chemical Engineering&lt;/secondary-title&gt;&lt;/titles&gt;&lt;periodical&gt;&lt;full-title&gt;The Canadian Journal of Chemical Engineering&lt;/full-title&gt;&lt;/periodical&gt;&lt;pages&gt;1965-1974&lt;/pages&gt;&lt;volume&gt;93&lt;/volume&gt;&lt;number&gt;11&lt;/number&gt;&lt;keywords&gt;&lt;keyword&gt;textile&lt;/keyword&gt;&lt;keyword&gt;adsorption&lt;/keyword&gt;&lt;keyword&gt;nanoparticles&lt;/keyword&gt;&lt;keyword&gt;iron oxide&lt;/keyword&gt;&lt;keyword&gt;wastewater&lt;/keyword&gt;&lt;keyword&gt;maghemite&lt;/keyword&gt;&lt;/keywords&gt;&lt;dates&gt;&lt;year&gt;2015&lt;/year&gt;&lt;/dates&gt;&lt;isbn&gt;1939-019X&lt;/isbn&gt;&lt;urls&gt;&lt;related-urls&gt;&lt;url&gt;http://dx.doi.org/10.1002/cjce.22315&lt;/url&gt;&lt;/related-urls&gt;&lt;/urls&gt;&lt;electronic-resource-num&gt;10.1002/cjce.22315&lt;/electronic-resource-num&gt;&lt;/record&gt;&lt;/Cite&gt;&lt;/EndNote&gt;</w:instrText>
      </w:r>
      <w:r w:rsidR="00C65C42" w:rsidRPr="00FF38F1">
        <w:rPr>
          <w:rFonts w:asciiTheme="majorBidi" w:hAnsiTheme="majorBidi" w:cstheme="majorBidi"/>
          <w:sz w:val="24"/>
          <w:szCs w:val="24"/>
        </w:rPr>
        <w:fldChar w:fldCharType="separate"/>
      </w:r>
      <w:r w:rsidRPr="00FF38F1">
        <w:rPr>
          <w:rFonts w:asciiTheme="majorBidi" w:hAnsiTheme="majorBidi" w:cstheme="majorBidi"/>
          <w:noProof/>
          <w:sz w:val="24"/>
          <w:szCs w:val="24"/>
        </w:rPr>
        <w:t>[9]</w:t>
      </w:r>
      <w:r w:rsidR="00C65C42" w:rsidRPr="00FF38F1">
        <w:rPr>
          <w:rFonts w:asciiTheme="majorBidi" w:hAnsiTheme="majorBidi" w:cstheme="majorBidi"/>
          <w:sz w:val="24"/>
          <w:szCs w:val="24"/>
        </w:rPr>
        <w:fldChar w:fldCharType="end"/>
      </w:r>
      <w:r w:rsidRPr="00644CFD">
        <w:rPr>
          <w:rFonts w:asciiTheme="majorBidi" w:hAnsiTheme="majorBidi" w:cstheme="majorBidi"/>
          <w:sz w:val="24"/>
          <w:szCs w:val="24"/>
        </w:rPr>
        <w:t>These dyes and compounds are difficult to remove or treat with conventional treatment methods.</w:t>
      </w:r>
      <w:r w:rsidR="00C65C42" w:rsidRPr="00FF38F1">
        <w:rPr>
          <w:rFonts w:asciiTheme="majorBidi" w:hAnsiTheme="majorBidi" w:cstheme="majorBidi"/>
          <w:sz w:val="24"/>
          <w:szCs w:val="24"/>
        </w:rPr>
        <w:fldChar w:fldCharType="begin"/>
      </w:r>
      <w:r w:rsidRPr="00FF38F1">
        <w:rPr>
          <w:rFonts w:asciiTheme="majorBidi" w:hAnsiTheme="majorBidi" w:cstheme="majorBidi"/>
          <w:sz w:val="24"/>
          <w:szCs w:val="24"/>
        </w:rPr>
        <w:instrText xml:space="preserve"> ADDIN EN.CITE &lt;EndNote&gt;&lt;Cite&gt;&lt;Author&gt;Zhu&lt;/Author&gt;&lt;Year&gt;2010&lt;/Year&gt;&lt;RecNum&gt;62&lt;/RecNum&gt;&lt;DisplayText&gt;[10]&lt;/DisplayText&gt;&lt;record&gt;&lt;rec-number&gt;62&lt;/rec-number&gt;&lt;foreign-keys&gt;&lt;key app="EN" db-id="25dtf02dld9908ewzacvarxkdv2rappx92e9" timestamp="1480584877"&gt;62&lt;/key&gt;&lt;/foreign-keys&gt;&lt;ref-type name="Journal Article"&gt;17&lt;/ref-type&gt;&lt;contributors&gt;&lt;authors&gt;&lt;author&gt;Zhu, Hua-Yue&lt;/author&gt;&lt;author&gt;Jiang, Ru&lt;/author&gt;&lt;author&gt;Xiao, Ling&lt;/author&gt;&lt;author&gt;Li, Wei&lt;/author&gt;&lt;/authors&gt;&lt;/contributors&gt;&lt;titles&gt;&lt;title&gt;A novel magnetically separable γ-Fe 2 O 3/crosslinked chitosan adsorbent: preparation, characterization and adsorption application for removal of hazardous azo dye&lt;/title&gt;&lt;secondary-title&gt;Journal of Hazardous Materials&lt;/secondary-title&gt;&lt;/titles&gt;&lt;periodical&gt;&lt;full-title&gt;Journal of Hazardous Materials&lt;/full-title&gt;&lt;/periodical&gt;&lt;pages&gt;251-257&lt;/pages&gt;&lt;volume&gt;179&lt;/volume&gt;&lt;number&gt;1&lt;/number&gt;&lt;dates&gt;&lt;year&gt;2010&lt;/year&gt;&lt;/dates&gt;&lt;isbn&gt;0304-3894&lt;/isbn&gt;&lt;urls&gt;&lt;/urls&gt;&lt;/record&gt;&lt;/Cite&gt;&lt;/EndNote&gt;</w:instrText>
      </w:r>
      <w:r w:rsidR="00C65C42" w:rsidRPr="00FF38F1">
        <w:rPr>
          <w:rFonts w:asciiTheme="majorBidi" w:hAnsiTheme="majorBidi" w:cstheme="majorBidi"/>
          <w:sz w:val="24"/>
          <w:szCs w:val="24"/>
        </w:rPr>
        <w:fldChar w:fldCharType="separate"/>
      </w:r>
      <w:r w:rsidRPr="00FF38F1">
        <w:rPr>
          <w:rFonts w:asciiTheme="majorBidi" w:hAnsiTheme="majorBidi" w:cstheme="majorBidi"/>
          <w:noProof/>
          <w:sz w:val="24"/>
          <w:szCs w:val="24"/>
        </w:rPr>
        <w:t>[10]</w:t>
      </w:r>
      <w:r w:rsidR="00C65C42" w:rsidRPr="00FF38F1">
        <w:rPr>
          <w:rFonts w:asciiTheme="majorBidi" w:hAnsiTheme="majorBidi" w:cstheme="majorBidi"/>
          <w:sz w:val="24"/>
          <w:szCs w:val="24"/>
        </w:rPr>
        <w:fldChar w:fldCharType="end"/>
      </w:r>
      <w:r w:rsidRPr="00644CFD">
        <w:rPr>
          <w:rFonts w:asciiTheme="majorBidi" w:hAnsiTheme="majorBidi" w:cstheme="majorBidi"/>
          <w:sz w:val="24"/>
          <w:szCs w:val="24"/>
          <w:shd w:val="clear" w:color="auto" w:fill="FFFFFF"/>
        </w:rPr>
        <w:t xml:space="preserve"> Various chemical and physical methods that hav</w:t>
      </w:r>
      <w:r>
        <w:rPr>
          <w:rFonts w:asciiTheme="majorBidi" w:hAnsiTheme="majorBidi" w:cstheme="majorBidi"/>
          <w:sz w:val="24"/>
          <w:szCs w:val="24"/>
          <w:shd w:val="clear" w:color="auto" w:fill="FFFFFF"/>
        </w:rPr>
        <w:t xml:space="preserve">e been employed for dye removal </w:t>
      </w:r>
      <w:r w:rsidRPr="00644CFD">
        <w:rPr>
          <w:rFonts w:asciiTheme="majorBidi" w:hAnsiTheme="majorBidi" w:cstheme="majorBidi"/>
          <w:sz w:val="24"/>
          <w:szCs w:val="24"/>
          <w:shd w:val="clear" w:color="auto" w:fill="FFFFFF"/>
        </w:rPr>
        <w:t>from wastewater</w:t>
      </w:r>
      <w:r w:rsidRPr="00644CFD">
        <w:rPr>
          <w:rFonts w:asciiTheme="majorBidi" w:hAnsiTheme="majorBidi" w:cstheme="majorBidi"/>
          <w:sz w:val="24"/>
          <w:szCs w:val="24"/>
        </w:rPr>
        <w:t xml:space="preserve">, including coagulation-flocculation, precipitation, </w:t>
      </w:r>
      <w:proofErr w:type="spellStart"/>
      <w:r w:rsidRPr="00644CFD">
        <w:rPr>
          <w:rFonts w:asciiTheme="majorBidi" w:hAnsiTheme="majorBidi" w:cstheme="majorBidi"/>
          <w:sz w:val="24"/>
          <w:szCs w:val="24"/>
        </w:rPr>
        <w:t>photocatalysis</w:t>
      </w:r>
      <w:proofErr w:type="spellEnd"/>
      <w:r w:rsidRPr="00644CFD">
        <w:rPr>
          <w:rFonts w:asciiTheme="majorBidi" w:hAnsiTheme="majorBidi" w:cstheme="majorBidi"/>
          <w:sz w:val="24"/>
          <w:szCs w:val="24"/>
        </w:rPr>
        <w:t>, membranes, electrochemical, biological (such as trickling filters), etc</w:t>
      </w:r>
      <w:r w:rsidRPr="00FF38F1">
        <w:rPr>
          <w:rFonts w:asciiTheme="majorBidi" w:hAnsiTheme="majorBidi" w:cstheme="majorBidi"/>
          <w:sz w:val="24"/>
          <w:szCs w:val="24"/>
        </w:rPr>
        <w:t>.</w:t>
      </w:r>
      <w:r w:rsidR="00C65C42" w:rsidRPr="00FF38F1">
        <w:rPr>
          <w:rFonts w:asciiTheme="majorBidi" w:hAnsiTheme="majorBidi" w:cstheme="majorBidi"/>
          <w:sz w:val="24"/>
          <w:szCs w:val="24"/>
        </w:rPr>
        <w:fldChar w:fldCharType="begin">
          <w:fldData xml:space="preserve">PEVuZE5vdGU+PENpdGU+PEF1dGhvcj5TYWxlaGk8L0F1dGhvcj48WWVhcj4yMDEwPC9ZZWFyPjxS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</w:fldData>
        </w:fldChar>
      </w:r>
      <w:r w:rsidR="00E26260">
        <w:rPr>
          <w:rFonts w:asciiTheme="majorBidi" w:hAnsiTheme="majorBidi" w:cstheme="majorBidi"/>
          <w:sz w:val="24"/>
          <w:szCs w:val="24"/>
        </w:rPr>
        <w:instrText xml:space="preserve"> ADDIN EN.CITE </w:instrText>
      </w:r>
      <w:r w:rsidR="00C65C42">
        <w:rPr>
          <w:rFonts w:asciiTheme="majorBidi" w:hAnsiTheme="majorBidi" w:cstheme="majorBidi"/>
          <w:sz w:val="24"/>
          <w:szCs w:val="24"/>
        </w:rPr>
        <w:fldChar w:fldCharType="begin">
          <w:fldData xml:space="preserve">PEVuZE5vdGU+PENpdGU+PEF1dGhvcj5TYWxlaGk8L0F1dGhvcj48WWVhcj4yMDEwPC9ZZWFyPjxS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</w:fldData>
        </w:fldChar>
      </w:r>
      <w:r w:rsidR="00E26260">
        <w:rPr>
          <w:rFonts w:asciiTheme="majorBidi" w:hAnsiTheme="majorBidi" w:cstheme="majorBidi"/>
          <w:sz w:val="24"/>
          <w:szCs w:val="24"/>
        </w:rPr>
        <w:instrText xml:space="preserve"> ADDIN EN.CITE.DATA </w:instrText>
      </w:r>
      <w:r w:rsidR="00C65C42">
        <w:rPr>
          <w:rFonts w:asciiTheme="majorBidi" w:hAnsiTheme="majorBidi" w:cstheme="majorBidi"/>
          <w:sz w:val="24"/>
          <w:szCs w:val="24"/>
        </w:rPr>
      </w:r>
      <w:r w:rsidR="00C65C42">
        <w:rPr>
          <w:rFonts w:asciiTheme="majorBidi" w:hAnsiTheme="majorBidi" w:cstheme="majorBidi"/>
          <w:sz w:val="24"/>
          <w:szCs w:val="24"/>
        </w:rPr>
        <w:fldChar w:fldCharType="end"/>
      </w:r>
      <w:r w:rsidR="00C65C42" w:rsidRPr="00FF38F1">
        <w:rPr>
          <w:rFonts w:asciiTheme="majorBidi" w:hAnsiTheme="majorBidi" w:cstheme="majorBidi"/>
          <w:sz w:val="24"/>
          <w:szCs w:val="24"/>
        </w:rPr>
      </w:r>
      <w:r w:rsidR="00C65C42" w:rsidRPr="00FF38F1">
        <w:rPr>
          <w:rFonts w:asciiTheme="majorBidi" w:hAnsiTheme="majorBidi" w:cstheme="majorBidi"/>
          <w:sz w:val="24"/>
          <w:szCs w:val="24"/>
        </w:rPr>
        <w:fldChar w:fldCharType="separate"/>
      </w:r>
      <w:r w:rsidRPr="00FF38F1">
        <w:rPr>
          <w:rFonts w:asciiTheme="majorBidi" w:hAnsiTheme="majorBidi" w:cstheme="majorBidi"/>
          <w:noProof/>
          <w:sz w:val="24"/>
          <w:szCs w:val="24"/>
        </w:rPr>
        <w:t>[2, 3, 8, 11, 12]</w:t>
      </w:r>
      <w:r w:rsidR="00C65C42" w:rsidRPr="00FF38F1">
        <w:rPr>
          <w:rFonts w:asciiTheme="majorBidi" w:hAnsiTheme="majorBidi" w:cstheme="majorBidi"/>
          <w:sz w:val="24"/>
          <w:szCs w:val="24"/>
        </w:rPr>
        <w:fldChar w:fldCharType="end"/>
      </w:r>
      <w:r w:rsidRPr="00644CFD">
        <w:rPr>
          <w:rFonts w:asciiTheme="majorBidi" w:hAnsiTheme="majorBidi" w:cstheme="majorBidi"/>
          <w:sz w:val="24"/>
          <w:szCs w:val="24"/>
        </w:rPr>
        <w:t xml:space="preserve"> These technologies are cost prohibitive, and therefore are not viable options for treating wastewater streams.</w:t>
      </w:r>
      <w:r w:rsidR="00C65C42" w:rsidRPr="00FF38F1">
        <w:rPr>
          <w:rFonts w:asciiTheme="majorBidi" w:hAnsiTheme="majorBidi" w:cstheme="majorBidi"/>
          <w:sz w:val="24"/>
          <w:szCs w:val="24"/>
        </w:rPr>
        <w:fldChar w:fldCharType="begin"/>
      </w:r>
      <w:r w:rsidRPr="00FF38F1">
        <w:rPr>
          <w:rFonts w:asciiTheme="majorBidi" w:hAnsiTheme="majorBidi" w:cstheme="majorBidi"/>
          <w:sz w:val="24"/>
          <w:szCs w:val="24"/>
        </w:rPr>
        <w:instrText xml:space="preserve"> ADDIN EN.CITE &lt;EndNote&gt;&lt;Cite&gt;&lt;Year&gt;2001&lt;/Year&gt;&lt;RecNum&gt;74&lt;/RecNum&gt;&lt;DisplayText&gt;[12]&lt;/DisplayText&gt;&lt;record&gt;&lt;rec-number&gt;74&lt;/rec-number&gt;&lt;foreign-keys&gt;&lt;key app="EN" db-id="25dtf02dld9908ewzacvarxkdv2rappx92e9" timestamp="1480586113"&gt;74&lt;/key&gt;&lt;/foreign-keys&gt;&lt;ref-type name="Journal Article"&gt;17&lt;/ref-type&gt;&lt;contributors&gt;&lt;/contributors&gt;&lt;titles&gt;&lt;title&gt;Biological Treatment of a Synthetic Dye Water and an Industrial Textile Wastewater Containing Azo Dye Compounds&lt;/title&gt;&lt;/titles&gt;&lt;dates&gt;&lt;year&gt;2001&lt;/year&gt;&lt;/dates&gt;&lt;publisher&gt;Virginia Tech&lt;/publisher&gt;&lt;urls&gt;&lt;related-urls&gt;&lt;url&gt;http://hdl.handle.net/10919/34115&lt;/url&gt;&lt;/related-urls&gt;&lt;/urls&gt;&lt;remote-database-name&gt;/z-wcorg/&lt;/remote-database-name&gt;&lt;remote-database-provider&gt;http://worldcat.org&lt;/remote-database-provider&gt;&lt;language&gt;Undetermined&lt;/language&gt;&lt;/record&gt;&lt;/Cite&gt;&lt;/EndNote&gt;</w:instrText>
      </w:r>
      <w:r w:rsidR="00C65C42" w:rsidRPr="00FF38F1">
        <w:rPr>
          <w:rFonts w:asciiTheme="majorBidi" w:hAnsiTheme="majorBidi" w:cstheme="majorBidi"/>
          <w:sz w:val="24"/>
          <w:szCs w:val="24"/>
        </w:rPr>
        <w:fldChar w:fldCharType="separate"/>
      </w:r>
      <w:r w:rsidRPr="00FF38F1">
        <w:rPr>
          <w:rFonts w:asciiTheme="majorBidi" w:hAnsiTheme="majorBidi" w:cstheme="majorBidi"/>
          <w:noProof/>
          <w:sz w:val="24"/>
          <w:szCs w:val="24"/>
        </w:rPr>
        <w:t>[12]</w:t>
      </w:r>
      <w:r w:rsidR="00C65C42" w:rsidRPr="00FF38F1">
        <w:rPr>
          <w:rFonts w:asciiTheme="majorBidi" w:hAnsiTheme="majorBidi" w:cstheme="majorBidi"/>
          <w:sz w:val="24"/>
          <w:szCs w:val="24"/>
        </w:rPr>
        <w:fldChar w:fldCharType="end"/>
      </w:r>
      <w:r w:rsidRPr="00644CFD">
        <w:rPr>
          <w:rFonts w:asciiTheme="majorBidi" w:hAnsiTheme="majorBidi" w:cstheme="majorBidi"/>
          <w:sz w:val="24"/>
          <w:szCs w:val="24"/>
        </w:rPr>
        <w:t xml:space="preserve"> Adsorption is popular technique for removal dyes due to simplicity and high efficiency of this process, and also for the availability of a wide range of adsorbents, including activated carbon, zeolites, </w:t>
      </w:r>
      <w:r w:rsidRPr="00644CFD">
        <w:rPr>
          <w:rFonts w:asciiTheme="majorBidi" w:hAnsiTheme="majorBidi" w:cstheme="majorBidi"/>
          <w:sz w:val="24"/>
          <w:szCs w:val="24"/>
          <w:lang w:bidi="ar-JO"/>
        </w:rPr>
        <w:t>etc</w:t>
      </w:r>
      <w:r w:rsidRPr="00644CFD">
        <w:rPr>
          <w:rFonts w:asciiTheme="majorBidi" w:hAnsiTheme="majorBidi" w:cstheme="majorBidi"/>
          <w:sz w:val="24"/>
          <w:szCs w:val="24"/>
        </w:rPr>
        <w:t>.</w:t>
      </w:r>
      <w:r w:rsidR="00C65C42" w:rsidRPr="00FF38F1">
        <w:rPr>
          <w:rFonts w:asciiTheme="majorBidi" w:hAnsiTheme="majorBidi" w:cstheme="majorBidi"/>
          <w:sz w:val="24"/>
          <w:szCs w:val="24"/>
        </w:rPr>
        <w:fldChar w:fldCharType="begin">
          <w:fldData xml:space="preserve">PEVuZE5vdGU+PENpdGU+PEF1dGhvcj5BZmtoYW1pPC9BdXRob3I+PFllYXI+MjAxMDwvWWVhcj48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</w:fldData>
        </w:fldChar>
      </w:r>
      <w:r w:rsidRPr="00FF38F1">
        <w:rPr>
          <w:rFonts w:asciiTheme="majorBidi" w:hAnsiTheme="majorBidi" w:cstheme="majorBidi"/>
          <w:sz w:val="24"/>
          <w:szCs w:val="24"/>
        </w:rPr>
        <w:instrText xml:space="preserve"> ADDIN EN.CITE </w:instrText>
      </w:r>
      <w:r w:rsidR="00C65C42" w:rsidRPr="00FF38F1">
        <w:rPr>
          <w:rFonts w:asciiTheme="majorBidi" w:hAnsiTheme="majorBidi" w:cstheme="majorBidi"/>
          <w:sz w:val="24"/>
          <w:szCs w:val="24"/>
        </w:rPr>
        <w:fldChar w:fldCharType="begin">
          <w:fldData xml:space="preserve">PEVuZE5vdGU+PENpdGU+PEF1dGhvcj5BZmtoYW1pPC9BdXRob3I+PFllYXI+MjAxMDwvWWVhcj48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</w:fldData>
        </w:fldChar>
      </w:r>
      <w:r w:rsidRPr="00FF38F1">
        <w:rPr>
          <w:rFonts w:asciiTheme="majorBidi" w:hAnsiTheme="majorBidi" w:cstheme="majorBidi"/>
          <w:sz w:val="24"/>
          <w:szCs w:val="24"/>
        </w:rPr>
        <w:instrText xml:space="preserve"> ADDIN EN.CITE.DATA </w:instrText>
      </w:r>
      <w:r w:rsidR="00C65C42" w:rsidRPr="00FF38F1">
        <w:rPr>
          <w:rFonts w:asciiTheme="majorBidi" w:hAnsiTheme="majorBidi" w:cstheme="majorBidi"/>
          <w:sz w:val="24"/>
          <w:szCs w:val="24"/>
        </w:rPr>
      </w:r>
      <w:r w:rsidR="00C65C42" w:rsidRPr="00FF38F1">
        <w:rPr>
          <w:rFonts w:asciiTheme="majorBidi" w:hAnsiTheme="majorBidi" w:cstheme="majorBidi"/>
          <w:sz w:val="24"/>
          <w:szCs w:val="24"/>
        </w:rPr>
        <w:fldChar w:fldCharType="end"/>
      </w:r>
      <w:r w:rsidR="00C65C42" w:rsidRPr="00FF38F1">
        <w:rPr>
          <w:rFonts w:asciiTheme="majorBidi" w:hAnsiTheme="majorBidi" w:cstheme="majorBidi"/>
          <w:sz w:val="24"/>
          <w:szCs w:val="24"/>
        </w:rPr>
      </w:r>
      <w:r w:rsidR="00C65C42" w:rsidRPr="00FF38F1">
        <w:rPr>
          <w:rFonts w:asciiTheme="majorBidi" w:hAnsiTheme="majorBidi" w:cstheme="majorBidi"/>
          <w:sz w:val="24"/>
          <w:szCs w:val="24"/>
        </w:rPr>
        <w:fldChar w:fldCharType="separate"/>
      </w:r>
      <w:r w:rsidRPr="00FF38F1">
        <w:rPr>
          <w:rFonts w:asciiTheme="majorBidi" w:hAnsiTheme="majorBidi" w:cstheme="majorBidi"/>
          <w:noProof/>
          <w:sz w:val="24"/>
          <w:szCs w:val="24"/>
        </w:rPr>
        <w:t>[1, 13]</w:t>
      </w:r>
      <w:r w:rsidR="00C65C42" w:rsidRPr="00FF38F1">
        <w:rPr>
          <w:rFonts w:asciiTheme="majorBidi" w:hAnsiTheme="majorBidi" w:cstheme="majorBidi"/>
          <w:sz w:val="24"/>
          <w:szCs w:val="24"/>
        </w:rPr>
        <w:fldChar w:fldCharType="end"/>
      </w:r>
      <w:r w:rsidRPr="00644CFD">
        <w:rPr>
          <w:rFonts w:asciiTheme="majorBidi" w:hAnsiTheme="majorBidi" w:cstheme="majorBidi"/>
          <w:sz w:val="24"/>
          <w:szCs w:val="24"/>
        </w:rPr>
        <w:t xml:space="preserve"> Adsorption is a phase transfer process it is used to remove substances from fluid phases (gases or liquids), and it also observed as natural process in different environmental compartments.</w:t>
      </w:r>
      <w:r w:rsidR="00C65C42" w:rsidRPr="00FF38F1">
        <w:rPr>
          <w:rFonts w:asciiTheme="majorBidi" w:hAnsiTheme="majorBidi" w:cstheme="majorBidi"/>
          <w:sz w:val="24"/>
          <w:szCs w:val="24"/>
        </w:rPr>
        <w:fldChar w:fldCharType="begin"/>
      </w:r>
      <w:r w:rsidRPr="00FF38F1">
        <w:rPr>
          <w:rFonts w:asciiTheme="majorBidi" w:hAnsiTheme="majorBidi" w:cstheme="majorBidi"/>
          <w:sz w:val="24"/>
          <w:szCs w:val="24"/>
        </w:rPr>
        <w:instrText xml:space="preserve"> ADDIN EN.CITE &lt;EndNote&gt;&lt;Cite&gt;&lt;Author&gt;Worch&lt;/Author&gt;&lt;Year&gt;2012&lt;/Year&gt;&lt;RecNum&gt;47&lt;/RecNum&gt;&lt;DisplayText&gt;[14]&lt;/DisplayText&gt;&lt;record&gt;&lt;rec-number&gt;47&lt;/rec-number&gt;&lt;foreign-keys&gt;&lt;key app="EN" db-id="25dtf02dld9908ewzacvarxkdv2rappx92e9" timestamp="1480508047"&gt;47&lt;/key&gt;&lt;/foreign-keys&gt;&lt;ref-type name="Book"&gt;6&lt;/ref-type&gt;&lt;contributors&gt;&lt;authors&gt;&lt;author&gt;Worch, Eckhard&lt;/author&gt;&lt;/authors&gt;&lt;/contributors&gt;&lt;titles&gt;&lt;title&gt;Adsorption technology in water treatment : fundamentals, processes, and modeling&lt;/title&gt;&lt;/titles&gt;&lt;dates&gt;&lt;year&gt;2012&lt;/year&gt;&lt;/dates&gt;&lt;pub-location&gt;Berlin; Boston&lt;/pub-location&gt;&lt;publisher&gt;De Gruyter&lt;/publisher&gt;&lt;isbn&gt;9783110240221 311024022X 9783110240238 3110240238 9781680152012 1680152017&lt;/isbn&gt;&lt;urls&gt;&lt;/urls&gt;&lt;remote-database-name&gt;/z-wcorg/&lt;/remote-database-name&gt;&lt;remote-database-provider&gt;http://worldcat.org&lt;/remote-database-provider&gt;&lt;language&gt;English&lt;/language&gt;&lt;/record&gt;&lt;/Cite&gt;&lt;/EndNote&gt;</w:instrText>
      </w:r>
      <w:r w:rsidR="00C65C42" w:rsidRPr="00FF38F1">
        <w:rPr>
          <w:rFonts w:asciiTheme="majorBidi" w:hAnsiTheme="majorBidi" w:cstheme="majorBidi"/>
          <w:sz w:val="24"/>
          <w:szCs w:val="24"/>
        </w:rPr>
        <w:fldChar w:fldCharType="separate"/>
      </w:r>
      <w:r w:rsidRPr="00FF38F1">
        <w:rPr>
          <w:rFonts w:asciiTheme="majorBidi" w:hAnsiTheme="majorBidi" w:cstheme="majorBidi"/>
          <w:noProof/>
          <w:sz w:val="24"/>
          <w:szCs w:val="24"/>
        </w:rPr>
        <w:t>[14]</w:t>
      </w:r>
      <w:r w:rsidR="00C65C42" w:rsidRPr="00FF38F1">
        <w:rPr>
          <w:rFonts w:asciiTheme="majorBidi" w:hAnsiTheme="majorBidi" w:cstheme="majorBidi"/>
          <w:sz w:val="24"/>
          <w:szCs w:val="24"/>
        </w:rPr>
        <w:fldChar w:fldCharType="end"/>
      </w:r>
      <w:r w:rsidRPr="00644CFD">
        <w:rPr>
          <w:rFonts w:asciiTheme="majorBidi" w:hAnsiTheme="majorBidi" w:cstheme="majorBidi"/>
          <w:sz w:val="24"/>
          <w:szCs w:val="24"/>
        </w:rPr>
        <w:t xml:space="preserve">Nanoadsorbent technology is the best method to remove dyes from wastewater due to their properties </w:t>
      </w:r>
      <w:r w:rsidRPr="00644CFD">
        <w:rPr>
          <w:rFonts w:asciiTheme="majorBidi" w:hAnsiTheme="majorBidi" w:cstheme="majorBidi"/>
          <w:sz w:val="24"/>
          <w:szCs w:val="24"/>
        </w:rPr>
        <w:lastRenderedPageBreak/>
        <w:t>such as large surface area, high rea</w:t>
      </w:r>
      <w:r>
        <w:rPr>
          <w:rFonts w:asciiTheme="majorBidi" w:hAnsiTheme="majorBidi" w:cstheme="majorBidi"/>
          <w:sz w:val="24"/>
          <w:szCs w:val="24"/>
        </w:rPr>
        <w:t xml:space="preserve">ctivity, high specificity, </w:t>
      </w:r>
      <w:r w:rsidRPr="00644CFD">
        <w:rPr>
          <w:rFonts w:asciiTheme="majorBidi" w:hAnsiTheme="majorBidi" w:cstheme="majorBidi"/>
          <w:sz w:val="24"/>
          <w:szCs w:val="24"/>
        </w:rPr>
        <w:t xml:space="preserve">which lead to high adsorption efficiency, high removal rate of contaminants, and easy and rapid separation of adsorbent from solution </w:t>
      </w:r>
      <w:proofErr w:type="spellStart"/>
      <w:r w:rsidRPr="00644CFD">
        <w:rPr>
          <w:rFonts w:asciiTheme="majorBidi" w:hAnsiTheme="majorBidi" w:cstheme="majorBidi"/>
          <w:sz w:val="24"/>
          <w:szCs w:val="24"/>
        </w:rPr>
        <w:t>viamagnetic</w:t>
      </w:r>
      <w:proofErr w:type="spellEnd"/>
      <w:r w:rsidRPr="00644CFD">
        <w:rPr>
          <w:rFonts w:asciiTheme="majorBidi" w:hAnsiTheme="majorBidi" w:cstheme="majorBidi"/>
          <w:sz w:val="24"/>
          <w:szCs w:val="24"/>
        </w:rPr>
        <w:t xml:space="preserve"> field.</w:t>
      </w:r>
      <w:r w:rsidR="00C65C42" w:rsidRPr="00FF38F1">
        <w:rPr>
          <w:rFonts w:asciiTheme="majorBidi" w:hAnsiTheme="majorBidi" w:cstheme="majorBidi"/>
          <w:sz w:val="24"/>
          <w:szCs w:val="24"/>
        </w:rPr>
        <w:fldChar w:fldCharType="begin">
          <w:fldData xml:space="preserve">PEVuZE5vdGU+PENpdGU+PEF1dGhvcj5OYXNzYXI8L0F1dGhvcj48WWVhcj4yMDEwPC9ZZWFyPjxS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</w:fldData>
        </w:fldChar>
      </w:r>
      <w:r w:rsidR="00E26260">
        <w:rPr>
          <w:rFonts w:asciiTheme="majorBidi" w:hAnsiTheme="majorBidi" w:cstheme="majorBidi"/>
          <w:sz w:val="24"/>
          <w:szCs w:val="24"/>
        </w:rPr>
        <w:instrText xml:space="preserve"> ADDIN EN.CITE </w:instrText>
      </w:r>
      <w:r w:rsidR="00C65C42">
        <w:rPr>
          <w:rFonts w:asciiTheme="majorBidi" w:hAnsiTheme="majorBidi" w:cstheme="majorBidi"/>
          <w:sz w:val="24"/>
          <w:szCs w:val="24"/>
        </w:rPr>
        <w:fldChar w:fldCharType="begin">
          <w:fldData xml:space="preserve">PEVuZE5vdGU+PENpdGU+PEF1dGhvcj5OYXNzYXI8L0F1dGhvcj48WWVhcj4yMDEwPC9ZZWFyPjxS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</w:fldData>
        </w:fldChar>
      </w:r>
      <w:r w:rsidR="00E26260">
        <w:rPr>
          <w:rFonts w:asciiTheme="majorBidi" w:hAnsiTheme="majorBidi" w:cstheme="majorBidi"/>
          <w:sz w:val="24"/>
          <w:szCs w:val="24"/>
        </w:rPr>
        <w:instrText xml:space="preserve"> ADDIN EN.CITE.DATA </w:instrText>
      </w:r>
      <w:r w:rsidR="00C65C42">
        <w:rPr>
          <w:rFonts w:asciiTheme="majorBidi" w:hAnsiTheme="majorBidi" w:cstheme="majorBidi"/>
          <w:sz w:val="24"/>
          <w:szCs w:val="24"/>
        </w:rPr>
      </w:r>
      <w:r w:rsidR="00C65C42">
        <w:rPr>
          <w:rFonts w:asciiTheme="majorBidi" w:hAnsiTheme="majorBidi" w:cstheme="majorBidi"/>
          <w:sz w:val="24"/>
          <w:szCs w:val="24"/>
        </w:rPr>
        <w:fldChar w:fldCharType="end"/>
      </w:r>
      <w:r w:rsidR="00C65C42" w:rsidRPr="00FF38F1">
        <w:rPr>
          <w:rFonts w:asciiTheme="majorBidi" w:hAnsiTheme="majorBidi" w:cstheme="majorBidi"/>
          <w:sz w:val="24"/>
          <w:szCs w:val="24"/>
        </w:rPr>
      </w:r>
      <w:r w:rsidR="00C65C42" w:rsidRPr="00FF38F1">
        <w:rPr>
          <w:rFonts w:asciiTheme="majorBidi" w:hAnsiTheme="majorBidi" w:cstheme="majorBidi"/>
          <w:sz w:val="24"/>
          <w:szCs w:val="24"/>
        </w:rPr>
        <w:fldChar w:fldCharType="separate"/>
      </w:r>
      <w:r w:rsidRPr="00FF38F1">
        <w:rPr>
          <w:rFonts w:asciiTheme="majorBidi" w:hAnsiTheme="majorBidi" w:cstheme="majorBidi"/>
          <w:noProof/>
          <w:sz w:val="24"/>
          <w:szCs w:val="24"/>
        </w:rPr>
        <w:t>[15, 16]</w:t>
      </w:r>
      <w:r w:rsidR="00C65C42" w:rsidRPr="00FF38F1">
        <w:rPr>
          <w:rFonts w:asciiTheme="majorBidi" w:hAnsiTheme="majorBidi" w:cstheme="majorBidi"/>
          <w:sz w:val="24"/>
          <w:szCs w:val="24"/>
        </w:rPr>
        <w:fldChar w:fldCharType="end"/>
      </w:r>
      <w:r w:rsidRPr="00644CFD">
        <w:rPr>
          <w:rFonts w:asciiTheme="majorBidi" w:hAnsiTheme="majorBidi" w:cstheme="majorBidi"/>
          <w:sz w:val="24"/>
          <w:szCs w:val="24"/>
        </w:rPr>
        <w:t xml:space="preserve"> A new environmentally sound and low-cost, yet highly efficient nanopyroxene, (NaFeSi</w:t>
      </w:r>
      <w:r w:rsidRPr="00644CFD">
        <w:rPr>
          <w:rFonts w:asciiTheme="majorBidi" w:hAnsiTheme="majorBidi" w:cstheme="majorBidi"/>
          <w:sz w:val="24"/>
          <w:szCs w:val="24"/>
          <w:vertAlign w:val="subscript"/>
        </w:rPr>
        <w:t>2</w:t>
      </w:r>
      <w:r w:rsidRPr="00644CFD">
        <w:rPr>
          <w:rFonts w:asciiTheme="majorBidi" w:hAnsiTheme="majorBidi" w:cstheme="majorBidi"/>
          <w:sz w:val="24"/>
          <w:szCs w:val="24"/>
        </w:rPr>
        <w:t>O</w:t>
      </w:r>
      <w:r w:rsidRPr="00644CFD">
        <w:rPr>
          <w:rFonts w:asciiTheme="majorBidi" w:hAnsiTheme="majorBidi" w:cstheme="majorBidi"/>
          <w:sz w:val="24"/>
          <w:szCs w:val="24"/>
          <w:vertAlign w:val="subscript"/>
        </w:rPr>
        <w:t>6</w:t>
      </w:r>
      <w:r w:rsidRPr="00644CFD">
        <w:rPr>
          <w:rFonts w:asciiTheme="majorBidi" w:hAnsiTheme="majorBidi" w:cstheme="majorBidi"/>
          <w:sz w:val="24"/>
          <w:szCs w:val="24"/>
        </w:rPr>
        <w:t>) which is known as aegirine, will be used as an adsorbent for the removal of a model molecule dye from aqueous solutions and real textile wastewater effluents by the batch-adsorption technique</w:t>
      </w:r>
      <w:r w:rsidRPr="00644CFD">
        <w:rPr>
          <w:rFonts w:asciiTheme="majorBidi" w:hAnsiTheme="majorBidi" w:cstheme="majorBidi"/>
          <w:sz w:val="24"/>
          <w:szCs w:val="24"/>
          <w:lang w:bidi="ar-JO"/>
        </w:rPr>
        <w:t>.</w:t>
      </w:r>
      <w:r w:rsidR="00C65C42" w:rsidRPr="00FF38F1">
        <w:rPr>
          <w:rFonts w:asciiTheme="majorBidi" w:hAnsiTheme="majorBidi" w:cstheme="majorBidi"/>
          <w:sz w:val="24"/>
          <w:szCs w:val="24"/>
        </w:rPr>
        <w:fldChar w:fldCharType="begin"/>
      </w:r>
      <w:r w:rsidRPr="00FF38F1">
        <w:rPr>
          <w:rFonts w:asciiTheme="majorBidi" w:hAnsiTheme="majorBidi" w:cstheme="majorBidi"/>
          <w:sz w:val="24"/>
          <w:szCs w:val="24"/>
        </w:rPr>
        <w:instrText xml:space="preserve"> ADDIN EN.CITE &lt;EndNote&gt;&lt;Cite&gt;&lt;Author&gt;Hmoudah&lt;/Author&gt;&lt;Year&gt;2016&lt;/Year&gt;&lt;RecNum&gt;1&lt;/RecNum&gt;&lt;DisplayText&gt;[17]&lt;/DisplayText&gt;&lt;record&gt;&lt;rec-number&gt;1&lt;/rec-number&gt;&lt;foreign-keys&gt;&lt;key app="EN" db-id="25dtf02dld9908ewzacvarxkdv2rappx92e9" timestamp="1479376155"&gt;1&lt;/key&gt;&lt;/foreign-keys&gt;&lt;ref-type name="Journal Article"&gt;17&lt;/ref-type&gt;&lt;contributors&gt;&lt;authors&gt;&lt;author&gt;Hmoudah, Maryam&lt;/author&gt;&lt;author&gt;Nassar, Nashaat N.&lt;/author&gt;&lt;author&gt;Vitale, Gerardo&lt;/author&gt;&lt;author&gt;El-Qanni, Amjad&lt;/author&gt;&lt;/authors&gt;&lt;/contributors&gt;&lt;titles&gt;&lt;title&gt;Effect of nanosized and surface-structural-modified nano-pyroxene on adsorption of violanthrone-79&lt;/title&gt;&lt;secondary-title&gt;RSC Advances&lt;/secondary-title&gt;&lt;/titles&gt;&lt;periodical&gt;&lt;full-title&gt;RSC Advances&lt;/full-title&gt;&lt;/periodical&gt;&lt;pages&gt;64482-64493&lt;/pages&gt;&lt;volume&gt;6&lt;/volume&gt;&lt;number&gt;69&lt;/number&gt;&lt;dates&gt;&lt;year&gt;2016&lt;/year&gt;&lt;/dates&gt;&lt;publisher&gt;The Royal Society of Chemistry&lt;/publisher&gt;&lt;work-type&gt;10.1039/C6RA05838H&lt;/work-type&gt;&lt;urls&gt;&lt;related-urls&gt;&lt;url&gt;http://dx.doi.org/10.1039/C6RA05838H&lt;/url&gt;&lt;/related-urls&gt;&lt;/urls&gt;&lt;electronic-resource-num&gt;10.1039/C6RA05838H&lt;/electronic-resource-num&gt;&lt;/record&gt;&lt;/Cite&gt;&lt;/EndNote&gt;</w:instrText>
      </w:r>
      <w:r w:rsidR="00C65C42" w:rsidRPr="00FF38F1">
        <w:rPr>
          <w:rFonts w:asciiTheme="majorBidi" w:hAnsiTheme="majorBidi" w:cstheme="majorBidi"/>
          <w:sz w:val="24"/>
          <w:szCs w:val="24"/>
        </w:rPr>
        <w:fldChar w:fldCharType="separate"/>
      </w:r>
      <w:r w:rsidRPr="00FF38F1">
        <w:rPr>
          <w:rFonts w:asciiTheme="majorBidi" w:hAnsiTheme="majorBidi" w:cstheme="majorBidi"/>
          <w:noProof/>
          <w:sz w:val="24"/>
          <w:szCs w:val="24"/>
        </w:rPr>
        <w:t>[17]</w:t>
      </w:r>
      <w:r w:rsidR="00C65C42" w:rsidRPr="00FF38F1">
        <w:rPr>
          <w:rFonts w:asciiTheme="majorBidi" w:hAnsiTheme="majorBidi" w:cstheme="majorBidi"/>
          <w:sz w:val="24"/>
          <w:szCs w:val="24"/>
        </w:rPr>
        <w:fldChar w:fldCharType="end"/>
      </w:r>
      <w:r w:rsidRPr="00644CFD">
        <w:rPr>
          <w:rFonts w:asciiTheme="majorBidi" w:hAnsiTheme="majorBidi" w:cstheme="majorBidi"/>
          <w:sz w:val="24"/>
          <w:szCs w:val="24"/>
        </w:rPr>
        <w:t xml:space="preserve"> Nanotechnology is the technology related to the utilization of materials at nanoscale, 1-100 nm .</w:t>
      </w:r>
      <w:r w:rsidR="00C65C42" w:rsidRPr="00FF38F1">
        <w:rPr>
          <w:rFonts w:asciiTheme="majorBidi" w:hAnsiTheme="majorBidi" w:cstheme="majorBidi"/>
          <w:sz w:val="24"/>
          <w:szCs w:val="24"/>
        </w:rPr>
        <w:fldChar w:fldCharType="begin"/>
      </w:r>
      <w:r w:rsidR="00E26260">
        <w:rPr>
          <w:rFonts w:asciiTheme="majorBidi" w:hAnsiTheme="majorBidi" w:cstheme="majorBidi"/>
          <w:sz w:val="24"/>
          <w:szCs w:val="24"/>
        </w:rPr>
        <w:instrText xml:space="preserve"> ADDIN EN.CITE &lt;EndNote&gt;&lt;Cite&gt;&lt;Author&gt;Roco&lt;/Author&gt;&lt;Year&gt;2003&lt;/Year&gt;&lt;RecNum&gt;63&lt;/RecNum&gt;&lt;DisplayText&gt;[18]&lt;/DisplayText&gt;&lt;record&gt;&lt;rec-number&gt;63&lt;/rec-number&gt;&lt;foreign-keys&gt;&lt;key app="EN" db-id="fde5d2ew95t2d8ep29uvprw9e55stz00dxww" timestamp="1492675993"&gt;63&lt;/key&gt;&lt;/foreign-keys&gt;&lt;ref-type name="Journal Article"&gt;17&lt;/ref-type&gt;&lt;contributors&gt;&lt;authors&gt;&lt;author&gt;Roco, Mihail C.&lt;/author&gt;&lt;/authors&gt;&lt;/contributors&gt;&lt;titles&gt;&lt;title&gt;Nanotechnology: convergence with modern biology and medicine&lt;/title&gt;&lt;secondary-title&gt;Current Opinion in Biotechnology&lt;/secondary-title&gt;&lt;/titles&gt;&lt;periodical&gt;&lt;full-title&gt;Current Opinion in Biotechnology&lt;/full-title&gt;&lt;/periodical&gt;&lt;pages&gt;337-346&lt;/pages&gt;&lt;volume&gt;14&lt;/volume&gt;&lt;number&gt;3&lt;/number&gt;&lt;dates&gt;&lt;year&gt;2003&lt;/year&gt;&lt;pub-dates&gt;&lt;date&gt;6//&lt;/date&gt;&lt;/pub-dates&gt;&lt;/dates&gt;&lt;isbn&gt;0958-1669&lt;/isbn&gt;&lt;urls&gt;&lt;related-urls&gt;&lt;url&gt;http://www.sciencedirect.com/science/article/pii/S0958166903000685&lt;/url&gt;&lt;/related-urls&gt;&lt;/urls&gt;&lt;electronic-resource-num&gt;http://doi.org/10.1016/S0958-1669(03)00068-5&lt;/electronic-resource-num&gt;&lt;/record&gt;&lt;/Cite&gt;&lt;/EndNote&gt;</w:instrText>
      </w:r>
      <w:r w:rsidR="00C65C42" w:rsidRPr="00FF38F1">
        <w:rPr>
          <w:rFonts w:asciiTheme="majorBidi" w:hAnsiTheme="majorBidi" w:cstheme="majorBidi"/>
          <w:sz w:val="24"/>
          <w:szCs w:val="24"/>
        </w:rPr>
        <w:fldChar w:fldCharType="separate"/>
      </w:r>
      <w:r w:rsidRPr="00FF38F1">
        <w:rPr>
          <w:rFonts w:asciiTheme="majorBidi" w:hAnsiTheme="majorBidi" w:cstheme="majorBidi"/>
          <w:noProof/>
          <w:sz w:val="24"/>
          <w:szCs w:val="24"/>
        </w:rPr>
        <w:t>[18]</w:t>
      </w:r>
      <w:r w:rsidR="00C65C42" w:rsidRPr="00FF38F1">
        <w:rPr>
          <w:rFonts w:asciiTheme="majorBidi" w:hAnsiTheme="majorBidi" w:cstheme="majorBidi"/>
          <w:sz w:val="24"/>
          <w:szCs w:val="24"/>
        </w:rPr>
        <w:fldChar w:fldCharType="end"/>
      </w:r>
      <w:r w:rsidRPr="00644CFD">
        <w:rPr>
          <w:rFonts w:asciiTheme="majorBidi" w:hAnsiTheme="majorBidi" w:cstheme="majorBidi"/>
          <w:sz w:val="24"/>
          <w:szCs w:val="24"/>
        </w:rPr>
        <w:t xml:space="preserve"> The use of nanotechnology in the future is expected to expand into numerous industrial applications and help decrease production costs by reducing energy consumption, attenuate environmental pollution and increase the production efficiencies in developed countries</w:t>
      </w:r>
      <w:r w:rsidRPr="00644CFD">
        <w:rPr>
          <w:rFonts w:asciiTheme="majorBidi" w:hAnsiTheme="majorBidi" w:cstheme="majorBidi"/>
          <w:sz w:val="24"/>
          <w:szCs w:val="24"/>
          <w:lang w:bidi="ar-JO"/>
        </w:rPr>
        <w:t>.</w:t>
      </w:r>
      <w:r w:rsidR="00C65C42" w:rsidRPr="00FF38F1">
        <w:rPr>
          <w:rFonts w:asciiTheme="majorBidi" w:hAnsiTheme="majorBidi" w:cstheme="majorBidi"/>
          <w:sz w:val="24"/>
          <w:szCs w:val="24"/>
          <w:lang w:bidi="ar-JO"/>
        </w:rPr>
        <w:fldChar w:fldCharType="begin"/>
      </w:r>
      <w:r w:rsidRPr="00FF38F1">
        <w:rPr>
          <w:rFonts w:asciiTheme="majorBidi" w:hAnsiTheme="majorBidi" w:cstheme="majorBidi"/>
          <w:sz w:val="24"/>
          <w:szCs w:val="24"/>
          <w:lang w:bidi="ar-JO"/>
        </w:rPr>
        <w:instrText xml:space="preserve"> ADDIN EN.CITE &lt;EndNote&gt;&lt;Cite&gt;&lt;Author&gt;Fleischer&lt;/Author&gt;&lt;Year&gt;2008&lt;/Year&gt;&lt;RecNum&gt;71&lt;/RecNum&gt;&lt;DisplayText&gt;[19]&lt;/DisplayText&gt;&lt;record&gt;&lt;rec-number&gt;71&lt;/rec-number&gt;&lt;foreign-keys&gt;&lt;key app="EN" db-id="25dtf02dld9908ewzacvarxkdv2rappx92e9" timestamp="1480585878"&gt;71&lt;/key&gt;&lt;/foreign-keys&gt;&lt;ref-type name="Journal Article"&gt;17&lt;/ref-type&gt;&lt;contributors&gt;&lt;authors&gt;&lt;author&gt;Fleischer, Torsten&lt;/author&gt;&lt;author&gt;Grunwald, Armin&lt;/author&gt;&lt;/authors&gt;&lt;/contributors&gt;&lt;titles&gt;&lt;title&gt;Making nanotechnology developments sustainable. A role for technology assessment?&lt;/title&gt;&lt;secondary-title&gt;Journal of Cleaner Production&lt;/secondary-title&gt;&lt;/titles&gt;&lt;periodical&gt;&lt;full-title&gt;Journal of Cleaner Production&lt;/full-title&gt;&lt;/periodical&gt;&lt;pages&gt;889-898&lt;/pages&gt;&lt;volume&gt;16&lt;/volume&gt;&lt;number&gt;8–9&lt;/number&gt;&lt;keywords&gt;&lt;keyword&gt;Nanotechnology&lt;/keyword&gt;&lt;keyword&gt;Sustainability&lt;/keyword&gt;&lt;keyword&gt;Technology assessment&lt;/keyword&gt;&lt;/keywords&gt;&lt;dates&gt;&lt;year&gt;2008&lt;/year&gt;&lt;pub-dates&gt;&lt;date&gt;5//&lt;/date&gt;&lt;/pub-dates&gt;&lt;/dates&gt;&lt;isbn&gt;0959-6526&lt;/isbn&gt;&lt;urls&gt;&lt;related-urls&gt;&lt;url&gt;http://www.sciencedirect.com/science/article/pii/S0959652607001102&lt;/url&gt;&lt;/related-urls&gt;&lt;/urls&gt;&lt;electronic-resource-num&gt;http://dx.doi.org/10.1016/j.jclepro.2007.04.018&lt;/electronic-resource-num&gt;&lt;access-date&gt;2008/6//&lt;/access-date&gt;&lt;/record&gt;&lt;/Cite&gt;&lt;/EndNote&gt;</w:instrText>
      </w:r>
      <w:r w:rsidR="00C65C42" w:rsidRPr="00FF38F1">
        <w:rPr>
          <w:rFonts w:asciiTheme="majorBidi" w:hAnsiTheme="majorBidi" w:cstheme="majorBidi"/>
          <w:sz w:val="24"/>
          <w:szCs w:val="24"/>
          <w:lang w:bidi="ar-JO"/>
        </w:rPr>
        <w:fldChar w:fldCharType="separate"/>
      </w:r>
      <w:r w:rsidRPr="00FF38F1">
        <w:rPr>
          <w:rFonts w:asciiTheme="majorBidi" w:hAnsiTheme="majorBidi" w:cstheme="majorBidi"/>
          <w:noProof/>
          <w:sz w:val="24"/>
          <w:szCs w:val="24"/>
          <w:lang w:bidi="ar-JO"/>
        </w:rPr>
        <w:t>[19]</w:t>
      </w:r>
      <w:r w:rsidR="00C65C42" w:rsidRPr="00FF38F1">
        <w:rPr>
          <w:rFonts w:asciiTheme="majorBidi" w:hAnsiTheme="majorBidi" w:cstheme="majorBidi"/>
          <w:sz w:val="24"/>
          <w:szCs w:val="24"/>
          <w:lang w:bidi="ar-JO"/>
        </w:rPr>
        <w:fldChar w:fldCharType="end"/>
      </w:r>
      <w:r w:rsidRPr="00644CFD">
        <w:rPr>
          <w:rFonts w:asciiTheme="majorBidi" w:hAnsiTheme="majorBidi" w:cstheme="majorBidi"/>
          <w:sz w:val="24"/>
          <w:szCs w:val="24"/>
        </w:rPr>
        <w:t>With the latest developments in nanotechnology, various types of magnetic nanoparticles have also been successfully synthesized and have received considerable attention to solve environmental problems, such as accelerating the coagulation of sewage, removing radionuclides, adsorption of organic dyes, and remediation of contaminated soil.</w:t>
      </w:r>
      <w:r w:rsidR="00C65C42" w:rsidRPr="00644CFD">
        <w:rPr>
          <w:rFonts w:asciiTheme="majorBidi" w:hAnsiTheme="majorBidi" w:cstheme="majorBidi"/>
          <w:sz w:val="24"/>
          <w:szCs w:val="24"/>
        </w:rPr>
        <w:fldChar w:fldCharType="begin"/>
      </w:r>
      <w:r w:rsidRPr="00644CFD">
        <w:rPr>
          <w:rFonts w:asciiTheme="majorBidi" w:hAnsiTheme="majorBidi" w:cstheme="majorBidi"/>
          <w:sz w:val="24"/>
          <w:szCs w:val="24"/>
        </w:rPr>
        <w:instrText xml:space="preserve"> ADDIN EN.CITE &lt;EndNote&gt;&lt;Cite&gt;&lt;Author&gt;Masciangioli&lt;/Author&gt;&lt;Year&gt;2003&lt;/Year&gt;&lt;RecNum&gt;75&lt;/RecNum&gt;&lt;DisplayText&gt;[20]&lt;/DisplayText&gt;&lt;record&gt;&lt;rec-number&gt;75&lt;/rec-number&gt;&lt;foreign-keys&gt;&lt;key app="EN" db-id="25dtf02dld9908ewzacvarxkdv2rappx92e9" timestamp="1480590959"&gt;75&lt;/key&gt;&lt;/foreign-keys&gt;&lt;ref-type name="Journal Article"&gt;17&lt;/ref-type&gt;&lt;contributors&gt;&lt;authors&gt;&lt;author&gt;Masciangioli, Tina&lt;/author&gt;&lt;author&gt;Zhang, Wei-Xian&lt;/author&gt;&lt;/authors&gt;&lt;/contributors&gt;&lt;titles&gt;&lt;title&gt;Peer Reviewed: Environmental Technologies at the Nanoscale&lt;/title&gt;&lt;secondary-title&gt;Environmental Science &amp;amp; Technology&lt;/secondary-title&gt;&lt;/titles&gt;&lt;periodical&gt;&lt;full-title&gt;Environmental Science &amp;amp; Technology&lt;/full-title&gt;&lt;/periodical&gt;&lt;pages&gt;102A-108A&lt;/pages&gt;&lt;volume&gt;37&lt;/volume&gt;&lt;number&gt;5&lt;/number&gt;&lt;dates&gt;&lt;year&gt;2003&lt;/year&gt;&lt;pub-dates&gt;&lt;date&gt;2003/03/01&lt;/date&gt;&lt;/pub-dates&gt;&lt;/dates&gt;&lt;publisher&gt;American Chemical Society&lt;/publisher&gt;&lt;isbn&gt;0013-936X&lt;/isbn&gt;&lt;urls&gt;&lt;related-urls&gt;&lt;url&gt;http://dx.doi.org/10.1021/es0323998&lt;/url&gt;&lt;/related-urls&gt;&lt;/urls&gt;&lt;electronic-resource-num&gt;10.1021/es0323998&lt;/electronic-resource-num&gt;&lt;/record&gt;&lt;/Cite&gt;&lt;/EndNote&gt;</w:instrText>
      </w:r>
      <w:r w:rsidR="00C65C42" w:rsidRPr="00644CFD">
        <w:rPr>
          <w:rFonts w:asciiTheme="majorBidi" w:hAnsiTheme="majorBidi" w:cstheme="majorBidi"/>
          <w:sz w:val="24"/>
          <w:szCs w:val="24"/>
        </w:rPr>
        <w:fldChar w:fldCharType="separate"/>
      </w:r>
      <w:r w:rsidRPr="00644CFD">
        <w:rPr>
          <w:rFonts w:asciiTheme="majorBidi" w:hAnsiTheme="majorBidi" w:cstheme="majorBidi"/>
          <w:noProof/>
          <w:sz w:val="24"/>
          <w:szCs w:val="24"/>
        </w:rPr>
        <w:t>[20]</w:t>
      </w:r>
      <w:r w:rsidR="00C65C42" w:rsidRPr="00644CFD">
        <w:rPr>
          <w:rFonts w:asciiTheme="majorBidi" w:hAnsiTheme="majorBidi" w:cstheme="majorBidi"/>
          <w:sz w:val="24"/>
          <w:szCs w:val="24"/>
        </w:rPr>
        <w:fldChar w:fldCharType="end"/>
      </w:r>
      <w:r w:rsidRPr="005803F8">
        <w:rPr>
          <w:rFonts w:asciiTheme="majorBidi" w:hAnsiTheme="majorBidi" w:cstheme="majorBidi"/>
          <w:sz w:val="24"/>
          <w:szCs w:val="24"/>
        </w:rPr>
        <w:t>Aluminum oxides(Al</w:t>
      </w:r>
      <w:r w:rsidRPr="00EB07B6">
        <w:rPr>
          <w:rFonts w:asciiTheme="majorBidi" w:hAnsiTheme="majorBidi" w:cstheme="majorBidi"/>
          <w:sz w:val="24"/>
          <w:szCs w:val="24"/>
          <w:vertAlign w:val="subscript"/>
        </w:rPr>
        <w:t>2</w:t>
      </w:r>
      <w:r w:rsidRPr="005803F8">
        <w:rPr>
          <w:rFonts w:asciiTheme="majorBidi" w:hAnsiTheme="majorBidi" w:cstheme="majorBidi"/>
          <w:sz w:val="24"/>
          <w:szCs w:val="24"/>
        </w:rPr>
        <w:t>O</w:t>
      </w:r>
      <w:r w:rsidRPr="00EB07B6">
        <w:rPr>
          <w:rFonts w:asciiTheme="majorBidi" w:hAnsiTheme="majorBidi" w:cstheme="majorBidi"/>
          <w:sz w:val="24"/>
          <w:szCs w:val="24"/>
          <w:vertAlign w:val="subscript"/>
        </w:rPr>
        <w:t>3</w:t>
      </w:r>
      <w:r w:rsidRPr="005803F8">
        <w:rPr>
          <w:rFonts w:asciiTheme="majorBidi" w:hAnsiTheme="majorBidi" w:cstheme="majorBidi"/>
          <w:sz w:val="24"/>
          <w:szCs w:val="24"/>
        </w:rPr>
        <w:t>), Magnesium oxide (</w:t>
      </w:r>
      <w:proofErr w:type="spellStart"/>
      <w:r w:rsidRPr="005803F8">
        <w:rPr>
          <w:rFonts w:asciiTheme="majorBidi" w:hAnsiTheme="majorBidi" w:cstheme="majorBidi"/>
          <w:sz w:val="24"/>
          <w:szCs w:val="24"/>
        </w:rPr>
        <w:t>MgO</w:t>
      </w:r>
      <w:proofErr w:type="spellEnd"/>
      <w:r w:rsidRPr="005803F8">
        <w:rPr>
          <w:rFonts w:asciiTheme="majorBidi" w:hAnsiTheme="majorBidi" w:cstheme="majorBidi"/>
          <w:sz w:val="24"/>
          <w:szCs w:val="24"/>
        </w:rPr>
        <w:t>), Zirconium dioxide (ZrO</w:t>
      </w:r>
      <w:r w:rsidRPr="00EB07B6">
        <w:rPr>
          <w:rFonts w:asciiTheme="majorBidi" w:hAnsiTheme="majorBidi" w:cstheme="majorBidi"/>
          <w:sz w:val="24"/>
          <w:szCs w:val="24"/>
          <w:vertAlign w:val="subscript"/>
        </w:rPr>
        <w:t>2</w:t>
      </w:r>
      <w:r w:rsidRPr="005803F8">
        <w:rPr>
          <w:rFonts w:asciiTheme="majorBidi" w:hAnsiTheme="majorBidi" w:cstheme="majorBidi"/>
          <w:sz w:val="24"/>
          <w:szCs w:val="24"/>
        </w:rPr>
        <w:t>), Cerium oxides (CeO</w:t>
      </w:r>
      <w:r w:rsidRPr="00EB07B6">
        <w:rPr>
          <w:rFonts w:asciiTheme="majorBidi" w:hAnsiTheme="majorBidi" w:cstheme="majorBidi"/>
          <w:sz w:val="24"/>
          <w:szCs w:val="24"/>
          <w:vertAlign w:val="subscript"/>
        </w:rPr>
        <w:t>2</w:t>
      </w:r>
      <w:r w:rsidRPr="005803F8">
        <w:rPr>
          <w:rFonts w:asciiTheme="majorBidi" w:hAnsiTheme="majorBidi" w:cstheme="majorBidi"/>
          <w:sz w:val="24"/>
          <w:szCs w:val="24"/>
        </w:rPr>
        <w:t>), Titanium dioxide (TiO</w:t>
      </w:r>
      <w:r w:rsidRPr="00EB07B6">
        <w:rPr>
          <w:rFonts w:asciiTheme="majorBidi" w:hAnsiTheme="majorBidi" w:cstheme="majorBidi"/>
          <w:sz w:val="24"/>
          <w:szCs w:val="24"/>
          <w:vertAlign w:val="subscript"/>
        </w:rPr>
        <w:t>2</w:t>
      </w:r>
      <w:r w:rsidRPr="005803F8">
        <w:rPr>
          <w:rFonts w:asciiTheme="majorBidi" w:hAnsiTheme="majorBidi" w:cstheme="majorBidi"/>
          <w:sz w:val="24"/>
          <w:szCs w:val="24"/>
        </w:rPr>
        <w:t>), Zinc oxide(</w:t>
      </w:r>
      <w:proofErr w:type="spellStart"/>
      <w:r w:rsidRPr="005803F8">
        <w:rPr>
          <w:rFonts w:asciiTheme="majorBidi" w:hAnsiTheme="majorBidi" w:cstheme="majorBidi"/>
          <w:sz w:val="24"/>
          <w:szCs w:val="24"/>
        </w:rPr>
        <w:t>ZnO</w:t>
      </w:r>
      <w:proofErr w:type="spellEnd"/>
      <w:r w:rsidRPr="005803F8">
        <w:rPr>
          <w:rFonts w:asciiTheme="majorBidi" w:hAnsiTheme="majorBidi" w:cstheme="majorBidi"/>
          <w:sz w:val="24"/>
          <w:szCs w:val="24"/>
        </w:rPr>
        <w:t xml:space="preserve">)and Fe and O form a number of phases, e.g., </w:t>
      </w:r>
      <w:proofErr w:type="spellStart"/>
      <w:r w:rsidRPr="005803F8">
        <w:rPr>
          <w:rFonts w:asciiTheme="majorBidi" w:hAnsiTheme="majorBidi" w:cstheme="majorBidi"/>
          <w:sz w:val="24"/>
          <w:szCs w:val="24"/>
        </w:rPr>
        <w:t>FeO</w:t>
      </w:r>
      <w:proofErr w:type="spellEnd"/>
      <w:r w:rsidRPr="005803F8">
        <w:rPr>
          <w:rFonts w:asciiTheme="majorBidi" w:hAnsiTheme="majorBidi" w:cstheme="majorBidi"/>
          <w:sz w:val="24"/>
          <w:szCs w:val="24"/>
        </w:rPr>
        <w:t xml:space="preserve"> (</w:t>
      </w:r>
      <w:proofErr w:type="spellStart"/>
      <w:r w:rsidRPr="005803F8">
        <w:rPr>
          <w:rFonts w:asciiTheme="majorBidi" w:hAnsiTheme="majorBidi" w:cstheme="majorBidi"/>
          <w:sz w:val="24"/>
          <w:szCs w:val="24"/>
        </w:rPr>
        <w:t>wustite</w:t>
      </w:r>
      <w:proofErr w:type="spellEnd"/>
      <w:r w:rsidRPr="005803F8">
        <w:rPr>
          <w:rFonts w:asciiTheme="majorBidi" w:hAnsiTheme="majorBidi" w:cstheme="majorBidi"/>
          <w:sz w:val="24"/>
          <w:szCs w:val="24"/>
        </w:rPr>
        <w:t>); Fe</w:t>
      </w:r>
      <w:r w:rsidRPr="00EB07B6">
        <w:rPr>
          <w:rFonts w:asciiTheme="majorBidi" w:hAnsiTheme="majorBidi" w:cstheme="majorBidi"/>
          <w:sz w:val="24"/>
          <w:szCs w:val="24"/>
          <w:vertAlign w:val="subscript"/>
        </w:rPr>
        <w:t>3</w:t>
      </w:r>
      <w:r w:rsidRPr="005803F8">
        <w:rPr>
          <w:rFonts w:asciiTheme="majorBidi" w:hAnsiTheme="majorBidi" w:cstheme="majorBidi"/>
          <w:sz w:val="24"/>
          <w:szCs w:val="24"/>
        </w:rPr>
        <w:t>O</w:t>
      </w:r>
      <w:r>
        <w:rPr>
          <w:rFonts w:asciiTheme="majorBidi" w:hAnsiTheme="majorBidi" w:cstheme="majorBidi"/>
          <w:sz w:val="24"/>
          <w:szCs w:val="24"/>
          <w:vertAlign w:val="subscript"/>
        </w:rPr>
        <w:t>8</w:t>
      </w:r>
      <w:r w:rsidRPr="005803F8">
        <w:rPr>
          <w:rFonts w:asciiTheme="majorBidi" w:hAnsiTheme="majorBidi" w:cstheme="majorBidi"/>
          <w:sz w:val="24"/>
          <w:szCs w:val="24"/>
        </w:rPr>
        <w:t xml:space="preserve"> (magnetite), α- Fe2O3 (hematite), γ-Fe2O3 (maghemite), and ε-Fe2O3</w:t>
      </w:r>
      <w:r>
        <w:rPr>
          <w:rFonts w:asciiTheme="majorBidi" w:hAnsiTheme="majorBidi" w:cstheme="majorBidi"/>
          <w:sz w:val="24"/>
          <w:szCs w:val="24"/>
        </w:rPr>
        <w:t xml:space="preserve"> as an examples of nonmetal oxides.</w:t>
      </w:r>
      <w:r w:rsidR="00C65C42">
        <w:rPr>
          <w:rFonts w:asciiTheme="majorBidi" w:hAnsiTheme="majorBidi" w:cstheme="majorBidi"/>
          <w:sz w:val="24"/>
          <w:szCs w:val="24"/>
        </w:rPr>
        <w:fldChar w:fldCharType="begin"/>
      </w:r>
      <w:r w:rsidR="00E26260">
        <w:rPr>
          <w:rFonts w:asciiTheme="majorBidi" w:hAnsiTheme="majorBidi" w:cstheme="majorBidi"/>
          <w:sz w:val="24"/>
          <w:szCs w:val="24"/>
        </w:rPr>
        <w:instrText xml:space="preserve"> ADDIN EN.CITE &lt;EndNote&gt;&lt;Cite&gt;&lt;Author&gt;Fernández-García&lt;/Author&gt;&lt;Year&gt;2011&lt;/Year&gt;&lt;RecNum&gt;12&lt;/RecNum&gt;&lt;DisplayText&gt;[21]&lt;/DisplayText&gt;&lt;record&gt;&lt;rec-number&gt;12&lt;/rec-number&gt;&lt;foreign-keys&gt;&lt;key app="EN" db-id="fde5d2ew95t2d8ep29uvprw9e55stz00dxww" timestamp="1492587696"&gt;12&lt;/key&gt;&lt;/foreign-keys&gt;&lt;ref-type name="Book Section"&gt;5&lt;/ref-type&gt;&lt;contributors&gt;&lt;authors&gt;&lt;author&gt;Fernández-García, Marcos&lt;/author&gt;&lt;author&gt;Rodriguez, José A.&lt;/author&gt;&lt;/authors&gt;&lt;/contributors&gt;&lt;titles&gt;&lt;title&gt;Metal Oxide Nanoparticles&lt;/title&gt;&lt;secondary-title&gt;Encyclopedia of Inorganic and Bioinorganic Chemistry&lt;/secondary-title&gt;&lt;/titles&gt;&lt;keywords&gt;&lt;keyword&gt;oxides&lt;/keyword&gt;&lt;keyword&gt;Al2O3, MgO&lt;/keyword&gt;&lt;keyword&gt;ZrO2&lt;/keyword&gt;&lt;keyword&gt;CeO2, TiO2&lt;/keyword&gt;&lt;keyword&gt;ZnO&lt;/keyword&gt;&lt;keyword&gt;Fe2O3&lt;/keyword&gt;&lt;keyword&gt;SnO&lt;/keyword&gt;&lt;keyword&gt;structural and electronic properties&lt;/keyword&gt;&lt;keyword&gt;physicochemical properties&lt;/keyword&gt;&lt;keyword&gt;nanosize&lt;/keyword&gt;&lt;keyword&gt;nanostructure&lt;/keyword&gt;&lt;keyword&gt;confinement and quantum-size effects&lt;/keyword&gt;&lt;/keywords&gt;&lt;dates&gt;&lt;year&gt;2011&lt;/year&gt;&lt;/dates&gt;&lt;publisher&gt;John Wiley &amp;amp; Sons, Ltd&lt;/publisher&gt;&lt;isbn&gt;9781119951438&lt;/isbn&gt;&lt;urls&gt;&lt;related-urls&gt;&lt;url&gt;http://dx.doi.org/10.1002/9781119951438.eibc0331&lt;/url&gt;&lt;/related-urls&gt;&lt;/urls&gt;&lt;electronic-resource-num&gt;10.1002/9781119951438.eibc0331&lt;/electronic-resource-num&gt;&lt;/record&gt;&lt;/Cite&gt;&lt;/EndNote&gt;</w:instrText>
      </w:r>
      <w:r w:rsidR="00C65C42">
        <w:rPr>
          <w:rFonts w:asciiTheme="majorBidi" w:hAnsiTheme="majorBidi" w:cstheme="majorBidi"/>
          <w:sz w:val="24"/>
          <w:szCs w:val="24"/>
        </w:rPr>
        <w:fldChar w:fldCharType="separate"/>
      </w:r>
      <w:r>
        <w:rPr>
          <w:rFonts w:asciiTheme="majorBidi" w:hAnsiTheme="majorBidi" w:cstheme="majorBidi"/>
          <w:noProof/>
          <w:sz w:val="24"/>
          <w:szCs w:val="24"/>
        </w:rPr>
        <w:t>[21]</w:t>
      </w:r>
      <w:r w:rsidR="00C65C42">
        <w:rPr>
          <w:rFonts w:asciiTheme="majorBidi" w:hAnsiTheme="majorBidi" w:cstheme="majorBidi"/>
          <w:sz w:val="24"/>
          <w:szCs w:val="24"/>
        </w:rPr>
        <w:fldChar w:fldCharType="end"/>
      </w:r>
    </w:p>
    <w:p w:rsidR="003A509D" w:rsidRPr="00890860" w:rsidRDefault="003A509D" w:rsidP="00E26260">
      <w:pPr>
        <w:autoSpaceDE w:val="0"/>
        <w:autoSpaceDN w:val="0"/>
        <w:bidi w:val="0"/>
        <w:adjustRightInd w:val="0"/>
        <w:spacing w:after="0" w:line="360" w:lineRule="auto"/>
        <w:jc w:val="both"/>
        <w:rPr>
          <w:rFonts w:cstheme="minorHAnsi"/>
          <w:sz w:val="24"/>
          <w:szCs w:val="24"/>
        </w:rPr>
      </w:pPr>
      <w:r w:rsidRPr="00890860">
        <w:rPr>
          <w:rFonts w:asciiTheme="majorBidi" w:hAnsiTheme="majorBidi" w:cstheme="majorBidi"/>
          <w:sz w:val="24"/>
          <w:szCs w:val="24"/>
        </w:rPr>
        <w:t xml:space="preserve">despite these advantages there are some of drawback such as high cost and </w:t>
      </w:r>
      <w:proofErr w:type="spellStart"/>
      <w:r w:rsidRPr="00890860">
        <w:rPr>
          <w:rFonts w:asciiTheme="majorBidi" w:hAnsiTheme="majorBidi" w:cstheme="majorBidi"/>
          <w:sz w:val="24"/>
          <w:szCs w:val="24"/>
        </w:rPr>
        <w:t>ecotoxicological</w:t>
      </w:r>
      <w:proofErr w:type="spellEnd"/>
      <w:r w:rsidRPr="00890860">
        <w:rPr>
          <w:rFonts w:asciiTheme="majorBidi" w:hAnsiTheme="majorBidi" w:cstheme="majorBidi"/>
          <w:sz w:val="24"/>
          <w:szCs w:val="24"/>
        </w:rPr>
        <w:t xml:space="preserve"> hazard of metal oxide nanoparticles</w:t>
      </w:r>
      <w:r>
        <w:rPr>
          <w:rFonts w:asciiTheme="majorBidi" w:hAnsiTheme="majorBidi" w:cstheme="majorBidi"/>
          <w:sz w:val="24"/>
          <w:szCs w:val="24"/>
        </w:rPr>
        <w:t>.</w:t>
      </w:r>
      <w:r w:rsidR="00C65C42">
        <w:rPr>
          <w:rFonts w:asciiTheme="majorBidi" w:hAnsiTheme="majorBidi" w:cstheme="majorBidi"/>
          <w:sz w:val="24"/>
          <w:szCs w:val="24"/>
        </w:rPr>
        <w:fldChar w:fldCharType="begin"/>
      </w:r>
      <w:r w:rsidR="00E26260">
        <w:rPr>
          <w:rFonts w:asciiTheme="majorBidi" w:hAnsiTheme="majorBidi" w:cstheme="majorBidi"/>
          <w:sz w:val="24"/>
          <w:szCs w:val="24"/>
        </w:rPr>
        <w:instrText xml:space="preserve"> ADDIN EN.CITE &lt;EndNote&gt;&lt;Cite&gt;&lt;Author&gt;Kahru&lt;/Author&gt;&lt;Year&gt;2008&lt;/Year&gt;&lt;RecNum&gt;2&lt;/RecNum&gt;&lt;DisplayText&gt;[22]&lt;/DisplayText&gt;&lt;record&gt;&lt;rec-number&gt;2&lt;/rec-number&gt;&lt;foreign-keys&gt;&lt;key app="EN" db-id="fde5d2ew95t2d8ep29uvprw9e55stz00dxww" timestamp="1492343642"&gt;2&lt;/key&gt;&lt;/foreign-keys&gt;&lt;ref-type name="Journal Article"&gt;17&lt;/ref-type&gt;&lt;contributors&gt;&lt;authors&gt;&lt;author&gt;Kahru, Anne&lt;/author&gt;&lt;author&gt;Dubourguier, Henri-Charles&lt;/author&gt;&lt;author&gt;Blinova, Irina&lt;/author&gt;&lt;author&gt;Ivask, Angela&lt;/author&gt;&lt;author&gt;Kasemets, Kaja&lt;/author&gt;&lt;/authors&gt;&lt;/contributors&gt;&lt;titles&gt;&lt;title&gt;Biotests and Biosensors for Ecotoxicology of Metal Oxide Nanoparticles: A Minireview&lt;/title&gt;&lt;secondary-title&gt;Sensors&lt;/secondary-title&gt;&lt;/titles&gt;&lt;periodical&gt;&lt;full-title&gt;Sensors&lt;/full-title&gt;&lt;/periodical&gt;&lt;pages&gt;5153&lt;/pages&gt;&lt;volume&gt;8&lt;/volume&gt;&lt;number&gt;8&lt;/number&gt;&lt;dates&gt;&lt;year&gt;2008&lt;/year&gt;&lt;/dates&gt;&lt;isbn&gt;1424-8220&lt;/isbn&gt;&lt;accession-num&gt;doi:10.3390/s8085153&lt;/accession-num&gt;&lt;urls&gt;&lt;related-urls&gt;&lt;url&gt;http://www.mdpi.com/1424-8220/8/8/5153&lt;/url&gt;&lt;/related-urls&gt;&lt;/urls&gt;&lt;/record&gt;&lt;/Cite&gt;&lt;/EndNote&gt;</w:instrText>
      </w:r>
      <w:r w:rsidR="00C65C42">
        <w:rPr>
          <w:rFonts w:asciiTheme="majorBidi" w:hAnsiTheme="majorBidi" w:cstheme="majorBidi"/>
          <w:sz w:val="24"/>
          <w:szCs w:val="24"/>
        </w:rPr>
        <w:fldChar w:fldCharType="separate"/>
      </w:r>
      <w:r>
        <w:rPr>
          <w:rFonts w:asciiTheme="majorBidi" w:hAnsiTheme="majorBidi" w:cstheme="majorBidi"/>
          <w:noProof/>
          <w:sz w:val="24"/>
          <w:szCs w:val="24"/>
        </w:rPr>
        <w:t>[22]</w:t>
      </w:r>
      <w:r w:rsidR="00C65C42">
        <w:rPr>
          <w:rFonts w:asciiTheme="majorBidi" w:hAnsiTheme="majorBidi" w:cstheme="majorBidi"/>
          <w:sz w:val="24"/>
          <w:szCs w:val="24"/>
        </w:rPr>
        <w:fldChar w:fldCharType="end"/>
      </w:r>
    </w:p>
    <w:p w:rsidR="00112B52" w:rsidRDefault="003A509D" w:rsidP="00112B52">
      <w:pPr>
        <w:autoSpaceDE w:val="0"/>
        <w:autoSpaceDN w:val="0"/>
        <w:bidi w:val="0"/>
        <w:adjustRightInd w:val="0"/>
        <w:spacing w:after="0" w:line="360" w:lineRule="auto"/>
        <w:jc w:val="both"/>
        <w:rPr>
          <w:rFonts w:asciiTheme="majorBidi" w:hAnsiTheme="majorBidi" w:cstheme="majorBidi"/>
          <w:sz w:val="24"/>
          <w:szCs w:val="24"/>
        </w:rPr>
      </w:pPr>
      <w:r w:rsidRPr="00644CFD">
        <w:rPr>
          <w:rFonts w:asciiTheme="majorBidi" w:hAnsiTheme="majorBidi" w:cstheme="majorBidi"/>
          <w:sz w:val="24"/>
          <w:szCs w:val="24"/>
        </w:rPr>
        <w:t>This study is aimed at investigating the effectiveness of nanopyroxene for the adsorptive removal of dyes from real textile wastewater effluents.</w:t>
      </w:r>
      <w:r w:rsidR="00112B52">
        <w:rPr>
          <w:rFonts w:asciiTheme="majorBidi" w:hAnsiTheme="majorBidi" w:cstheme="majorBidi"/>
          <w:sz w:val="24"/>
          <w:szCs w:val="24"/>
        </w:rPr>
        <w:t xml:space="preserve"> The COD test and UV-Spectrophotometer were used for reading the results of the samples before and after adsorption. </w:t>
      </w:r>
    </w:p>
    <w:p w:rsidR="003A509D" w:rsidRDefault="003A509D" w:rsidP="005F32A3">
      <w:pPr>
        <w:autoSpaceDE w:val="0"/>
        <w:autoSpaceDN w:val="0"/>
        <w:bidi w:val="0"/>
        <w:adjustRightInd w:val="0"/>
        <w:spacing w:after="0" w:line="360" w:lineRule="auto"/>
        <w:jc w:val="both"/>
        <w:rPr>
          <w:rFonts w:asciiTheme="majorBidi" w:eastAsia="Times New Roman" w:hAnsiTheme="majorBidi" w:cstheme="majorBidi"/>
          <w:kern w:val="36"/>
          <w:sz w:val="24"/>
          <w:szCs w:val="24"/>
        </w:rPr>
      </w:pPr>
      <w:proofErr w:type="spellStart"/>
      <w:r w:rsidRPr="00055188">
        <w:rPr>
          <w:rFonts w:asciiTheme="majorBidi" w:hAnsiTheme="majorBidi" w:cstheme="majorBidi"/>
          <w:sz w:val="24"/>
          <w:szCs w:val="24"/>
        </w:rPr>
        <w:t>This</w:t>
      </w:r>
      <w:r w:rsidRPr="00D534FC">
        <w:rPr>
          <w:rFonts w:asciiTheme="majorBidi" w:hAnsiTheme="majorBidi" w:cstheme="majorBidi"/>
          <w:sz w:val="24"/>
          <w:szCs w:val="24"/>
        </w:rPr>
        <w:t>project</w:t>
      </w:r>
      <w:proofErr w:type="spellEnd"/>
      <w:r w:rsidRPr="00D534FC">
        <w:rPr>
          <w:rFonts w:asciiTheme="majorBidi" w:hAnsiTheme="majorBidi" w:cstheme="majorBidi"/>
          <w:sz w:val="24"/>
          <w:szCs w:val="24"/>
        </w:rPr>
        <w:t xml:space="preserve"> consists of </w:t>
      </w:r>
      <w:r w:rsidR="00112B52">
        <w:rPr>
          <w:rFonts w:asciiTheme="majorBidi" w:hAnsiTheme="majorBidi" w:cstheme="majorBidi"/>
          <w:sz w:val="24"/>
          <w:szCs w:val="24"/>
        </w:rPr>
        <w:t>eight</w:t>
      </w:r>
      <w:r w:rsidRPr="00D534FC">
        <w:rPr>
          <w:rFonts w:asciiTheme="majorBidi" w:hAnsiTheme="majorBidi" w:cstheme="majorBidi"/>
          <w:sz w:val="24"/>
          <w:szCs w:val="24"/>
        </w:rPr>
        <w:t xml:space="preserve"> chapters. </w:t>
      </w:r>
      <w:r w:rsidRPr="00FF38F1">
        <w:rPr>
          <w:rFonts w:asciiTheme="majorBidi" w:hAnsiTheme="majorBidi" w:cstheme="majorBidi"/>
          <w:sz w:val="24"/>
          <w:szCs w:val="24"/>
        </w:rPr>
        <w:t xml:space="preserve">It </w:t>
      </w:r>
      <w:r w:rsidRPr="00FF38F1">
        <w:rPr>
          <w:rFonts w:asciiTheme="majorBidi" w:eastAsia="Times New Roman" w:hAnsiTheme="majorBidi" w:cstheme="majorBidi"/>
          <w:kern w:val="36"/>
          <w:sz w:val="24"/>
          <w:szCs w:val="24"/>
        </w:rPr>
        <w:t xml:space="preserve">prepared by </w:t>
      </w:r>
      <w:proofErr w:type="spellStart"/>
      <w:r w:rsidRPr="00FF38F1">
        <w:rPr>
          <w:rFonts w:asciiTheme="majorBidi" w:eastAsia="Times New Roman" w:hAnsiTheme="majorBidi" w:cstheme="majorBidi"/>
          <w:kern w:val="36"/>
          <w:sz w:val="24"/>
          <w:szCs w:val="24"/>
        </w:rPr>
        <w:t>AyaAssaf</w:t>
      </w:r>
      <w:proofErr w:type="spellEnd"/>
      <w:r w:rsidRPr="00FF38F1">
        <w:rPr>
          <w:rFonts w:asciiTheme="majorBidi" w:eastAsia="Times New Roman" w:hAnsiTheme="majorBidi" w:cstheme="majorBidi"/>
          <w:kern w:val="36"/>
          <w:sz w:val="24"/>
          <w:szCs w:val="24"/>
        </w:rPr>
        <w:t xml:space="preserve">, Huda Amer, Saja Ahmad and </w:t>
      </w:r>
      <w:proofErr w:type="spellStart"/>
      <w:r w:rsidRPr="00FF38F1">
        <w:rPr>
          <w:rFonts w:asciiTheme="majorBidi" w:eastAsia="Times New Roman" w:hAnsiTheme="majorBidi" w:cstheme="majorBidi"/>
          <w:kern w:val="36"/>
          <w:sz w:val="24"/>
          <w:szCs w:val="24"/>
        </w:rPr>
        <w:t>YasmeenSabbah</w:t>
      </w:r>
      <w:proofErr w:type="spellEnd"/>
      <w:r w:rsidRPr="00FF38F1">
        <w:rPr>
          <w:rFonts w:asciiTheme="majorBidi" w:eastAsia="Times New Roman" w:hAnsiTheme="majorBidi" w:cstheme="majorBidi"/>
          <w:kern w:val="36"/>
          <w:sz w:val="24"/>
          <w:szCs w:val="24"/>
        </w:rPr>
        <w:t>. Eng. Maryam Hmoudah is the supervisor of the project</w:t>
      </w:r>
      <w:r w:rsidRPr="00FF38F1">
        <w:rPr>
          <w:rFonts w:asciiTheme="majorBidi" w:hAnsiTheme="majorBidi" w:cstheme="majorBidi"/>
          <w:sz w:val="24"/>
          <w:szCs w:val="24"/>
        </w:rPr>
        <w:t>. Chapter one gives an overview about nanoadsorbent technology</w:t>
      </w:r>
      <w:r w:rsidRPr="00FF38F1">
        <w:rPr>
          <w:rFonts w:asciiTheme="majorBidi" w:eastAsia="Times New Roman" w:hAnsiTheme="majorBidi" w:cstheme="majorBidi"/>
          <w:kern w:val="36"/>
          <w:sz w:val="24"/>
          <w:szCs w:val="24"/>
        </w:rPr>
        <w:t xml:space="preserve">, textile wastewater and the main objectives of this project. Chapter two presents adsorption definition, mechanisms and isotherms. Chapter three </w:t>
      </w:r>
      <w:r w:rsidRPr="00FF38F1">
        <w:rPr>
          <w:rFonts w:asciiTheme="majorBidi" w:hAnsiTheme="majorBidi" w:cstheme="majorBidi"/>
          <w:sz w:val="24"/>
          <w:szCs w:val="24"/>
        </w:rPr>
        <w:t>presents</w:t>
      </w:r>
      <w:r w:rsidRPr="00FF38F1">
        <w:rPr>
          <w:rFonts w:asciiTheme="majorBidi" w:eastAsia="Times New Roman" w:hAnsiTheme="majorBidi" w:cstheme="majorBidi"/>
          <w:kern w:val="36"/>
          <w:sz w:val="24"/>
          <w:szCs w:val="24"/>
        </w:rPr>
        <w:t xml:space="preserve"> a literature review, isotherms, application. Chapter four presents the materials that will be used in this project. Chapter five presents the </w:t>
      </w:r>
      <w:r w:rsidR="00523C42">
        <w:rPr>
          <w:rFonts w:asciiTheme="majorBidi" w:eastAsia="Times New Roman" w:hAnsiTheme="majorBidi" w:cstheme="majorBidi"/>
          <w:kern w:val="36"/>
          <w:sz w:val="24"/>
          <w:szCs w:val="24"/>
        </w:rPr>
        <w:t>feasibility study</w:t>
      </w:r>
      <w:r w:rsidRPr="00FF38F1">
        <w:rPr>
          <w:rFonts w:asciiTheme="majorBidi" w:eastAsia="Times New Roman" w:hAnsiTheme="majorBidi" w:cstheme="majorBidi"/>
          <w:kern w:val="36"/>
          <w:sz w:val="24"/>
          <w:szCs w:val="24"/>
        </w:rPr>
        <w:t xml:space="preserve"> and chapter </w:t>
      </w:r>
      <w:r w:rsidR="005F32A3">
        <w:rPr>
          <w:rFonts w:asciiTheme="majorBidi" w:eastAsia="Times New Roman" w:hAnsiTheme="majorBidi" w:cstheme="majorBidi"/>
          <w:kern w:val="36"/>
          <w:sz w:val="24"/>
          <w:szCs w:val="24"/>
        </w:rPr>
        <w:t>six</w:t>
      </w:r>
      <w:r w:rsidRPr="00FF38F1">
        <w:rPr>
          <w:rFonts w:asciiTheme="majorBidi" w:eastAsia="Times New Roman" w:hAnsiTheme="majorBidi" w:cstheme="majorBidi"/>
          <w:kern w:val="36"/>
          <w:sz w:val="24"/>
          <w:szCs w:val="24"/>
        </w:rPr>
        <w:t xml:space="preserve"> presents the results and discussion</w:t>
      </w:r>
      <w:r w:rsidR="00523C42">
        <w:rPr>
          <w:rFonts w:asciiTheme="majorBidi" w:eastAsia="Times New Roman" w:hAnsiTheme="majorBidi" w:cstheme="majorBidi"/>
          <w:kern w:val="36"/>
          <w:sz w:val="24"/>
          <w:szCs w:val="24"/>
        </w:rPr>
        <w:t xml:space="preserve"> and chapter </w:t>
      </w:r>
      <w:r w:rsidR="005F32A3">
        <w:rPr>
          <w:rFonts w:asciiTheme="majorBidi" w:eastAsia="Times New Roman" w:hAnsiTheme="majorBidi" w:cstheme="majorBidi"/>
          <w:kern w:val="36"/>
          <w:sz w:val="24"/>
          <w:szCs w:val="24"/>
        </w:rPr>
        <w:t>seven</w:t>
      </w:r>
      <w:r w:rsidR="00523C42">
        <w:rPr>
          <w:rFonts w:asciiTheme="majorBidi" w:eastAsia="Times New Roman" w:hAnsiTheme="majorBidi" w:cstheme="majorBidi"/>
          <w:kern w:val="36"/>
          <w:sz w:val="24"/>
          <w:szCs w:val="24"/>
        </w:rPr>
        <w:t xml:space="preserve"> is about conclusion.</w:t>
      </w:r>
    </w:p>
    <w:p w:rsidR="003A509D" w:rsidRDefault="003A509D" w:rsidP="00E9417C">
      <w:pPr>
        <w:autoSpaceDE w:val="0"/>
        <w:autoSpaceDN w:val="0"/>
        <w:bidi w:val="0"/>
        <w:adjustRightInd w:val="0"/>
        <w:spacing w:after="0" w:line="360" w:lineRule="auto"/>
        <w:jc w:val="both"/>
        <w:rPr>
          <w:rFonts w:asciiTheme="majorBidi" w:eastAsia="Times New Roman" w:hAnsiTheme="majorBidi" w:cstheme="majorBidi"/>
          <w:kern w:val="36"/>
          <w:sz w:val="24"/>
          <w:szCs w:val="24"/>
        </w:rPr>
      </w:pPr>
      <w:bookmarkStart w:id="22" w:name="_Toc469737179"/>
    </w:p>
    <w:p w:rsidR="00E9417C" w:rsidRDefault="00E9417C" w:rsidP="00E9417C">
      <w:pPr>
        <w:autoSpaceDE w:val="0"/>
        <w:autoSpaceDN w:val="0"/>
        <w:bidi w:val="0"/>
        <w:adjustRightInd w:val="0"/>
        <w:spacing w:after="0" w:line="360" w:lineRule="auto"/>
        <w:jc w:val="both"/>
        <w:rPr>
          <w:rFonts w:asciiTheme="majorBidi" w:eastAsia="Times New Roman" w:hAnsiTheme="majorBidi" w:cstheme="majorBidi"/>
          <w:kern w:val="36"/>
          <w:sz w:val="24"/>
          <w:szCs w:val="24"/>
        </w:rPr>
      </w:pPr>
    </w:p>
    <w:p w:rsidR="00E9417C" w:rsidRDefault="00930D94" w:rsidP="00E9417C">
      <w:pPr>
        <w:autoSpaceDE w:val="0"/>
        <w:autoSpaceDN w:val="0"/>
        <w:bidi w:val="0"/>
        <w:adjustRightInd w:val="0"/>
        <w:spacing w:after="0" w:line="360" w:lineRule="auto"/>
        <w:jc w:val="both"/>
        <w:rPr>
          <w:rFonts w:asciiTheme="majorBidi" w:eastAsia="Times New Roman" w:hAnsiTheme="majorBidi" w:cstheme="majorBidi"/>
          <w:kern w:val="36"/>
          <w:sz w:val="24"/>
          <w:szCs w:val="24"/>
        </w:rPr>
      </w:pPr>
      <w:r>
        <w:rPr>
          <w:rFonts w:asciiTheme="majorBidi" w:eastAsia="Times New Roman" w:hAnsiTheme="majorBidi" w:cstheme="majorBidi"/>
          <w:noProof/>
          <w:kern w:val="36"/>
          <w:sz w:val="24"/>
          <w:szCs w:val="24"/>
        </w:rPr>
        <w:drawing>
          <wp:inline distT="0" distB="0" distL="0" distR="0" wp14:anchorId="49D71270" wp14:editId="5AEB3691">
            <wp:extent cx="5274310" cy="3956050"/>
            <wp:effectExtent l="0" t="0" r="254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37402_1905233123086901_573642455_n.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E9417C" w:rsidRDefault="00E9417C" w:rsidP="00E9417C">
      <w:pPr>
        <w:autoSpaceDE w:val="0"/>
        <w:autoSpaceDN w:val="0"/>
        <w:bidi w:val="0"/>
        <w:adjustRightInd w:val="0"/>
        <w:spacing w:after="0" w:line="360" w:lineRule="auto"/>
        <w:jc w:val="both"/>
        <w:rPr>
          <w:rFonts w:asciiTheme="majorBidi" w:eastAsia="Times New Roman" w:hAnsiTheme="majorBidi" w:cstheme="majorBidi"/>
          <w:kern w:val="36"/>
          <w:sz w:val="24"/>
          <w:szCs w:val="24"/>
        </w:rPr>
      </w:pPr>
    </w:p>
    <w:p w:rsidR="00123823" w:rsidRDefault="008A644D" w:rsidP="008A644D">
      <w:pPr>
        <w:pStyle w:val="Caption"/>
        <w:bidi w:val="0"/>
        <w:jc w:val="center"/>
        <w:rPr>
          <w:rFonts w:asciiTheme="majorBidi" w:eastAsia="Times New Roman" w:hAnsiTheme="majorBidi" w:cstheme="majorBidi"/>
          <w:kern w:val="36"/>
          <w:sz w:val="24"/>
          <w:szCs w:val="24"/>
        </w:rPr>
      </w:pPr>
      <w:bookmarkStart w:id="23" w:name="_Toc481922786"/>
      <w:bookmarkStart w:id="24" w:name="_Toc481923725"/>
      <w:r w:rsidRPr="008A644D">
        <w:rPr>
          <w:rFonts w:asciiTheme="majorBidi" w:hAnsiTheme="majorBidi" w:cstheme="majorBidi"/>
          <w:color w:val="auto"/>
          <w:sz w:val="24"/>
          <w:szCs w:val="24"/>
        </w:rPr>
        <w:t>Figure</w:t>
      </w:r>
      <w:r w:rsidR="00C65C42" w:rsidRPr="008A644D">
        <w:rPr>
          <w:rFonts w:asciiTheme="majorBidi" w:eastAsia="Times New Roman" w:hAnsiTheme="majorBidi" w:cstheme="majorBidi"/>
          <w:color w:val="auto"/>
          <w:kern w:val="36"/>
          <w:sz w:val="24"/>
          <w:szCs w:val="24"/>
        </w:rPr>
        <w:fldChar w:fldCharType="begin"/>
      </w:r>
      <w:r w:rsidRPr="008A644D">
        <w:rPr>
          <w:rFonts w:asciiTheme="majorBidi" w:eastAsia="Times New Roman" w:hAnsiTheme="majorBidi" w:cstheme="majorBidi"/>
          <w:color w:val="auto"/>
          <w:kern w:val="36"/>
          <w:sz w:val="24"/>
          <w:szCs w:val="24"/>
        </w:rPr>
        <w:instrText xml:space="preserve"> SEQ Figure \* ARABIC </w:instrText>
      </w:r>
      <w:r w:rsidR="00C65C42" w:rsidRPr="008A644D">
        <w:rPr>
          <w:rFonts w:asciiTheme="majorBidi" w:eastAsia="Times New Roman" w:hAnsiTheme="majorBidi" w:cstheme="majorBidi"/>
          <w:color w:val="auto"/>
          <w:kern w:val="36"/>
          <w:sz w:val="24"/>
          <w:szCs w:val="24"/>
        </w:rPr>
        <w:fldChar w:fldCharType="separate"/>
      </w:r>
      <w:r w:rsidR="00FF09ED">
        <w:rPr>
          <w:rFonts w:asciiTheme="majorBidi" w:eastAsia="Times New Roman" w:hAnsiTheme="majorBidi" w:cstheme="majorBidi"/>
          <w:noProof/>
          <w:color w:val="auto"/>
          <w:kern w:val="36"/>
          <w:sz w:val="24"/>
          <w:szCs w:val="24"/>
        </w:rPr>
        <w:t>1</w:t>
      </w:r>
      <w:r w:rsidR="00C65C42" w:rsidRPr="008A644D">
        <w:rPr>
          <w:rFonts w:asciiTheme="majorBidi" w:eastAsia="Times New Roman" w:hAnsiTheme="majorBidi" w:cstheme="majorBidi"/>
          <w:color w:val="auto"/>
          <w:kern w:val="36"/>
          <w:sz w:val="24"/>
          <w:szCs w:val="24"/>
        </w:rPr>
        <w:fldChar w:fldCharType="end"/>
      </w:r>
      <w:r w:rsidRPr="008A644D">
        <w:rPr>
          <w:rFonts w:asciiTheme="majorBidi" w:eastAsia="Times New Roman" w:hAnsiTheme="majorBidi" w:cstheme="majorBidi"/>
          <w:color w:val="auto"/>
          <w:kern w:val="36"/>
          <w:sz w:val="24"/>
          <w:szCs w:val="24"/>
        </w:rPr>
        <w:t xml:space="preserve">: </w:t>
      </w:r>
      <w:r w:rsidRPr="00AB4CF4">
        <w:rPr>
          <w:rFonts w:asciiTheme="majorBidi" w:hAnsiTheme="majorBidi" w:cstheme="majorBidi"/>
          <w:b w:val="0"/>
          <w:bCs w:val="0"/>
          <w:color w:val="auto"/>
          <w:sz w:val="24"/>
          <w:szCs w:val="24"/>
        </w:rPr>
        <w:t>Schematic representation of the report layout</w:t>
      </w:r>
      <w:bookmarkEnd w:id="23"/>
      <w:bookmarkEnd w:id="24"/>
    </w:p>
    <w:p w:rsidR="00E9417C" w:rsidRDefault="00E9417C" w:rsidP="00E9417C">
      <w:pPr>
        <w:autoSpaceDE w:val="0"/>
        <w:autoSpaceDN w:val="0"/>
        <w:bidi w:val="0"/>
        <w:adjustRightInd w:val="0"/>
        <w:spacing w:after="0" w:line="360" w:lineRule="auto"/>
        <w:jc w:val="both"/>
        <w:rPr>
          <w:rFonts w:asciiTheme="majorBidi" w:eastAsia="Times New Roman" w:hAnsiTheme="majorBidi" w:cstheme="majorBidi"/>
          <w:kern w:val="36"/>
          <w:sz w:val="24"/>
          <w:szCs w:val="24"/>
        </w:rPr>
      </w:pPr>
    </w:p>
    <w:p w:rsidR="00E9417C" w:rsidRDefault="00E9417C" w:rsidP="00E9417C">
      <w:pPr>
        <w:autoSpaceDE w:val="0"/>
        <w:autoSpaceDN w:val="0"/>
        <w:bidi w:val="0"/>
        <w:adjustRightInd w:val="0"/>
        <w:spacing w:after="0" w:line="360" w:lineRule="auto"/>
        <w:jc w:val="both"/>
        <w:rPr>
          <w:rFonts w:asciiTheme="majorBidi" w:eastAsia="Times New Roman" w:hAnsiTheme="majorBidi" w:cstheme="majorBidi"/>
          <w:kern w:val="36"/>
          <w:sz w:val="24"/>
          <w:szCs w:val="24"/>
        </w:rPr>
      </w:pPr>
    </w:p>
    <w:p w:rsidR="00E9417C" w:rsidRDefault="00E9417C" w:rsidP="00E9417C">
      <w:pPr>
        <w:autoSpaceDE w:val="0"/>
        <w:autoSpaceDN w:val="0"/>
        <w:bidi w:val="0"/>
        <w:adjustRightInd w:val="0"/>
        <w:spacing w:after="0" w:line="360" w:lineRule="auto"/>
        <w:jc w:val="both"/>
        <w:rPr>
          <w:rFonts w:asciiTheme="majorBidi" w:eastAsia="Times New Roman" w:hAnsiTheme="majorBidi" w:cstheme="majorBidi"/>
          <w:kern w:val="36"/>
          <w:sz w:val="24"/>
          <w:szCs w:val="24"/>
        </w:rPr>
      </w:pPr>
    </w:p>
    <w:p w:rsidR="00E9417C" w:rsidRDefault="00E9417C" w:rsidP="00E9417C">
      <w:pPr>
        <w:autoSpaceDE w:val="0"/>
        <w:autoSpaceDN w:val="0"/>
        <w:bidi w:val="0"/>
        <w:adjustRightInd w:val="0"/>
        <w:spacing w:after="0" w:line="360" w:lineRule="auto"/>
        <w:jc w:val="both"/>
        <w:rPr>
          <w:rFonts w:asciiTheme="majorBidi" w:eastAsia="Times New Roman" w:hAnsiTheme="majorBidi" w:cstheme="majorBidi"/>
          <w:kern w:val="36"/>
          <w:sz w:val="24"/>
          <w:szCs w:val="24"/>
        </w:rPr>
      </w:pPr>
    </w:p>
    <w:p w:rsidR="00E9417C" w:rsidRDefault="00E9417C" w:rsidP="00E9417C">
      <w:pPr>
        <w:autoSpaceDE w:val="0"/>
        <w:autoSpaceDN w:val="0"/>
        <w:bidi w:val="0"/>
        <w:adjustRightInd w:val="0"/>
        <w:spacing w:after="0" w:line="360" w:lineRule="auto"/>
        <w:jc w:val="both"/>
        <w:rPr>
          <w:rFonts w:asciiTheme="majorBidi" w:eastAsia="Times New Roman" w:hAnsiTheme="majorBidi" w:cstheme="majorBidi"/>
          <w:kern w:val="36"/>
          <w:sz w:val="24"/>
          <w:szCs w:val="24"/>
        </w:rPr>
      </w:pPr>
    </w:p>
    <w:p w:rsidR="00E9417C" w:rsidRDefault="00E9417C" w:rsidP="00E9417C">
      <w:pPr>
        <w:autoSpaceDE w:val="0"/>
        <w:autoSpaceDN w:val="0"/>
        <w:bidi w:val="0"/>
        <w:adjustRightInd w:val="0"/>
        <w:spacing w:after="0" w:line="360" w:lineRule="auto"/>
        <w:jc w:val="both"/>
        <w:rPr>
          <w:rFonts w:asciiTheme="majorBidi" w:eastAsia="Times New Roman" w:hAnsiTheme="majorBidi" w:cstheme="majorBidi"/>
          <w:kern w:val="36"/>
          <w:sz w:val="24"/>
          <w:szCs w:val="24"/>
        </w:rPr>
      </w:pPr>
    </w:p>
    <w:p w:rsidR="00E9417C" w:rsidRDefault="00E9417C" w:rsidP="00E9417C">
      <w:pPr>
        <w:autoSpaceDE w:val="0"/>
        <w:autoSpaceDN w:val="0"/>
        <w:bidi w:val="0"/>
        <w:adjustRightInd w:val="0"/>
        <w:spacing w:after="0" w:line="360" w:lineRule="auto"/>
        <w:jc w:val="both"/>
        <w:rPr>
          <w:rFonts w:asciiTheme="majorBidi" w:eastAsia="Times New Roman" w:hAnsiTheme="majorBidi" w:cstheme="majorBidi"/>
          <w:kern w:val="36"/>
          <w:sz w:val="24"/>
          <w:szCs w:val="24"/>
        </w:rPr>
      </w:pPr>
    </w:p>
    <w:p w:rsidR="00E9417C" w:rsidRDefault="00E9417C" w:rsidP="00E9417C">
      <w:pPr>
        <w:autoSpaceDE w:val="0"/>
        <w:autoSpaceDN w:val="0"/>
        <w:bidi w:val="0"/>
        <w:adjustRightInd w:val="0"/>
        <w:spacing w:after="0" w:line="360" w:lineRule="auto"/>
        <w:jc w:val="both"/>
        <w:rPr>
          <w:rFonts w:asciiTheme="majorBidi" w:eastAsia="Times New Roman" w:hAnsiTheme="majorBidi" w:cstheme="majorBidi"/>
          <w:kern w:val="36"/>
          <w:sz w:val="24"/>
          <w:szCs w:val="24"/>
        </w:rPr>
      </w:pPr>
    </w:p>
    <w:p w:rsidR="00E9417C" w:rsidRDefault="00E9417C" w:rsidP="00E9417C">
      <w:pPr>
        <w:autoSpaceDE w:val="0"/>
        <w:autoSpaceDN w:val="0"/>
        <w:bidi w:val="0"/>
        <w:adjustRightInd w:val="0"/>
        <w:spacing w:after="0" w:line="360" w:lineRule="auto"/>
        <w:jc w:val="both"/>
        <w:rPr>
          <w:rFonts w:asciiTheme="majorBidi" w:eastAsia="Times New Roman" w:hAnsiTheme="majorBidi" w:cstheme="majorBidi"/>
          <w:kern w:val="36"/>
          <w:sz w:val="24"/>
          <w:szCs w:val="24"/>
        </w:rPr>
      </w:pPr>
    </w:p>
    <w:p w:rsidR="00E9417C" w:rsidRDefault="00E9417C" w:rsidP="00E9417C">
      <w:pPr>
        <w:autoSpaceDE w:val="0"/>
        <w:autoSpaceDN w:val="0"/>
        <w:bidi w:val="0"/>
        <w:adjustRightInd w:val="0"/>
        <w:spacing w:after="0" w:line="360" w:lineRule="auto"/>
        <w:jc w:val="both"/>
        <w:rPr>
          <w:rFonts w:asciiTheme="majorBidi" w:eastAsia="Times New Roman" w:hAnsiTheme="majorBidi" w:cstheme="majorBidi"/>
          <w:kern w:val="36"/>
          <w:sz w:val="24"/>
          <w:szCs w:val="24"/>
        </w:rPr>
      </w:pPr>
    </w:p>
    <w:p w:rsidR="00E9417C" w:rsidRDefault="00E9417C" w:rsidP="00E9417C">
      <w:pPr>
        <w:autoSpaceDE w:val="0"/>
        <w:autoSpaceDN w:val="0"/>
        <w:bidi w:val="0"/>
        <w:adjustRightInd w:val="0"/>
        <w:spacing w:after="0" w:line="360" w:lineRule="auto"/>
        <w:jc w:val="both"/>
        <w:rPr>
          <w:rFonts w:asciiTheme="majorBidi" w:eastAsia="Times New Roman" w:hAnsiTheme="majorBidi" w:cstheme="majorBidi"/>
          <w:kern w:val="36"/>
          <w:sz w:val="24"/>
          <w:szCs w:val="24"/>
        </w:rPr>
      </w:pPr>
    </w:p>
    <w:p w:rsidR="00E9417C" w:rsidRDefault="00E9417C" w:rsidP="00E9417C">
      <w:pPr>
        <w:autoSpaceDE w:val="0"/>
        <w:autoSpaceDN w:val="0"/>
        <w:bidi w:val="0"/>
        <w:adjustRightInd w:val="0"/>
        <w:spacing w:after="0" w:line="360" w:lineRule="auto"/>
        <w:jc w:val="both"/>
        <w:rPr>
          <w:rFonts w:asciiTheme="majorBidi" w:eastAsia="Times New Roman" w:hAnsiTheme="majorBidi" w:cstheme="majorBidi"/>
          <w:kern w:val="36"/>
          <w:sz w:val="24"/>
          <w:szCs w:val="24"/>
        </w:rPr>
      </w:pPr>
    </w:p>
    <w:p w:rsidR="00E9417C" w:rsidRDefault="00E9417C" w:rsidP="00E9417C">
      <w:pPr>
        <w:autoSpaceDE w:val="0"/>
        <w:autoSpaceDN w:val="0"/>
        <w:bidi w:val="0"/>
        <w:adjustRightInd w:val="0"/>
        <w:spacing w:after="0" w:line="360" w:lineRule="auto"/>
        <w:jc w:val="both"/>
        <w:rPr>
          <w:rFonts w:asciiTheme="majorBidi" w:eastAsia="Times New Roman" w:hAnsiTheme="majorBidi" w:cstheme="majorBidi"/>
          <w:kern w:val="36"/>
          <w:sz w:val="24"/>
          <w:szCs w:val="24"/>
        </w:rPr>
      </w:pPr>
    </w:p>
    <w:p w:rsidR="00E9417C" w:rsidRDefault="00E9417C" w:rsidP="00E9417C">
      <w:pPr>
        <w:autoSpaceDE w:val="0"/>
        <w:autoSpaceDN w:val="0"/>
        <w:bidi w:val="0"/>
        <w:adjustRightInd w:val="0"/>
        <w:spacing w:after="0" w:line="360" w:lineRule="auto"/>
        <w:jc w:val="both"/>
        <w:rPr>
          <w:rFonts w:asciiTheme="majorBidi" w:eastAsia="Times New Roman" w:hAnsiTheme="majorBidi" w:cstheme="majorBidi"/>
          <w:kern w:val="36"/>
          <w:sz w:val="24"/>
          <w:szCs w:val="24"/>
        </w:rPr>
      </w:pPr>
    </w:p>
    <w:p w:rsidR="003A509D" w:rsidRPr="003A509D" w:rsidRDefault="003A509D" w:rsidP="003A509D">
      <w:pPr>
        <w:keepNext/>
        <w:keepLines/>
        <w:bidi w:val="0"/>
        <w:spacing w:before="480" w:after="0"/>
        <w:outlineLvl w:val="0"/>
        <w:rPr>
          <w:rFonts w:asciiTheme="majorBidi" w:eastAsiaTheme="majorEastAsia" w:hAnsiTheme="majorBidi" w:cstheme="majorBidi"/>
          <w:color w:val="365F91" w:themeColor="accent1" w:themeShade="BF"/>
          <w:sz w:val="28"/>
          <w:szCs w:val="28"/>
        </w:rPr>
      </w:pPr>
      <w:bookmarkStart w:id="25" w:name="_Toc481932573"/>
      <w:r w:rsidRPr="003A509D">
        <w:rPr>
          <w:rFonts w:asciiTheme="majorBidi" w:eastAsiaTheme="majorEastAsia" w:hAnsiTheme="majorBidi" w:cstheme="majorBidi"/>
          <w:color w:val="365F91" w:themeColor="accent1" w:themeShade="BF"/>
          <w:sz w:val="28"/>
          <w:szCs w:val="28"/>
        </w:rPr>
        <w:lastRenderedPageBreak/>
        <w:t>Chapter 2: Adsorption</w:t>
      </w:r>
      <w:bookmarkEnd w:id="22"/>
      <w:bookmarkEnd w:id="25"/>
    </w:p>
    <w:p w:rsidR="003A509D" w:rsidRPr="003A509D" w:rsidRDefault="003A509D" w:rsidP="003A509D">
      <w:pPr>
        <w:keepNext/>
        <w:keepLines/>
        <w:bidi w:val="0"/>
        <w:spacing w:before="200" w:after="0" w:line="360" w:lineRule="auto"/>
        <w:jc w:val="both"/>
        <w:outlineLvl w:val="1"/>
        <w:rPr>
          <w:rFonts w:asciiTheme="majorBidi" w:eastAsiaTheme="majorEastAsia" w:hAnsiTheme="majorBidi" w:cstheme="majorBidi"/>
          <w:color w:val="4F81BD" w:themeColor="accent1"/>
          <w:sz w:val="24"/>
          <w:szCs w:val="24"/>
        </w:rPr>
      </w:pPr>
      <w:bookmarkStart w:id="26" w:name="_Toc469737180"/>
      <w:bookmarkStart w:id="27" w:name="_Toc481932574"/>
      <w:r w:rsidRPr="003A509D">
        <w:rPr>
          <w:rFonts w:asciiTheme="majorBidi" w:eastAsiaTheme="majorEastAsia" w:hAnsiTheme="majorBidi" w:cstheme="majorBidi"/>
          <w:color w:val="4F81BD" w:themeColor="accent1"/>
          <w:sz w:val="24"/>
          <w:szCs w:val="24"/>
        </w:rPr>
        <w:t>2.1 Adsorption definition</w:t>
      </w:r>
      <w:bookmarkEnd w:id="26"/>
      <w:bookmarkEnd w:id="27"/>
    </w:p>
    <w:p w:rsidR="003A509D" w:rsidRPr="003A509D" w:rsidRDefault="003A509D" w:rsidP="003A509D">
      <w:pPr>
        <w:bidi w:val="0"/>
        <w:spacing w:line="360" w:lineRule="auto"/>
        <w:jc w:val="both"/>
        <w:rPr>
          <w:rFonts w:asciiTheme="majorBidi" w:eastAsia="Times New Roman" w:hAnsiTheme="majorBidi" w:cstheme="majorBidi"/>
          <w:sz w:val="24"/>
          <w:szCs w:val="24"/>
        </w:rPr>
      </w:pPr>
      <w:r w:rsidRPr="003A509D">
        <w:rPr>
          <w:rFonts w:asciiTheme="majorBidi" w:eastAsia="Times New Roman" w:hAnsiTheme="majorBidi" w:cstheme="majorBidi"/>
          <w:b/>
          <w:bCs/>
          <w:sz w:val="24"/>
          <w:szCs w:val="24"/>
        </w:rPr>
        <w:t>Adsorption</w:t>
      </w:r>
      <w:r w:rsidRPr="003A509D">
        <w:rPr>
          <w:rFonts w:asciiTheme="majorBidi" w:eastAsia="Times New Roman" w:hAnsiTheme="majorBidi" w:cstheme="majorBidi"/>
          <w:sz w:val="24"/>
          <w:szCs w:val="24"/>
        </w:rPr>
        <w:t> is the </w:t>
      </w:r>
      <w:hyperlink r:id="rId14" w:tooltip="Adhesion" w:history="1">
        <w:r w:rsidRPr="003A509D">
          <w:rPr>
            <w:rFonts w:asciiTheme="majorBidi" w:eastAsia="Times New Roman" w:hAnsiTheme="majorBidi" w:cstheme="majorBidi"/>
            <w:sz w:val="24"/>
            <w:szCs w:val="24"/>
          </w:rPr>
          <w:t>adhesion</w:t>
        </w:r>
      </w:hyperlink>
      <w:r w:rsidRPr="003A509D">
        <w:rPr>
          <w:rFonts w:asciiTheme="majorBidi" w:eastAsia="Times New Roman" w:hAnsiTheme="majorBidi" w:cstheme="majorBidi"/>
          <w:sz w:val="24"/>
          <w:szCs w:val="24"/>
        </w:rPr>
        <w:t> of </w:t>
      </w:r>
      <w:hyperlink r:id="rId15" w:tooltip="Atom" w:history="1">
        <w:r w:rsidRPr="003A509D">
          <w:rPr>
            <w:rFonts w:asciiTheme="majorBidi" w:eastAsia="Times New Roman" w:hAnsiTheme="majorBidi" w:cstheme="majorBidi"/>
            <w:sz w:val="24"/>
            <w:szCs w:val="24"/>
          </w:rPr>
          <w:t>atoms</w:t>
        </w:r>
      </w:hyperlink>
      <w:r w:rsidRPr="003A509D">
        <w:rPr>
          <w:rFonts w:asciiTheme="majorBidi" w:eastAsia="Times New Roman" w:hAnsiTheme="majorBidi" w:cstheme="majorBidi"/>
          <w:sz w:val="24"/>
          <w:szCs w:val="24"/>
        </w:rPr>
        <w:t>, </w:t>
      </w:r>
      <w:hyperlink r:id="rId16" w:tooltip="Ion" w:history="1">
        <w:r w:rsidRPr="003A509D">
          <w:rPr>
            <w:rFonts w:asciiTheme="majorBidi" w:eastAsia="Times New Roman" w:hAnsiTheme="majorBidi" w:cstheme="majorBidi"/>
            <w:sz w:val="24"/>
            <w:szCs w:val="24"/>
          </w:rPr>
          <w:t>ions</w:t>
        </w:r>
      </w:hyperlink>
      <w:r w:rsidRPr="003A509D">
        <w:rPr>
          <w:rFonts w:asciiTheme="majorBidi" w:eastAsia="Times New Roman" w:hAnsiTheme="majorBidi" w:cstheme="majorBidi"/>
          <w:sz w:val="24"/>
          <w:szCs w:val="24"/>
        </w:rPr>
        <w:t>, or </w:t>
      </w:r>
      <w:hyperlink r:id="rId17" w:tooltip="Molecule" w:history="1">
        <w:r w:rsidRPr="003A509D">
          <w:rPr>
            <w:rFonts w:asciiTheme="majorBidi" w:eastAsia="Times New Roman" w:hAnsiTheme="majorBidi" w:cstheme="majorBidi"/>
            <w:sz w:val="24"/>
            <w:szCs w:val="24"/>
          </w:rPr>
          <w:t>molecules</w:t>
        </w:r>
      </w:hyperlink>
      <w:r w:rsidRPr="003A509D">
        <w:rPr>
          <w:rFonts w:asciiTheme="majorBidi" w:eastAsia="Times New Roman" w:hAnsiTheme="majorBidi" w:cstheme="majorBidi"/>
          <w:sz w:val="24"/>
          <w:szCs w:val="24"/>
        </w:rPr>
        <w:t> from a gas, liquid, or dissolved solid to a </w:t>
      </w:r>
      <w:hyperlink r:id="rId18" w:tooltip="Surface science" w:history="1">
        <w:r w:rsidRPr="003A509D">
          <w:rPr>
            <w:rFonts w:asciiTheme="majorBidi" w:eastAsia="Times New Roman" w:hAnsiTheme="majorBidi" w:cstheme="majorBidi"/>
            <w:sz w:val="24"/>
            <w:szCs w:val="24"/>
          </w:rPr>
          <w:t>surface</w:t>
        </w:r>
      </w:hyperlink>
      <w:r w:rsidRPr="003A509D">
        <w:rPr>
          <w:rFonts w:asciiTheme="majorBidi" w:eastAsia="Times New Roman" w:hAnsiTheme="majorBidi" w:cstheme="majorBidi"/>
          <w:sz w:val="24"/>
          <w:szCs w:val="24"/>
        </w:rPr>
        <w:t>. This process creates a film of the adsorbate on the surface of the adsorbent. This process differs from </w:t>
      </w:r>
      <w:r w:rsidRPr="003A509D">
        <w:rPr>
          <w:rFonts w:asciiTheme="majorBidi" w:hAnsiTheme="majorBidi" w:cstheme="majorBidi"/>
          <w:sz w:val="24"/>
          <w:szCs w:val="24"/>
        </w:rPr>
        <w:t>absorption, in</w:t>
      </w:r>
      <w:r w:rsidRPr="003A509D">
        <w:rPr>
          <w:rFonts w:asciiTheme="majorBidi" w:eastAsia="Times New Roman" w:hAnsiTheme="majorBidi" w:cstheme="majorBidi"/>
          <w:sz w:val="24"/>
          <w:szCs w:val="24"/>
        </w:rPr>
        <w:t xml:space="preserve"> which a </w:t>
      </w:r>
      <w:hyperlink r:id="rId19" w:tooltip="Fluid" w:history="1">
        <w:r w:rsidRPr="003A509D">
          <w:rPr>
            <w:rFonts w:asciiTheme="majorBidi" w:eastAsia="Times New Roman" w:hAnsiTheme="majorBidi" w:cstheme="majorBidi"/>
            <w:sz w:val="24"/>
            <w:szCs w:val="24"/>
          </w:rPr>
          <w:t>fluid</w:t>
        </w:r>
      </w:hyperlink>
      <w:r w:rsidRPr="003A509D">
        <w:rPr>
          <w:rFonts w:asciiTheme="majorBidi" w:eastAsia="Times New Roman" w:hAnsiTheme="majorBidi" w:cstheme="majorBidi"/>
          <w:sz w:val="24"/>
          <w:szCs w:val="24"/>
        </w:rPr>
        <w:t xml:space="preserve"> (the adsorbate) </w:t>
      </w:r>
      <w:hyperlink r:id="rId20" w:tooltip="Permeation" w:history="1">
        <w:r w:rsidRPr="003A509D">
          <w:rPr>
            <w:rFonts w:asciiTheme="majorBidi" w:eastAsia="Times New Roman" w:hAnsiTheme="majorBidi" w:cstheme="majorBidi"/>
            <w:sz w:val="24"/>
            <w:szCs w:val="24"/>
          </w:rPr>
          <w:t>permeates</w:t>
        </w:r>
      </w:hyperlink>
      <w:r w:rsidRPr="003A509D">
        <w:rPr>
          <w:rFonts w:asciiTheme="majorBidi" w:eastAsia="Times New Roman" w:hAnsiTheme="majorBidi" w:cstheme="majorBidi"/>
          <w:sz w:val="24"/>
          <w:szCs w:val="24"/>
        </w:rPr>
        <w:t> or is </w:t>
      </w:r>
      <w:hyperlink r:id="rId21" w:tooltip="Dissolution (chemistry)" w:history="1">
        <w:r w:rsidRPr="003A509D">
          <w:rPr>
            <w:rFonts w:asciiTheme="majorBidi" w:eastAsia="Times New Roman" w:hAnsiTheme="majorBidi" w:cstheme="majorBidi"/>
            <w:sz w:val="24"/>
            <w:szCs w:val="24"/>
          </w:rPr>
          <w:t>dissolved</w:t>
        </w:r>
      </w:hyperlink>
      <w:r w:rsidRPr="003A509D">
        <w:rPr>
          <w:rFonts w:asciiTheme="majorBidi" w:eastAsia="Times New Roman" w:hAnsiTheme="majorBidi" w:cstheme="majorBidi"/>
          <w:sz w:val="24"/>
          <w:szCs w:val="24"/>
        </w:rPr>
        <w:t> by a liquid or solid (the absorbent).</w:t>
      </w:r>
      <w:r w:rsidR="00C65C42" w:rsidRPr="003A509D">
        <w:rPr>
          <w:rFonts w:asciiTheme="majorBidi" w:eastAsia="Times New Roman" w:hAnsiTheme="majorBidi" w:cstheme="majorBidi"/>
          <w:sz w:val="24"/>
          <w:szCs w:val="24"/>
        </w:rPr>
        <w:fldChar w:fldCharType="begin"/>
      </w:r>
      <w:r w:rsidRPr="003A509D">
        <w:rPr>
          <w:rFonts w:asciiTheme="majorBidi" w:eastAsia="Times New Roman" w:hAnsiTheme="majorBidi" w:cstheme="majorBidi"/>
          <w:sz w:val="24"/>
          <w:szCs w:val="24"/>
        </w:rPr>
        <w:instrText xml:space="preserve"> ADDIN EN.CITE &lt;EndNote&gt;&lt;Cite&gt;&lt;Author&gt;Dąbrowski&lt;/Author&gt;&lt;Year&gt;2001&lt;/Year&gt;&lt;RecNum&gt;44&lt;/RecNum&gt;&lt;DisplayText&gt;[23]&lt;/DisplayText&gt;&lt;record&gt;&lt;rec-number&gt;44&lt;/rec-number&gt;&lt;foreign-keys&gt;&lt;key app="EN" db-id="25dtf02dld9908ewzacvarxkdv2rappx92e9" timestamp="1480506638"&gt;44&lt;/key&gt;&lt;/foreign-keys&gt;&lt;ref-type name="Journal Article"&gt;17&lt;/ref-type&gt;&lt;contributors&gt;&lt;authors&gt;&lt;author&gt;Dąbrowski, A.&lt;/author&gt;&lt;/authors&gt;&lt;/contributors&gt;&lt;titles&gt;&lt;title&gt;Adsorption — from theory to practice&lt;/title&gt;&lt;secondary-title&gt;Advances in Colloid and Interface Science&lt;/secondary-title&gt;&lt;/titles&gt;&lt;periodical&gt;&lt;full-title&gt;Advances in Colloid and Interface Science&lt;/full-title&gt;&lt;/periodical&gt;&lt;pages&gt;135-224&lt;/pages&gt;&lt;volume&gt;93&lt;/volume&gt;&lt;number&gt;1–3&lt;/number&gt;&lt;dates&gt;&lt;year&gt;2001&lt;/year&gt;&lt;pub-dates&gt;&lt;date&gt;10/8/&lt;/date&gt;&lt;/pub-dates&gt;&lt;/dates&gt;&lt;isbn&gt;0001-8686&lt;/isbn&gt;&lt;urls&gt;&lt;related-urls&gt;&lt;url&gt;http://www.sciencedirect.com/science/article/pii/S0001868600000828&lt;/url&gt;&lt;/related-urls&gt;&lt;/urls&gt;&lt;electronic-resource-num&gt;http://dx.doi.org/10.1016/S0001-8686(00)00082-8&lt;/electronic-resource-num&gt;&lt;/record&gt;&lt;/Cite&gt;&lt;/EndNote&gt;</w:instrText>
      </w:r>
      <w:r w:rsidR="00C65C42" w:rsidRPr="003A509D">
        <w:rPr>
          <w:rFonts w:asciiTheme="majorBidi" w:eastAsia="Times New Roman" w:hAnsiTheme="majorBidi" w:cstheme="majorBidi"/>
          <w:sz w:val="24"/>
          <w:szCs w:val="24"/>
        </w:rPr>
        <w:fldChar w:fldCharType="separate"/>
      </w:r>
      <w:r w:rsidRPr="003A509D">
        <w:rPr>
          <w:rFonts w:asciiTheme="majorBidi" w:eastAsia="Times New Roman" w:hAnsiTheme="majorBidi" w:cstheme="majorBidi"/>
          <w:noProof/>
          <w:sz w:val="24"/>
          <w:szCs w:val="24"/>
        </w:rPr>
        <w:t>[23]</w:t>
      </w:r>
      <w:r w:rsidR="00C65C42" w:rsidRPr="003A509D">
        <w:rPr>
          <w:rFonts w:asciiTheme="majorBidi" w:eastAsia="Times New Roman" w:hAnsiTheme="majorBidi" w:cstheme="majorBidi"/>
          <w:sz w:val="24"/>
          <w:szCs w:val="24"/>
        </w:rPr>
        <w:fldChar w:fldCharType="end"/>
      </w:r>
      <w:r w:rsidRPr="003A509D">
        <w:rPr>
          <w:rFonts w:asciiTheme="majorBidi" w:eastAsia="Times New Roman" w:hAnsiTheme="majorBidi" w:cstheme="majorBidi"/>
          <w:sz w:val="24"/>
          <w:szCs w:val="24"/>
        </w:rPr>
        <w:t xml:space="preserve"> Adsorption has been proved as an efficient removal process for a multiplicity of solutes in water treatment.</w:t>
      </w:r>
      <w:r w:rsidR="00C65C42" w:rsidRPr="003A509D">
        <w:rPr>
          <w:rFonts w:asciiTheme="majorBidi" w:eastAsia="Times New Roman" w:hAnsiTheme="majorBidi" w:cstheme="majorBidi"/>
          <w:sz w:val="24"/>
          <w:szCs w:val="24"/>
        </w:rPr>
        <w:fldChar w:fldCharType="begin"/>
      </w:r>
      <w:r w:rsidRPr="003A509D">
        <w:rPr>
          <w:rFonts w:asciiTheme="majorBidi" w:eastAsia="Times New Roman" w:hAnsiTheme="majorBidi" w:cstheme="majorBidi"/>
          <w:sz w:val="24"/>
          <w:szCs w:val="24"/>
        </w:rPr>
        <w:instrText xml:space="preserve"> ADDIN EN.CITE &lt;EndNote&gt;&lt;Cite&gt;&lt;Author&gt;Worch&lt;/Author&gt;&lt;Year&gt;2012&lt;/Year&gt;&lt;RecNum&gt;47&lt;/RecNum&gt;&lt;DisplayText&gt;[14, 24]&lt;/DisplayText&gt;&lt;record&gt;&lt;rec-number&gt;47&lt;/rec-number&gt;&lt;foreign-keys&gt;&lt;key app="EN" db-id="25dtf02dld9908ewzacvarxkdv2rappx92e9" timestamp="1480508047"&gt;47&lt;/key&gt;&lt;/foreign-keys&gt;&lt;ref-type name="Book"&gt;6&lt;/ref-type&gt;&lt;contributors&gt;&lt;authors&gt;&lt;author&gt;Worch, Eckhard&lt;/author&gt;&lt;/authors&gt;&lt;/contributors&gt;&lt;titles&gt;&lt;title&gt;Adsorption technology in water treatment : fundamentals, processes, and modeling&lt;/title&gt;&lt;/titles&gt;&lt;dates&gt;&lt;year&gt;2012&lt;/year&gt;&lt;/dates&gt;&lt;pub-location&gt;Berlin; Boston&lt;/pub-location&gt;&lt;publisher&gt;De Gruyter&lt;/publisher&gt;&lt;isbn&gt;9783110240221 311024022X 9783110240238 3110240238 9781680152012 1680152017&lt;/isbn&gt;&lt;urls&gt;&lt;/urls&gt;&lt;remote-database-name&gt;/z-wcorg/&lt;/remote-database-name&gt;&lt;remote-database-provider&gt;http://worldcat.org&lt;/remote-database-provider&gt;&lt;language&gt;English&lt;/language&gt;&lt;/record&gt;&lt;/Cite&gt;&lt;Cite&gt;&lt;Author&gt;Brownfields&lt;/Author&gt;&lt;Year&gt;2008&lt;/Year&gt;&lt;RecNum&gt;53&lt;/RecNum&gt;&lt;record&gt;&lt;rec-number&gt;53&lt;/rec-number&gt;&lt;foreign-keys&gt;&lt;key app="EN" db-id="25dtf02dld9908ewzacvarxkdv2rappx92e9" timestamp="1480509093"&gt;53&lt;/key&gt;&lt;/foreign-keys&gt;&lt;ref-type name="Book"&gt;6&lt;/ref-type&gt;&lt;contributors&gt;&lt;authors&gt;&lt;author&gt;Brownfields,&lt;/author&gt;&lt;author&gt;Land Revitalization Technology Support, Center&lt;/author&gt;&lt;/authors&gt;&lt;/contributors&gt;&lt;titles&gt;&lt;title&gt;Brownfields technology primer : vapor intrusion considerations for redevelopment&lt;/title&gt;&lt;/titles&gt;&lt;dates&gt;&lt;year&gt;2008&lt;/year&gt;&lt;/dates&gt;&lt;pub-location&gt;Washington DC&lt;/pub-location&gt;&lt;publisher&gt;U.S. Environmental Protection Agency, Office of Solid Waste and Emergency Response, Brownfields and Land Revitalization Technology Support Center&lt;/publisher&gt;&lt;urls&gt;&lt;/urls&gt;&lt;remote-database-name&gt;/z-wcorg/&lt;/remote-database-name&gt;&lt;remote-database-provider&gt;http://worldcat.org&lt;/remote-database-provider&gt;&lt;language&gt;English&lt;/language&gt;&lt;/record&gt;&lt;/Cite&gt;&lt;/EndNote&gt;</w:instrText>
      </w:r>
      <w:r w:rsidR="00C65C42" w:rsidRPr="003A509D">
        <w:rPr>
          <w:rFonts w:asciiTheme="majorBidi" w:eastAsia="Times New Roman" w:hAnsiTheme="majorBidi" w:cstheme="majorBidi"/>
          <w:sz w:val="24"/>
          <w:szCs w:val="24"/>
        </w:rPr>
        <w:fldChar w:fldCharType="separate"/>
      </w:r>
      <w:r w:rsidRPr="003A509D">
        <w:rPr>
          <w:rFonts w:asciiTheme="majorBidi" w:eastAsia="Times New Roman" w:hAnsiTheme="majorBidi" w:cstheme="majorBidi"/>
          <w:noProof/>
          <w:sz w:val="24"/>
          <w:szCs w:val="24"/>
        </w:rPr>
        <w:t>[14, 24]</w:t>
      </w:r>
      <w:r w:rsidR="00C65C42" w:rsidRPr="003A509D">
        <w:rPr>
          <w:rFonts w:asciiTheme="majorBidi" w:eastAsia="Times New Roman" w:hAnsiTheme="majorBidi" w:cstheme="majorBidi"/>
          <w:sz w:val="24"/>
          <w:szCs w:val="24"/>
        </w:rPr>
        <w:fldChar w:fldCharType="end"/>
      </w:r>
      <w:r w:rsidRPr="003A509D">
        <w:rPr>
          <w:rFonts w:asciiTheme="majorBidi" w:hAnsiTheme="majorBidi" w:cstheme="majorBidi"/>
          <w:sz w:val="24"/>
          <w:szCs w:val="24"/>
        </w:rPr>
        <w:t xml:space="preserve"> Adsorption can result either from the universal van der Waals interactions (physical adsorption, physisorption) or it can have the character of a chemical process (chemical adsorption or chemisorption). </w:t>
      </w:r>
      <w:r w:rsidR="00C65C42" w:rsidRPr="003A509D">
        <w:rPr>
          <w:rFonts w:asciiTheme="majorBidi" w:hAnsiTheme="majorBidi" w:cstheme="majorBidi"/>
          <w:sz w:val="24"/>
          <w:szCs w:val="24"/>
        </w:rPr>
        <w:fldChar w:fldCharType="begin"/>
      </w:r>
      <w:r w:rsidRPr="003A509D">
        <w:rPr>
          <w:rFonts w:asciiTheme="majorBidi" w:hAnsiTheme="majorBidi" w:cstheme="majorBidi"/>
          <w:sz w:val="24"/>
          <w:szCs w:val="24"/>
        </w:rPr>
        <w:instrText xml:space="preserve"> ADDIN EN.CITE &lt;EndNote&gt;&lt;Cite&gt;&lt;Author&gt;Adamson&lt;/Author&gt;&lt;Year&gt;1997&lt;/Year&gt;&lt;RecNum&gt;48&lt;/RecNum&gt;&lt;DisplayText&gt;[25, 26]&lt;/DisplayText&gt;&lt;record&gt;&lt;rec-number&gt;48&lt;/rec-number&gt;&lt;foreign-keys&gt;&lt;key app="EN" db-id="25dtf02dld9908ewzacvarxkdv2rappx92e9" timestamp="1480508122"&gt;48&lt;/key&gt;&lt;/foreign-keys&gt;&lt;ref-type name="Journal Article"&gt;17&lt;/ref-type&gt;&lt;contributors&gt;&lt;authors&gt;&lt;author&gt;Adamson, Arthur W.&lt;/author&gt;&lt;author&gt;Gast, Alice P.&lt;/author&gt;&lt;/authors&gt;&lt;/contributors&gt;&lt;titles&gt;&lt;title&gt;Physical chemistry of surfaces&lt;/title&gt;&lt;/titles&gt;&lt;dates&gt;&lt;year&gt;1997&lt;/year&gt;&lt;/dates&gt;&lt;pub-location&gt;New York&lt;/pub-location&gt;&lt;publisher&gt;Wiley&lt;/publisher&gt;&lt;isbn&gt;0585295174 9780585295176&lt;/isbn&gt;&lt;urls&gt;&lt;related-urls&gt;&lt;url&gt;http://search.ebscohost.com/login.aspx?direct=true&amp;amp;scope=site&amp;amp;db=nlebk&amp;amp;db=nlabk&amp;amp;AN=26302&lt;/url&gt;&lt;/related-urls&gt;&lt;/urls&gt;&lt;remote-database-name&gt;/z-wcorg/&lt;/remote-database-name&gt;&lt;remote-database-provider&gt;http://worldcat.org&lt;/remote-database-provider&gt;&lt;language&gt;English&lt;/language&gt;&lt;/record&gt;&lt;/Cite&gt;&lt;Cite&gt;&lt;Author&gt;Sharma&lt;/Author&gt;&lt;Year&gt;2012&lt;/Year&gt;&lt;RecNum&gt;50&lt;/RecNum&gt;&lt;record&gt;&lt;rec-number&gt;50&lt;/rec-number&gt;&lt;foreign-keys&gt;&lt;key app="EN" db-id="25dtf02dld9908ewzacvarxkdv2rappx92e9" timestamp="1480508444"&gt;50&lt;/key&gt;&lt;/foreign-keys&gt;&lt;ref-type name="Journal Article"&gt;17&lt;/ref-type&gt;&lt;contributors&gt;&lt;authors&gt;&lt;author&gt;Sharma, Sanjay K.&lt;/author&gt;&lt;author&gt;Sanghi, Rashmi&lt;/author&gt;&lt;/authors&gt;&lt;/contributors&gt;&lt;titles&gt;&lt;title&gt;Advances in water treatment and pollution prevention&lt;/title&gt;&lt;/titles&gt;&lt;dates&gt;&lt;year&gt;2012&lt;/year&gt;&lt;/dates&gt;&lt;pub-location&gt;Dordrecht; London&lt;/pub-location&gt;&lt;publisher&gt;Springer&lt;/publisher&gt;&lt;isbn&gt;9789400742048 9400742045&lt;/isbn&gt;&lt;urls&gt;&lt;related-urls&gt;&lt;url&gt;http://public.eblib.com/choice/publicfullrecord.aspx?p=971759&lt;/url&gt;&lt;/related-urls&gt;&lt;/urls&gt;&lt;remote-database-name&gt;/z-wcorg/&lt;/remote-database-name&gt;&lt;remote-database-provider&gt;http://worldcat.org&lt;/remote-database-provider&gt;&lt;language&gt;English&lt;/language&gt;&lt;/record&gt;&lt;/Cite&gt;&lt;/EndNote&gt;</w:instrText>
      </w:r>
      <w:r w:rsidR="00C65C42" w:rsidRPr="003A509D">
        <w:rPr>
          <w:rFonts w:asciiTheme="majorBidi" w:hAnsiTheme="majorBidi" w:cstheme="majorBidi"/>
          <w:sz w:val="24"/>
          <w:szCs w:val="24"/>
        </w:rPr>
        <w:fldChar w:fldCharType="separate"/>
      </w:r>
      <w:r w:rsidRPr="003A509D">
        <w:rPr>
          <w:rFonts w:asciiTheme="majorBidi" w:hAnsiTheme="majorBidi" w:cstheme="majorBidi"/>
          <w:noProof/>
          <w:sz w:val="24"/>
          <w:szCs w:val="24"/>
        </w:rPr>
        <w:t>[25, 26]</w:t>
      </w:r>
      <w:r w:rsidR="00C65C42" w:rsidRPr="003A509D">
        <w:rPr>
          <w:rFonts w:asciiTheme="majorBidi" w:hAnsiTheme="majorBidi" w:cstheme="majorBidi"/>
          <w:sz w:val="24"/>
          <w:szCs w:val="24"/>
        </w:rPr>
        <w:fldChar w:fldCharType="end"/>
      </w:r>
      <w:r w:rsidRPr="003A509D">
        <w:rPr>
          <w:rFonts w:asciiTheme="majorBidi" w:hAnsiTheme="majorBidi" w:cstheme="majorBidi"/>
          <w:sz w:val="24"/>
          <w:szCs w:val="24"/>
        </w:rPr>
        <w:t xml:space="preserve"> Contrary to physisorption, chemisorption occurs only as a monolayer.</w:t>
      </w:r>
      <w:r w:rsidR="00C65C42" w:rsidRPr="003A509D">
        <w:rPr>
          <w:rFonts w:asciiTheme="majorBidi" w:hAnsiTheme="majorBidi" w:cstheme="majorBidi"/>
          <w:sz w:val="24"/>
          <w:szCs w:val="24"/>
        </w:rPr>
        <w:fldChar w:fldCharType="begin"/>
      </w:r>
      <w:r w:rsidRPr="003A509D">
        <w:rPr>
          <w:rFonts w:asciiTheme="majorBidi" w:hAnsiTheme="majorBidi" w:cstheme="majorBidi"/>
          <w:sz w:val="24"/>
          <w:szCs w:val="24"/>
        </w:rPr>
        <w:instrText xml:space="preserve"> ADDIN EN.CITE &lt;EndNote&gt;&lt;Cite&gt;&lt;Author&gt;Adamson&lt;/Author&gt;&lt;Year&gt;1997&lt;/Year&gt;&lt;RecNum&gt;48&lt;/RecNum&gt;&lt;DisplayText&gt;[25, 26]&lt;/DisplayText&gt;&lt;record&gt;&lt;rec-number&gt;48&lt;/rec-number&gt;&lt;foreign-keys&gt;&lt;key app="EN" db-id="25dtf02dld9908ewzacvarxkdv2rappx92e9" timestamp="1480508122"&gt;48&lt;/key&gt;&lt;/foreign-keys&gt;&lt;ref-type name="Journal Article"&gt;17&lt;/ref-type&gt;&lt;contributors&gt;&lt;authors&gt;&lt;author&gt;Adamson, Arthur W.&lt;/author&gt;&lt;author&gt;Gast, Alice P.&lt;/author&gt;&lt;/authors&gt;&lt;/contributors&gt;&lt;titles&gt;&lt;title&gt;Physical chemistry of surfaces&lt;/title&gt;&lt;/titles&gt;&lt;dates&gt;&lt;year&gt;1997&lt;/year&gt;&lt;/dates&gt;&lt;pub-location&gt;New York&lt;/pub-location&gt;&lt;publisher&gt;Wiley&lt;/publisher&gt;&lt;isbn&gt;0585295174 9780585295176&lt;/isbn&gt;&lt;urls&gt;&lt;related-urls&gt;&lt;url&gt;http://search.ebscohost.com/login.aspx?direct=true&amp;amp;scope=site&amp;amp;db=nlebk&amp;amp;db=nlabk&amp;amp;AN=26302&lt;/url&gt;&lt;/related-urls&gt;&lt;/urls&gt;&lt;remote-database-name&gt;/z-wcorg/&lt;/remote-database-name&gt;&lt;remote-database-provider&gt;http://worldcat.org&lt;/remote-database-provider&gt;&lt;language&gt;English&lt;/language&gt;&lt;/record&gt;&lt;/Cite&gt;&lt;Cite&gt;&lt;Author&gt;Sharma&lt;/Author&gt;&lt;Year&gt;2012&lt;/Year&gt;&lt;RecNum&gt;50&lt;/RecNum&gt;&lt;record&gt;&lt;rec-number&gt;50&lt;/rec-number&gt;&lt;foreign-keys&gt;&lt;key app="EN" db-id="25dtf02dld9908ewzacvarxkdv2rappx92e9" timestamp="1480508444"&gt;50&lt;/key&gt;&lt;/foreign-keys&gt;&lt;ref-type name="Journal Article"&gt;17&lt;/ref-type&gt;&lt;contributors&gt;&lt;authors&gt;&lt;author&gt;Sharma, Sanjay K.&lt;/author&gt;&lt;author&gt;Sanghi, Rashmi&lt;/author&gt;&lt;/authors&gt;&lt;/contributors&gt;&lt;titles&gt;&lt;title&gt;Advances in water treatment and pollution prevention&lt;/title&gt;&lt;/titles&gt;&lt;dates&gt;&lt;year&gt;2012&lt;/year&gt;&lt;/dates&gt;&lt;pub-location&gt;Dordrecht; London&lt;/pub-location&gt;&lt;publisher&gt;Springer&lt;/publisher&gt;&lt;isbn&gt;9789400742048 9400742045&lt;/isbn&gt;&lt;urls&gt;&lt;related-urls&gt;&lt;url&gt;http://public.eblib.com/choice/publicfullrecord.aspx?p=971759&lt;/url&gt;&lt;/related-urls&gt;&lt;/urls&gt;&lt;remote-database-name&gt;/z-wcorg/&lt;/remote-database-name&gt;&lt;remote-database-provider&gt;http://worldcat.org&lt;/remote-database-provider&gt;&lt;language&gt;English&lt;/language&gt;&lt;/record&gt;&lt;/Cite&gt;&lt;/EndNote&gt;</w:instrText>
      </w:r>
      <w:r w:rsidR="00C65C42" w:rsidRPr="003A509D">
        <w:rPr>
          <w:rFonts w:asciiTheme="majorBidi" w:hAnsiTheme="majorBidi" w:cstheme="majorBidi"/>
          <w:sz w:val="24"/>
          <w:szCs w:val="24"/>
        </w:rPr>
        <w:fldChar w:fldCharType="separate"/>
      </w:r>
      <w:r w:rsidRPr="003A509D">
        <w:rPr>
          <w:rFonts w:asciiTheme="majorBidi" w:hAnsiTheme="majorBidi" w:cstheme="majorBidi"/>
          <w:noProof/>
          <w:sz w:val="24"/>
          <w:szCs w:val="24"/>
        </w:rPr>
        <w:t>[25, 26]</w:t>
      </w:r>
      <w:r w:rsidR="00C65C42" w:rsidRPr="003A509D">
        <w:rPr>
          <w:rFonts w:asciiTheme="majorBidi" w:hAnsiTheme="majorBidi" w:cstheme="majorBidi"/>
          <w:sz w:val="24"/>
          <w:szCs w:val="24"/>
        </w:rPr>
        <w:fldChar w:fldCharType="end"/>
      </w:r>
    </w:p>
    <w:p w:rsidR="003A509D" w:rsidRPr="003A509D" w:rsidRDefault="003A509D" w:rsidP="003A509D">
      <w:pPr>
        <w:bidi w:val="0"/>
        <w:spacing w:line="360" w:lineRule="auto"/>
        <w:jc w:val="both"/>
        <w:rPr>
          <w:rFonts w:asciiTheme="majorBidi" w:eastAsia="Times New Roman" w:hAnsiTheme="majorBidi" w:cstheme="majorBidi"/>
          <w:sz w:val="24"/>
          <w:szCs w:val="24"/>
        </w:rPr>
      </w:pPr>
      <w:r w:rsidRPr="003A509D">
        <w:rPr>
          <w:rFonts w:asciiTheme="majorBidi" w:eastAsia="Times New Roman" w:hAnsiTheme="majorBidi" w:cstheme="majorBidi"/>
          <w:sz w:val="24"/>
          <w:szCs w:val="24"/>
        </w:rPr>
        <w:t>Adsorption is surface phenomenon which may be defined in terms of an unit operation in the chemical engineering sense and that operation which deals primarily with the utilization of surface forces, and concentration of materials on the surface of solid bodies referred to as adsorption.</w:t>
      </w:r>
      <w:r w:rsidR="00C65C42" w:rsidRPr="003A509D">
        <w:rPr>
          <w:rFonts w:asciiTheme="majorBidi" w:eastAsia="Times New Roman" w:hAnsiTheme="majorBidi" w:cstheme="majorBidi"/>
          <w:sz w:val="24"/>
          <w:szCs w:val="24"/>
        </w:rPr>
        <w:fldChar w:fldCharType="begin"/>
      </w:r>
      <w:r w:rsidRPr="003A509D">
        <w:rPr>
          <w:rFonts w:asciiTheme="majorBidi" w:eastAsia="Times New Roman" w:hAnsiTheme="majorBidi" w:cstheme="majorBidi"/>
          <w:sz w:val="24"/>
          <w:szCs w:val="24"/>
        </w:rPr>
        <w:instrText xml:space="preserve"> ADDIN EN.CITE &lt;EndNote&gt;&lt;Cite&gt;&lt;Author&gt;Roque-Malherbe&lt;/Author&gt;&lt;Year&gt;2007&lt;/Year&gt;&lt;RecNum&gt;51&lt;/RecNum&gt;&lt;DisplayText&gt;[27, 28]&lt;/DisplayText&gt;&lt;record&gt;&lt;rec-number&gt;51&lt;/rec-number&gt;&lt;foreign-keys&gt;&lt;key app="EN" db-id="25dtf02dld9908ewzacvarxkdv2rappx92e9" timestamp="1480508625"&gt;51&lt;/key&gt;&lt;/foreign-keys&gt;&lt;ref-type name="Book"&gt;6&lt;/ref-type&gt;&lt;contributors&gt;&lt;authors&gt;&lt;author&gt;Roque-Malherbe, Rolando M. A.&lt;/author&gt;&lt;/authors&gt;&lt;/contributors&gt;&lt;titles&gt;&lt;title&gt;Adsorption and diffusion in nanoporous materials&lt;/title&gt;&lt;/titles&gt;&lt;dates&gt;&lt;year&gt;2007&lt;/year&gt;&lt;/dates&gt;&lt;pub-location&gt;Boca Raton&lt;/pub-location&gt;&lt;publisher&gt;CRC Press&lt;/publisher&gt;&lt;isbn&gt;9781420046755 1420046756 1420046764 9781420046762&lt;/isbn&gt;&lt;urls&gt;&lt;/urls&gt;&lt;remote-database-name&gt;/z-wcorg/&lt;/remote-database-name&gt;&lt;remote-database-provider&gt;http://worldcat.org&lt;/remote-database-provider&gt;&lt;language&gt;English&lt;/language&gt;&lt;/record&gt;&lt;/Cite&gt;&lt;Cite&gt;&lt;Author&gt;Lata&lt;/Author&gt;&lt;Year&gt;2015&lt;/Year&gt;&lt;RecNum&gt;54&lt;/RecNum&gt;&lt;record&gt;&lt;rec-number&gt;54&lt;/rec-number&gt;&lt;foreign-keys&gt;&lt;key app="EN" db-id="25dtf02dld9908ewzacvarxkdv2rappx92e9" timestamp="1480509310"&gt;54&lt;/key&gt;&lt;/foreign-keys&gt;&lt;ref-type name="Journal Article"&gt;17&lt;/ref-type&gt;&lt;contributors&gt;&lt;authors&gt;&lt;author&gt;Lata, S.&lt;/author&gt;&lt;author&gt;Singh, P. K.&lt;/author&gt;&lt;author&gt;Samadder, S. R.&lt;/author&gt;&lt;/authors&gt;&lt;/contributors&gt;&lt;titles&gt;&lt;title&gt;Regeneration of adsorbents and recovery of heavy metals: a review&lt;/title&gt;&lt;secondary-title&gt;Int. J. Environ. Sci. Technol. International Journal of Environmental Science and Technology&lt;/secondary-title&gt;&lt;/titles&gt;&lt;periodical&gt;&lt;full-title&gt;Int. J. Environ. Sci. Technol. International Journal of Environmental Science and Technology&lt;/full-title&gt;&lt;/periodical&gt;&lt;pages&gt;1461-1478&lt;/pages&gt;&lt;volume&gt;12&lt;/volume&gt;&lt;number&gt;4&lt;/number&gt;&lt;dates&gt;&lt;year&gt;2015&lt;/year&gt;&lt;/dates&gt;&lt;isbn&gt;1735-1472&lt;/isbn&gt;&lt;urls&gt;&lt;/urls&gt;&lt;remote-database-name&gt;/z-wcorg/&lt;/remote-database-name&gt;&lt;remote-database-provider&gt;http://worldcat.org&lt;/remote-database-provider&gt;&lt;language&gt;English&lt;/language&gt;&lt;/record&gt;&lt;/Cite&gt;&lt;/EndNote&gt;</w:instrText>
      </w:r>
      <w:r w:rsidR="00C65C42" w:rsidRPr="003A509D">
        <w:rPr>
          <w:rFonts w:asciiTheme="majorBidi" w:eastAsia="Times New Roman" w:hAnsiTheme="majorBidi" w:cstheme="majorBidi"/>
          <w:sz w:val="24"/>
          <w:szCs w:val="24"/>
        </w:rPr>
        <w:fldChar w:fldCharType="separate"/>
      </w:r>
      <w:r w:rsidRPr="003A509D">
        <w:rPr>
          <w:rFonts w:asciiTheme="majorBidi" w:eastAsia="Times New Roman" w:hAnsiTheme="majorBidi" w:cstheme="majorBidi"/>
          <w:noProof/>
          <w:sz w:val="24"/>
          <w:szCs w:val="24"/>
        </w:rPr>
        <w:t>[27, 28]</w:t>
      </w:r>
      <w:r w:rsidR="00C65C42" w:rsidRPr="003A509D">
        <w:rPr>
          <w:rFonts w:asciiTheme="majorBidi" w:eastAsia="Times New Roman" w:hAnsiTheme="majorBidi" w:cstheme="majorBidi"/>
          <w:sz w:val="24"/>
          <w:szCs w:val="24"/>
        </w:rPr>
        <w:fldChar w:fldCharType="end"/>
      </w:r>
      <w:r w:rsidRPr="003A509D">
        <w:rPr>
          <w:rFonts w:asciiTheme="majorBidi" w:eastAsia="Times New Roman" w:hAnsiTheme="majorBidi" w:cstheme="majorBidi"/>
          <w:sz w:val="24"/>
          <w:szCs w:val="24"/>
        </w:rPr>
        <w:t>Adsorption phenomena have been</w:t>
      </w:r>
      <w:r w:rsidRPr="003A509D">
        <w:rPr>
          <w:rFonts w:asciiTheme="majorBidi" w:eastAsia="Times New Roman" w:hAnsiTheme="majorBidi" w:cstheme="majorBidi"/>
          <w:sz w:val="24"/>
          <w:szCs w:val="24"/>
        </w:rPr>
        <w:tab/>
        <w:t xml:space="preserve"> known to mankind for a very long time, and they are increasingly utilized to perform desired bulk separation or purification purposes.</w:t>
      </w:r>
      <w:r w:rsidR="00C65C42" w:rsidRPr="003A509D">
        <w:rPr>
          <w:rFonts w:asciiTheme="majorBidi" w:eastAsia="Times New Roman" w:hAnsiTheme="majorBidi" w:cstheme="majorBidi"/>
          <w:sz w:val="24"/>
          <w:szCs w:val="24"/>
        </w:rPr>
        <w:fldChar w:fldCharType="begin"/>
      </w:r>
      <w:r w:rsidRPr="003A509D">
        <w:rPr>
          <w:rFonts w:asciiTheme="majorBidi" w:eastAsia="Times New Roman" w:hAnsiTheme="majorBidi" w:cstheme="majorBidi"/>
          <w:sz w:val="24"/>
          <w:szCs w:val="24"/>
        </w:rPr>
        <w:instrText xml:space="preserve"> ADDIN EN.CITE &lt;EndNote&gt;&lt;Cite&gt;&lt;Author&gt;Duong&lt;/Author&gt;&lt;Year&gt;1998&lt;/Year&gt;&lt;RecNum&gt;52&lt;/RecNum&gt;&lt;DisplayText&gt;[29]&lt;/DisplayText&gt;&lt;record&gt;&lt;rec-number&gt;52&lt;/rec-number&gt;&lt;foreign-keys&gt;&lt;key app="EN" db-id="25dtf02dld9908ewzacvarxkdv2rappx92e9" timestamp="1480508770"&gt;52&lt;/key&gt;&lt;/foreign-keys&gt;&lt;ref-type name="Journal Article"&gt;17&lt;/ref-type&gt;&lt;contributors&gt;&lt;authors&gt;&lt;author&gt;Duong, D. Do&lt;/author&gt;&lt;/authors&gt;&lt;/contributors&gt;&lt;titles&gt;&lt;title&gt;Adsorption analysis : equilibria and kinetics&lt;/title&gt;&lt;/titles&gt;&lt;dates&gt;&lt;year&gt;1998&lt;/year&gt;&lt;/dates&gt;&lt;pub-location&gt;London&lt;/pub-location&gt;&lt;publisher&gt;Imperial College Press&lt;/publisher&gt;&lt;isbn&gt;1860943829 9781860943829&lt;/isbn&gt;&lt;urls&gt;&lt;related-urls&gt;&lt;url&gt;http://site.ebrary.com/id/10734777&lt;/url&gt;&lt;/related-urls&gt;&lt;/urls&gt;&lt;remote-database-name&gt;/z-wcorg/&lt;/remote-database-name&gt;&lt;remote-database-provider&gt;http://worldcat.org&lt;/remote-database-provider&gt;&lt;language&gt;English&lt;/language&gt;&lt;/record&gt;&lt;/Cite&gt;&lt;/EndNote&gt;</w:instrText>
      </w:r>
      <w:r w:rsidR="00C65C42" w:rsidRPr="003A509D">
        <w:rPr>
          <w:rFonts w:asciiTheme="majorBidi" w:eastAsia="Times New Roman" w:hAnsiTheme="majorBidi" w:cstheme="majorBidi"/>
          <w:sz w:val="24"/>
          <w:szCs w:val="24"/>
        </w:rPr>
        <w:fldChar w:fldCharType="separate"/>
      </w:r>
      <w:r w:rsidRPr="003A509D">
        <w:rPr>
          <w:rFonts w:asciiTheme="majorBidi" w:eastAsia="Times New Roman" w:hAnsiTheme="majorBidi" w:cstheme="majorBidi"/>
          <w:noProof/>
          <w:sz w:val="24"/>
          <w:szCs w:val="24"/>
        </w:rPr>
        <w:t>[29]</w:t>
      </w:r>
      <w:r w:rsidR="00C65C42" w:rsidRPr="003A509D">
        <w:rPr>
          <w:rFonts w:asciiTheme="majorBidi" w:eastAsia="Times New Roman" w:hAnsiTheme="majorBidi" w:cstheme="majorBidi"/>
          <w:sz w:val="24"/>
          <w:szCs w:val="24"/>
        </w:rPr>
        <w:fldChar w:fldCharType="end"/>
      </w:r>
      <w:r w:rsidRPr="003A509D">
        <w:rPr>
          <w:rFonts w:asciiTheme="majorBidi" w:eastAsia="Times New Roman" w:hAnsiTheme="majorBidi" w:cstheme="majorBidi"/>
          <w:sz w:val="24"/>
          <w:szCs w:val="24"/>
        </w:rPr>
        <w:t xml:space="preserve"> The heart of an adsorption process is usually a porous solid medium.</w:t>
      </w:r>
      <w:r w:rsidR="00C65C42" w:rsidRPr="003A509D">
        <w:rPr>
          <w:rFonts w:asciiTheme="majorBidi" w:eastAsia="Times New Roman" w:hAnsiTheme="majorBidi" w:cstheme="majorBidi"/>
          <w:sz w:val="24"/>
          <w:szCs w:val="24"/>
        </w:rPr>
        <w:fldChar w:fldCharType="begin"/>
      </w:r>
      <w:r w:rsidRPr="003A509D">
        <w:rPr>
          <w:rFonts w:asciiTheme="majorBidi" w:eastAsia="Times New Roman" w:hAnsiTheme="majorBidi" w:cstheme="majorBidi"/>
          <w:sz w:val="24"/>
          <w:szCs w:val="24"/>
        </w:rPr>
        <w:instrText xml:space="preserve"> ADDIN EN.CITE &lt;EndNote&gt;&lt;Cite&gt;&lt;Author&gt;Worch&lt;/Author&gt;&lt;Year&gt;2012&lt;/Year&gt;&lt;RecNum&gt;47&lt;/RecNum&gt;&lt;DisplayText&gt;[14]&lt;/DisplayText&gt;&lt;record&gt;&lt;rec-number&gt;47&lt;/rec-number&gt;&lt;foreign-keys&gt;&lt;key app="EN" db-id="25dtf02dld9908ewzacvarxkdv2rappx92e9" timestamp="1480508047"&gt;47&lt;/key&gt;&lt;/foreign-keys&gt;&lt;ref-type name="Book"&gt;6&lt;/ref-type&gt;&lt;contributors&gt;&lt;authors&gt;&lt;author&gt;Worch, Eckhard&lt;/author&gt;&lt;/authors&gt;&lt;/contributors&gt;&lt;titles&gt;&lt;title&gt;Adsorption technology in water treatment : fundamentals, processes, and modeling&lt;/title&gt;&lt;/titles&gt;&lt;dates&gt;&lt;year&gt;2012&lt;/year&gt;&lt;/dates&gt;&lt;pub-location&gt;Berlin; Boston&lt;/pub-location&gt;&lt;publisher&gt;De Gruyter&lt;/publisher&gt;&lt;isbn&gt;9783110240221 311024022X 9783110240238 3110240238 9781680152012 1680152017&lt;/isbn&gt;&lt;urls&gt;&lt;/urls&gt;&lt;remote-database-name&gt;/z-wcorg/&lt;/remote-database-name&gt;&lt;remote-database-provider&gt;http://worldcat.org&lt;/remote-database-provider&gt;&lt;language&gt;English&lt;/language&gt;&lt;/record&gt;&lt;/Cite&gt;&lt;/EndNote&gt;</w:instrText>
      </w:r>
      <w:r w:rsidR="00C65C42" w:rsidRPr="003A509D">
        <w:rPr>
          <w:rFonts w:asciiTheme="majorBidi" w:eastAsia="Times New Roman" w:hAnsiTheme="majorBidi" w:cstheme="majorBidi"/>
          <w:sz w:val="24"/>
          <w:szCs w:val="24"/>
        </w:rPr>
        <w:fldChar w:fldCharType="separate"/>
      </w:r>
      <w:r w:rsidRPr="003A509D">
        <w:rPr>
          <w:rFonts w:asciiTheme="majorBidi" w:eastAsia="Times New Roman" w:hAnsiTheme="majorBidi" w:cstheme="majorBidi"/>
          <w:noProof/>
          <w:sz w:val="24"/>
          <w:szCs w:val="24"/>
        </w:rPr>
        <w:t>[14]</w:t>
      </w:r>
      <w:r w:rsidR="00C65C42" w:rsidRPr="003A509D">
        <w:rPr>
          <w:rFonts w:asciiTheme="majorBidi" w:eastAsia="Times New Roman" w:hAnsiTheme="majorBidi" w:cstheme="majorBidi"/>
          <w:sz w:val="24"/>
          <w:szCs w:val="24"/>
        </w:rPr>
        <w:fldChar w:fldCharType="end"/>
      </w:r>
      <w:r w:rsidRPr="003A509D">
        <w:rPr>
          <w:rFonts w:asciiTheme="majorBidi" w:eastAsia="Times New Roman" w:hAnsiTheme="majorBidi" w:cstheme="majorBidi"/>
          <w:sz w:val="24"/>
          <w:szCs w:val="24"/>
        </w:rPr>
        <w:t xml:space="preserve"> The use of porous solid is simply that it provides a very high surface area or high micropore volume and it is this high surface area or micropore volume that high adsorptive capacity can be achieved.</w:t>
      </w:r>
      <w:r w:rsidR="00C65C42" w:rsidRPr="003A509D">
        <w:rPr>
          <w:rFonts w:asciiTheme="majorBidi" w:eastAsia="Times New Roman" w:hAnsiTheme="majorBidi" w:cstheme="majorBidi"/>
          <w:sz w:val="24"/>
          <w:szCs w:val="24"/>
        </w:rPr>
        <w:fldChar w:fldCharType="begin"/>
      </w:r>
      <w:r w:rsidRPr="003A509D">
        <w:rPr>
          <w:rFonts w:asciiTheme="majorBidi" w:eastAsia="Times New Roman" w:hAnsiTheme="majorBidi" w:cstheme="majorBidi"/>
          <w:sz w:val="24"/>
          <w:szCs w:val="24"/>
        </w:rPr>
        <w:instrText xml:space="preserve"> ADDIN EN.CITE &lt;EndNote&gt;&lt;Cite&gt;&lt;Author&gt;Duong&lt;/Author&gt;&lt;Year&gt;1998&lt;/Year&gt;&lt;RecNum&gt;52&lt;/RecNum&gt;&lt;DisplayText&gt;[29]&lt;/DisplayText&gt;&lt;record&gt;&lt;rec-number&gt;52&lt;/rec-number&gt;&lt;foreign-keys&gt;&lt;key app="EN" db-id="25dtf02dld9908ewzacvarxkdv2rappx92e9" timestamp="1480508770"&gt;52&lt;/key&gt;&lt;/foreign-keys&gt;&lt;ref-type name="Journal Article"&gt;17&lt;/ref-type&gt;&lt;contributors&gt;&lt;authors&gt;&lt;author&gt;Duong, D. Do&lt;/author&gt;&lt;/authors&gt;&lt;/contributors&gt;&lt;titles&gt;&lt;title&gt;Adsorption analysis : equilibria and kinetics&lt;/title&gt;&lt;/titles&gt;&lt;dates&gt;&lt;year&gt;1998&lt;/year&gt;&lt;/dates&gt;&lt;pub-location&gt;London&lt;/pub-location&gt;&lt;publisher&gt;Imperial College Press&lt;/publisher&gt;&lt;isbn&gt;1860943829 9781860943829&lt;/isbn&gt;&lt;urls&gt;&lt;related-urls&gt;&lt;url&gt;http://site.ebrary.com/id/10734777&lt;/url&gt;&lt;/related-urls&gt;&lt;/urls&gt;&lt;remote-database-name&gt;/z-wcorg/&lt;/remote-database-name&gt;&lt;remote-database-provider&gt;http://worldcat.org&lt;/remote-database-provider&gt;&lt;language&gt;English&lt;/language&gt;&lt;/record&gt;&lt;/Cite&gt;&lt;/EndNote&gt;</w:instrText>
      </w:r>
      <w:r w:rsidR="00C65C42" w:rsidRPr="003A509D">
        <w:rPr>
          <w:rFonts w:asciiTheme="majorBidi" w:eastAsia="Times New Roman" w:hAnsiTheme="majorBidi" w:cstheme="majorBidi"/>
          <w:sz w:val="24"/>
          <w:szCs w:val="24"/>
        </w:rPr>
        <w:fldChar w:fldCharType="separate"/>
      </w:r>
      <w:r w:rsidRPr="003A509D">
        <w:rPr>
          <w:rFonts w:asciiTheme="majorBidi" w:eastAsia="Times New Roman" w:hAnsiTheme="majorBidi" w:cstheme="majorBidi"/>
          <w:noProof/>
          <w:sz w:val="24"/>
          <w:szCs w:val="24"/>
        </w:rPr>
        <w:t>[29]</w:t>
      </w:r>
      <w:r w:rsidR="00C65C42" w:rsidRPr="003A509D">
        <w:rPr>
          <w:rFonts w:asciiTheme="majorBidi" w:eastAsia="Times New Roman" w:hAnsiTheme="majorBidi" w:cstheme="majorBidi"/>
          <w:sz w:val="24"/>
          <w:szCs w:val="24"/>
        </w:rPr>
        <w:fldChar w:fldCharType="end"/>
      </w:r>
      <w:r w:rsidRPr="003A509D">
        <w:rPr>
          <w:rFonts w:asciiTheme="majorBidi" w:eastAsia="Times New Roman" w:hAnsiTheme="majorBidi" w:cstheme="majorBidi"/>
          <w:sz w:val="24"/>
          <w:szCs w:val="24"/>
        </w:rPr>
        <w:t xml:space="preserve"> Adsorption is present in many natural, physical, biological, and chemical systems, and is widely used in industrial applications such as </w:t>
      </w:r>
      <w:hyperlink r:id="rId22" w:tooltip="Activated charcoal" w:history="1">
        <w:r w:rsidRPr="003A509D">
          <w:rPr>
            <w:rFonts w:asciiTheme="majorBidi" w:eastAsia="Times New Roman" w:hAnsiTheme="majorBidi" w:cstheme="majorBidi"/>
            <w:sz w:val="24"/>
            <w:szCs w:val="24"/>
          </w:rPr>
          <w:t>activated charcoal</w:t>
        </w:r>
      </w:hyperlink>
      <w:r w:rsidRPr="003A509D">
        <w:rPr>
          <w:rFonts w:asciiTheme="majorBidi" w:eastAsia="Times New Roman" w:hAnsiTheme="majorBidi" w:cstheme="majorBidi"/>
          <w:sz w:val="24"/>
          <w:szCs w:val="24"/>
        </w:rPr>
        <w:t>, capturing and using waste heat to provide cold water for air conditioning and other process requirements (</w:t>
      </w:r>
      <w:hyperlink r:id="rId23" w:tooltip="Absorption chiller" w:history="1">
        <w:r w:rsidRPr="003A509D">
          <w:rPr>
            <w:rFonts w:asciiTheme="majorBidi" w:eastAsia="Times New Roman" w:hAnsiTheme="majorBidi" w:cstheme="majorBidi"/>
            <w:sz w:val="24"/>
            <w:szCs w:val="24"/>
          </w:rPr>
          <w:t>adsorption chillers</w:t>
        </w:r>
      </w:hyperlink>
      <w:r w:rsidRPr="003A509D">
        <w:rPr>
          <w:rFonts w:asciiTheme="majorBidi" w:eastAsia="Times New Roman" w:hAnsiTheme="majorBidi" w:cstheme="majorBidi"/>
          <w:sz w:val="24"/>
          <w:szCs w:val="24"/>
        </w:rPr>
        <w:t>), </w:t>
      </w:r>
      <w:hyperlink r:id="rId24" w:tooltip="Synthetic resins" w:history="1">
        <w:r w:rsidRPr="003A509D">
          <w:rPr>
            <w:rFonts w:asciiTheme="majorBidi" w:eastAsia="Times New Roman" w:hAnsiTheme="majorBidi" w:cstheme="majorBidi"/>
            <w:sz w:val="24"/>
            <w:szCs w:val="24"/>
          </w:rPr>
          <w:t>synthetic resins</w:t>
        </w:r>
      </w:hyperlink>
      <w:r w:rsidRPr="003A509D">
        <w:rPr>
          <w:rFonts w:asciiTheme="majorBidi" w:eastAsia="Times New Roman" w:hAnsiTheme="majorBidi" w:cstheme="majorBidi"/>
          <w:sz w:val="24"/>
          <w:szCs w:val="24"/>
        </w:rPr>
        <w:t>, increase storage capacity of </w:t>
      </w:r>
      <w:hyperlink r:id="rId25" w:tooltip="Tunable nanoporous carbon" w:history="1">
        <w:r w:rsidRPr="003A509D">
          <w:rPr>
            <w:rFonts w:asciiTheme="majorBidi" w:eastAsia="Times New Roman" w:hAnsiTheme="majorBidi" w:cstheme="majorBidi"/>
            <w:sz w:val="24"/>
            <w:szCs w:val="24"/>
          </w:rPr>
          <w:t>carbide-derived carbons</w:t>
        </w:r>
      </w:hyperlink>
      <w:r w:rsidRPr="003A509D">
        <w:rPr>
          <w:rFonts w:asciiTheme="majorBidi" w:eastAsia="Times New Roman" w:hAnsiTheme="majorBidi" w:cstheme="majorBidi"/>
          <w:sz w:val="24"/>
          <w:szCs w:val="24"/>
        </w:rPr>
        <w:t>, and </w:t>
      </w:r>
      <w:hyperlink r:id="rId26" w:tooltip="Water purification" w:history="1">
        <w:r w:rsidRPr="003A509D">
          <w:rPr>
            <w:rFonts w:asciiTheme="majorBidi" w:eastAsia="Times New Roman" w:hAnsiTheme="majorBidi" w:cstheme="majorBidi"/>
            <w:sz w:val="24"/>
            <w:szCs w:val="24"/>
          </w:rPr>
          <w:t>water purification</w:t>
        </w:r>
      </w:hyperlink>
      <w:r w:rsidRPr="003A509D">
        <w:rPr>
          <w:rFonts w:asciiTheme="majorBidi" w:eastAsia="Times New Roman" w:hAnsiTheme="majorBidi" w:cstheme="majorBidi"/>
          <w:sz w:val="24"/>
          <w:szCs w:val="24"/>
        </w:rPr>
        <w:t>.</w:t>
      </w:r>
      <w:r w:rsidR="00C65C42" w:rsidRPr="003A509D">
        <w:rPr>
          <w:rFonts w:asciiTheme="majorBidi" w:eastAsia="Times New Roman" w:hAnsiTheme="majorBidi" w:cstheme="majorBidi"/>
          <w:sz w:val="24"/>
          <w:szCs w:val="24"/>
        </w:rPr>
        <w:fldChar w:fldCharType="begin"/>
      </w:r>
      <w:r w:rsidRPr="003A509D">
        <w:rPr>
          <w:rFonts w:asciiTheme="majorBidi" w:eastAsia="Times New Roman" w:hAnsiTheme="majorBidi" w:cstheme="majorBidi"/>
          <w:sz w:val="24"/>
          <w:szCs w:val="24"/>
        </w:rPr>
        <w:instrText xml:space="preserve"> ADDIN EN.CITE &lt;EndNote&gt;&lt;Cite&gt;&lt;Author&gt;Dąbrowski&lt;/Author&gt;&lt;Year&gt;2001&lt;/Year&gt;&lt;RecNum&gt;44&lt;/RecNum&gt;&lt;DisplayText&gt;[23]&lt;/DisplayText&gt;&lt;record&gt;&lt;rec-number&gt;44&lt;/rec-number&gt;&lt;foreign-keys&gt;&lt;key app="EN" db-id="25dtf02dld9908ewzacvarxkdv2rappx92e9" timestamp="1480506638"&gt;44&lt;/key&gt;&lt;/foreign-keys&gt;&lt;ref-type name="Journal Article"&gt;17&lt;/ref-type&gt;&lt;contributors&gt;&lt;authors&gt;&lt;author&gt;Dąbrowski, A.&lt;/author&gt;&lt;/authors&gt;&lt;/contributors&gt;&lt;titles&gt;&lt;title&gt;Adsorption — from theory to practice&lt;/title&gt;&lt;secondary-title&gt;Advances in Colloid and Interface Science&lt;/secondary-title&gt;&lt;/titles&gt;&lt;periodical&gt;&lt;full-title&gt;Advances in Colloid and Interface Science&lt;/full-title&gt;&lt;/periodical&gt;&lt;pages&gt;135-224&lt;/pages&gt;&lt;volume&gt;93&lt;/volume&gt;&lt;number&gt;1–3&lt;/number&gt;&lt;dates&gt;&lt;year&gt;2001&lt;/year&gt;&lt;pub-dates&gt;&lt;date&gt;10/8/&lt;/date&gt;&lt;/pub-dates&gt;&lt;/dates&gt;&lt;isbn&gt;0001-8686&lt;/isbn&gt;&lt;urls&gt;&lt;related-urls&gt;&lt;url&gt;http://www.sciencedirect.com/science/article/pii/S0001868600000828&lt;/url&gt;&lt;/related-urls&gt;&lt;/urls&gt;&lt;electronic-resource-num&gt;http://dx.doi.org/10.1016/S0001-8686(00)00082-8&lt;/electronic-resource-num&gt;&lt;/record&gt;&lt;/Cite&gt;&lt;/EndNote&gt;</w:instrText>
      </w:r>
      <w:r w:rsidR="00C65C42" w:rsidRPr="003A509D">
        <w:rPr>
          <w:rFonts w:asciiTheme="majorBidi" w:eastAsia="Times New Roman" w:hAnsiTheme="majorBidi" w:cstheme="majorBidi"/>
          <w:sz w:val="24"/>
          <w:szCs w:val="24"/>
        </w:rPr>
        <w:fldChar w:fldCharType="separate"/>
      </w:r>
      <w:r w:rsidRPr="003A509D">
        <w:rPr>
          <w:rFonts w:asciiTheme="majorBidi" w:eastAsia="Times New Roman" w:hAnsiTheme="majorBidi" w:cstheme="majorBidi"/>
          <w:noProof/>
          <w:sz w:val="24"/>
          <w:szCs w:val="24"/>
        </w:rPr>
        <w:t>[23]</w:t>
      </w:r>
      <w:r w:rsidR="00C65C42" w:rsidRPr="003A509D">
        <w:rPr>
          <w:rFonts w:asciiTheme="majorBidi" w:eastAsia="Times New Roman" w:hAnsiTheme="majorBidi" w:cstheme="majorBidi"/>
          <w:sz w:val="24"/>
          <w:szCs w:val="24"/>
        </w:rPr>
        <w:fldChar w:fldCharType="end"/>
      </w:r>
      <w:r w:rsidRPr="003A509D">
        <w:rPr>
          <w:rFonts w:asciiTheme="majorBidi" w:eastAsia="Times New Roman" w:hAnsiTheme="majorBidi" w:cstheme="majorBidi"/>
          <w:sz w:val="24"/>
          <w:szCs w:val="24"/>
        </w:rPr>
        <w:t xml:space="preserve"> Adsorption, </w:t>
      </w:r>
      <w:hyperlink r:id="rId27" w:tooltip="Ion exchange" w:history="1">
        <w:r w:rsidRPr="003A509D">
          <w:rPr>
            <w:rFonts w:asciiTheme="majorBidi" w:eastAsia="Times New Roman" w:hAnsiTheme="majorBidi" w:cstheme="majorBidi"/>
            <w:sz w:val="24"/>
            <w:szCs w:val="24"/>
          </w:rPr>
          <w:t>ion exchange</w:t>
        </w:r>
      </w:hyperlink>
      <w:r w:rsidRPr="003A509D">
        <w:rPr>
          <w:rFonts w:asciiTheme="majorBidi" w:eastAsia="Times New Roman" w:hAnsiTheme="majorBidi" w:cstheme="majorBidi"/>
          <w:sz w:val="24"/>
          <w:szCs w:val="24"/>
        </w:rPr>
        <w:t xml:space="preserve">, and </w:t>
      </w:r>
      <w:hyperlink r:id="rId28" w:tooltip="Chromatography" w:history="1">
        <w:r w:rsidRPr="003A509D">
          <w:rPr>
            <w:rFonts w:asciiTheme="majorBidi" w:eastAsia="Times New Roman" w:hAnsiTheme="majorBidi" w:cstheme="majorBidi"/>
            <w:sz w:val="24"/>
            <w:szCs w:val="24"/>
          </w:rPr>
          <w:t>chromatography</w:t>
        </w:r>
      </w:hyperlink>
      <w:r w:rsidRPr="003A509D">
        <w:rPr>
          <w:rFonts w:asciiTheme="majorBidi" w:eastAsia="Times New Roman" w:hAnsiTheme="majorBidi" w:cstheme="majorBidi"/>
          <w:sz w:val="24"/>
          <w:szCs w:val="24"/>
        </w:rPr>
        <w:t> are sorption processes in which certain adsorbate are selectively transferred from the fluid phase to the surface of insoluble, rigid particles suspended in a vessel or packed in a column.</w:t>
      </w:r>
      <w:r w:rsidR="00C65C42" w:rsidRPr="003A509D">
        <w:rPr>
          <w:rFonts w:asciiTheme="majorBidi" w:eastAsia="Times New Roman" w:hAnsiTheme="majorBidi" w:cstheme="majorBidi"/>
          <w:sz w:val="24"/>
          <w:szCs w:val="24"/>
        </w:rPr>
        <w:fldChar w:fldCharType="begin"/>
      </w:r>
      <w:r w:rsidRPr="003A509D">
        <w:rPr>
          <w:rFonts w:asciiTheme="majorBidi" w:eastAsia="Times New Roman" w:hAnsiTheme="majorBidi" w:cstheme="majorBidi"/>
          <w:sz w:val="24"/>
          <w:szCs w:val="24"/>
        </w:rPr>
        <w:instrText xml:space="preserve"> ADDIN EN.CITE &lt;EndNote&gt;&lt;Cite&gt;&lt;Author&gt;Guimarães Gusmão&lt;/Author&gt;&lt;Year&gt;2012&lt;/Year&gt;&lt;RecNum&gt;39&lt;/RecNum&gt;&lt;DisplayText&gt;[30]&lt;/DisplayText&gt;&lt;record&gt;&lt;rec-number&gt;39&lt;/rec-number&gt;&lt;foreign-keys&gt;&lt;key app="EN" db-id="25dtf02dld9908ewzacvarxkdv2rappx92e9" timestamp="1480496041"&gt;39&lt;/key&gt;&lt;/foreign-keys&gt;&lt;ref-type name="Journal Article"&gt;17&lt;/ref-type&gt;&lt;contributors&gt;&lt;authors&gt;&lt;author&gt;Guimarães Gusmão, Karla Aparecida&lt;/author&gt;&lt;author&gt;Alves Gurgel, Leandro Vinícius&lt;/author&gt;&lt;author&gt;Sacramento Melo, Tânia Márcia&lt;/author&gt;&lt;author&gt;Gil, Laurent Frédéric&lt;/author&gt;&lt;/authors&gt;&lt;/contributors&gt;&lt;titles&gt;&lt;title&gt;Application of succinylated sugarcane bagasse as adsorbent to remove methylene blue and gentian violet from aqueous solutions – Kinetic and equilibrium studies&lt;/title&gt;&lt;secondary-title&gt;Dyes and Pigments&lt;/secondary-title&gt;&lt;/titles&gt;&lt;periodical&gt;&lt;full-title&gt;Dyes and Pigments&lt;/full-title&gt;&lt;/periodical&gt;&lt;pages&gt;967-974&lt;/pages&gt;&lt;volume&gt;92&lt;/volume&gt;&lt;number&gt;3&lt;/number&gt;&lt;keywords&gt;&lt;keyword&gt;Adsorption&lt;/keyword&gt;&lt;keyword&gt;Adsorption kinetics&lt;/keyword&gt;&lt;keyword&gt;Cationic dye&lt;/keyword&gt;&lt;keyword&gt;Methylene blue&lt;/keyword&gt;&lt;keyword&gt;Gentian violet&lt;/keyword&gt;&lt;keyword&gt;Succinylated sugarcane bagasse&lt;/keyword&gt;&lt;/keywords&gt;&lt;dates&gt;&lt;year&gt;2012&lt;/year&gt;&lt;pub-dates&gt;&lt;date&gt;3//&lt;/date&gt;&lt;/pub-dates&gt;&lt;/dates&gt;&lt;isbn&gt;0143-7208&lt;/isbn&gt;&lt;urls&gt;&lt;related-urls&gt;&lt;url&gt;http://www.sciencedirect.com/science/article/pii/S0143720811002567&lt;/url&gt;&lt;/related-urls&gt;&lt;/urls&gt;&lt;electronic-resource-num&gt;http://dx.doi.org/10.1016/j.dyepig.2011.09.005&lt;/electronic-resource-num&gt;&lt;/record&gt;&lt;/Cite&gt;&lt;/EndNote&gt;</w:instrText>
      </w:r>
      <w:r w:rsidR="00C65C42" w:rsidRPr="003A509D">
        <w:rPr>
          <w:rFonts w:asciiTheme="majorBidi" w:eastAsia="Times New Roman" w:hAnsiTheme="majorBidi" w:cstheme="majorBidi"/>
          <w:sz w:val="24"/>
          <w:szCs w:val="24"/>
        </w:rPr>
        <w:fldChar w:fldCharType="separate"/>
      </w:r>
      <w:r w:rsidRPr="003A509D">
        <w:rPr>
          <w:rFonts w:asciiTheme="majorBidi" w:eastAsia="Times New Roman" w:hAnsiTheme="majorBidi" w:cstheme="majorBidi"/>
          <w:noProof/>
          <w:sz w:val="24"/>
          <w:szCs w:val="24"/>
        </w:rPr>
        <w:t>[30]</w:t>
      </w:r>
      <w:r w:rsidR="00C65C42" w:rsidRPr="003A509D">
        <w:rPr>
          <w:rFonts w:asciiTheme="majorBidi" w:eastAsia="Times New Roman" w:hAnsiTheme="majorBidi" w:cstheme="majorBidi"/>
          <w:sz w:val="24"/>
          <w:szCs w:val="24"/>
        </w:rPr>
        <w:fldChar w:fldCharType="end"/>
      </w:r>
    </w:p>
    <w:p w:rsidR="003A509D" w:rsidRPr="003A509D" w:rsidRDefault="003A509D" w:rsidP="003A509D">
      <w:pPr>
        <w:bidi w:val="0"/>
        <w:spacing w:line="360" w:lineRule="auto"/>
        <w:jc w:val="both"/>
        <w:rPr>
          <w:rFonts w:asciiTheme="majorBidi" w:eastAsia="Times New Roman" w:hAnsiTheme="majorBidi" w:cstheme="majorBidi"/>
          <w:sz w:val="24"/>
          <w:szCs w:val="24"/>
        </w:rPr>
      </w:pPr>
      <w:r w:rsidRPr="003A509D">
        <w:rPr>
          <w:rFonts w:asciiTheme="majorBidi" w:eastAsia="Times New Roman" w:hAnsiTheme="majorBidi" w:cstheme="majorBidi"/>
          <w:color w:val="000000"/>
          <w:sz w:val="24"/>
          <w:szCs w:val="24"/>
        </w:rPr>
        <w:t>The extent of adsorption depends upon the following factors: nature of adsorbate and adsorbent, the surface area of adsorbent, activation of adsorbent, experimental conditions such as temperature, pressure, PH,</w:t>
      </w:r>
      <w:r w:rsidRPr="003A509D">
        <w:rPr>
          <w:rFonts w:asciiTheme="majorBidi" w:hAnsiTheme="majorBidi" w:cstheme="majorBidi"/>
          <w:sz w:val="24"/>
          <w:szCs w:val="24"/>
        </w:rPr>
        <w:t xml:space="preserve"> concentration, time, amount of adsorbent, to check the propensity of adsorption process.</w:t>
      </w:r>
      <w:r w:rsidR="00C65C42" w:rsidRPr="003A509D">
        <w:rPr>
          <w:rFonts w:asciiTheme="majorBidi" w:hAnsiTheme="majorBidi" w:cstheme="majorBidi"/>
          <w:sz w:val="24"/>
          <w:szCs w:val="24"/>
        </w:rPr>
        <w:fldChar w:fldCharType="begin"/>
      </w:r>
      <w:r w:rsidRPr="003A509D">
        <w:rPr>
          <w:rFonts w:asciiTheme="majorBidi" w:hAnsiTheme="majorBidi" w:cstheme="majorBidi"/>
          <w:sz w:val="24"/>
          <w:szCs w:val="24"/>
        </w:rPr>
        <w:instrText xml:space="preserve"> ADDIN EN.CITE &lt;EndNote&gt;&lt;Cite&gt;&lt;Author&gt;Mittal&lt;/Author&gt;&lt;Year&gt;2007&lt;/Year&gt;&lt;RecNum&gt;40&lt;/RecNum&gt;&lt;DisplayText&gt;[31]&lt;/DisplayText&gt;&lt;record&gt;&lt;rec-number&gt;40&lt;/rec-number&gt;&lt;foreign-keys&gt;&lt;key app="EN" db-id="25dtf02dld9908ewzacvarxkdv2rappx92e9" timestamp="1480498028"&gt;40&lt;/key&gt;&lt;/foreign-keys&gt;&lt;ref-type name="Journal Article"&gt;17&lt;/ref-type&gt;&lt;contributors&gt;&lt;authors&gt;&lt;author&gt;Mittal, Alok&lt;/author&gt;&lt;author&gt;Kurup, Lisha&lt;/author&gt;&lt;author&gt;Mittal, Jyoti&lt;/author&gt;&lt;/authors&gt;&lt;/contributors&gt;&lt;titles&gt;&lt;title&gt;Freundlich and Langmuir adsorption isotherms and kinetics for the removal of Tartrazine from aqueous solutions using hen feathers&lt;/title&gt;&lt;secondary-title&gt;Journal of Hazardous Materials&lt;/secondary-title&gt;&lt;/titles&gt;&lt;periodical&gt;&lt;full-title&gt;Journal of Hazardous Materials&lt;/full-title&gt;&lt;/periodical&gt;&lt;pages&gt;243-248&lt;/pages&gt;&lt;volume&gt;146&lt;/volume&gt;&lt;number&gt;1–2&lt;/number&gt;&lt;keywords&gt;&lt;keyword&gt;Tartrazine&lt;/keyword&gt;&lt;keyword&gt;Hen feathers&lt;/keyword&gt;&lt;keyword&gt;Adsorption&lt;/keyword&gt;&lt;keyword&gt;Kinetics&lt;/keyword&gt;&lt;keyword&gt;Dye&lt;/keyword&gt;&lt;/keywords&gt;&lt;dates&gt;&lt;year&gt;2007&lt;/year&gt;&lt;pub-dates&gt;&lt;date&gt;7/19/&lt;/date&gt;&lt;/pub-dates&gt;&lt;/dates&gt;&lt;isbn&gt;0304-3894&lt;/isbn&gt;&lt;urls&gt;&lt;related-urls&gt;&lt;url&gt;http://www.sciencedirect.com/science/article/pii/S0304389406014695&lt;/url&gt;&lt;/related-urls&gt;&lt;/urls&gt;&lt;electronic-resource-num&gt;http://dx.doi.org/10.1016/j.jhazmat.2006.12.012&lt;/electronic-resource-num&gt;&lt;/record&gt;&lt;/Cite&gt;&lt;/EndNote&gt;</w:instrText>
      </w:r>
      <w:r w:rsidR="00C65C42" w:rsidRPr="003A509D">
        <w:rPr>
          <w:rFonts w:asciiTheme="majorBidi" w:hAnsiTheme="majorBidi" w:cstheme="majorBidi"/>
          <w:sz w:val="24"/>
          <w:szCs w:val="24"/>
        </w:rPr>
        <w:fldChar w:fldCharType="separate"/>
      </w:r>
      <w:r w:rsidRPr="003A509D">
        <w:rPr>
          <w:rFonts w:asciiTheme="majorBidi" w:hAnsiTheme="majorBidi" w:cstheme="majorBidi"/>
          <w:noProof/>
          <w:sz w:val="24"/>
          <w:szCs w:val="24"/>
        </w:rPr>
        <w:t>[31]</w:t>
      </w:r>
      <w:r w:rsidR="00C65C42" w:rsidRPr="003A509D">
        <w:rPr>
          <w:rFonts w:asciiTheme="majorBidi" w:hAnsiTheme="majorBidi" w:cstheme="majorBidi"/>
          <w:sz w:val="24"/>
          <w:szCs w:val="24"/>
        </w:rPr>
        <w:fldChar w:fldCharType="end"/>
      </w:r>
    </w:p>
    <w:p w:rsidR="003A509D" w:rsidRPr="003A509D" w:rsidRDefault="003A509D" w:rsidP="003A509D">
      <w:pPr>
        <w:keepNext/>
        <w:keepLines/>
        <w:spacing w:before="200" w:after="0" w:line="360" w:lineRule="auto"/>
        <w:jc w:val="right"/>
        <w:outlineLvl w:val="1"/>
        <w:rPr>
          <w:rFonts w:asciiTheme="majorBidi" w:eastAsiaTheme="majorEastAsia" w:hAnsiTheme="majorBidi" w:cstheme="majorBidi"/>
          <w:color w:val="4F81BD" w:themeColor="accent1"/>
          <w:sz w:val="24"/>
          <w:szCs w:val="24"/>
          <w:rtl/>
          <w:lang w:bidi="ar-JO"/>
        </w:rPr>
      </w:pPr>
      <w:bookmarkStart w:id="28" w:name="_Toc469737181"/>
      <w:bookmarkStart w:id="29" w:name="_Toc481932575"/>
      <w:r w:rsidRPr="003A509D">
        <w:rPr>
          <w:rFonts w:asciiTheme="majorBidi" w:eastAsiaTheme="majorEastAsia" w:hAnsiTheme="majorBidi" w:cstheme="majorBidi"/>
          <w:color w:val="4F81BD" w:themeColor="accent1"/>
          <w:sz w:val="24"/>
          <w:szCs w:val="24"/>
          <w:lang w:bidi="ar-JO"/>
        </w:rPr>
        <w:lastRenderedPageBreak/>
        <w:t>2.2 Adsorption mechanism</w:t>
      </w:r>
      <w:bookmarkEnd w:id="28"/>
      <w:bookmarkEnd w:id="29"/>
    </w:p>
    <w:p w:rsidR="003A509D" w:rsidRPr="003A509D" w:rsidRDefault="003A509D" w:rsidP="003A509D">
      <w:pPr>
        <w:bidi w:val="0"/>
        <w:spacing w:line="360" w:lineRule="auto"/>
        <w:jc w:val="both"/>
        <w:rPr>
          <w:rFonts w:asciiTheme="majorBidi" w:eastAsia="Times New Roman" w:hAnsiTheme="majorBidi" w:cstheme="majorBidi"/>
          <w:color w:val="000000"/>
          <w:sz w:val="24"/>
          <w:szCs w:val="24"/>
        </w:rPr>
      </w:pPr>
      <w:r w:rsidRPr="003A509D">
        <w:rPr>
          <w:rFonts w:asciiTheme="majorBidi" w:eastAsia="Times New Roman" w:hAnsiTheme="majorBidi" w:cstheme="majorBidi"/>
          <w:color w:val="000000"/>
          <w:sz w:val="24"/>
          <w:szCs w:val="24"/>
        </w:rPr>
        <w:t>The process of adsorption arises due to presence of unbalanced or residual forces at the surface of liquid or solid phase. These unbalanced residual forces have tendency to attract and retain the molecular species with which it comes in contact with the surface</w:t>
      </w:r>
      <w:r w:rsidRPr="003A509D">
        <w:rPr>
          <w:rFonts w:asciiTheme="majorBidi" w:hAnsiTheme="majorBidi" w:cstheme="majorBidi"/>
          <w:sz w:val="24"/>
          <w:szCs w:val="24"/>
        </w:rPr>
        <w:t>.</w:t>
      </w:r>
      <w:r w:rsidR="00C65C42" w:rsidRPr="003A509D">
        <w:rPr>
          <w:rFonts w:asciiTheme="majorBidi" w:hAnsiTheme="majorBidi" w:cstheme="majorBidi"/>
          <w:sz w:val="24"/>
          <w:szCs w:val="24"/>
        </w:rPr>
        <w:fldChar w:fldCharType="begin"/>
      </w:r>
      <w:r w:rsidRPr="003A509D">
        <w:rPr>
          <w:rFonts w:asciiTheme="majorBidi" w:hAnsiTheme="majorBidi" w:cstheme="majorBidi"/>
          <w:sz w:val="24"/>
          <w:szCs w:val="24"/>
        </w:rPr>
        <w:instrText xml:space="preserve"> ADDIN EN.CITE &lt;EndNote&gt;&lt;Cite&gt;&lt;Author&gt;Worch&lt;/Author&gt;&lt;Year&gt;2012&lt;/Year&gt;&lt;RecNum&gt;47&lt;/RecNum&gt;&lt;DisplayText&gt;[14]&lt;/DisplayText&gt;&lt;record&gt;&lt;rec-number&gt;47&lt;/rec-number&gt;&lt;foreign-keys&gt;&lt;key app="EN" db-id="25dtf02dld9908ewzacvarxkdv2rappx92e9" timestamp="1480508047"&gt;47&lt;/key&gt;&lt;/foreign-keys&gt;&lt;ref-type name="Book"&gt;6&lt;/ref-type&gt;&lt;contributors&gt;&lt;authors&gt;&lt;author&gt;Worch, Eckhard&lt;/author&gt;&lt;/authors&gt;&lt;/contributors&gt;&lt;titles&gt;&lt;title&gt;Adsorption technology in water treatment : fundamentals, processes, and modeling&lt;/title&gt;&lt;/titles&gt;&lt;dates&gt;&lt;year&gt;2012&lt;/year&gt;&lt;/dates&gt;&lt;pub-location&gt;Berlin; Boston&lt;/pub-location&gt;&lt;publisher&gt;De Gruyter&lt;/publisher&gt;&lt;isbn&gt;9783110240221 311024022X 9783110240238 3110240238 9781680152012 1680152017&lt;/isbn&gt;&lt;urls&gt;&lt;/urls&gt;&lt;remote-database-name&gt;/z-wcorg/&lt;/remote-database-name&gt;&lt;remote-database-provider&gt;http://worldcat.org&lt;/remote-database-provider&gt;&lt;language&gt;English&lt;/language&gt;&lt;/record&gt;&lt;/Cite&gt;&lt;/EndNote&gt;</w:instrText>
      </w:r>
      <w:r w:rsidR="00C65C42" w:rsidRPr="003A509D">
        <w:rPr>
          <w:rFonts w:asciiTheme="majorBidi" w:hAnsiTheme="majorBidi" w:cstheme="majorBidi"/>
          <w:sz w:val="24"/>
          <w:szCs w:val="24"/>
        </w:rPr>
        <w:fldChar w:fldCharType="separate"/>
      </w:r>
      <w:r w:rsidRPr="003A509D">
        <w:rPr>
          <w:rFonts w:asciiTheme="majorBidi" w:hAnsiTheme="majorBidi" w:cstheme="majorBidi"/>
          <w:noProof/>
          <w:sz w:val="24"/>
          <w:szCs w:val="24"/>
        </w:rPr>
        <w:t>[14]</w:t>
      </w:r>
      <w:r w:rsidR="00C65C42" w:rsidRPr="003A509D">
        <w:rPr>
          <w:rFonts w:asciiTheme="majorBidi" w:hAnsiTheme="majorBidi" w:cstheme="majorBidi"/>
          <w:sz w:val="24"/>
          <w:szCs w:val="24"/>
        </w:rPr>
        <w:fldChar w:fldCharType="end"/>
      </w:r>
      <w:r w:rsidRPr="003A509D">
        <w:rPr>
          <w:rFonts w:asciiTheme="majorBidi" w:eastAsia="Times New Roman" w:hAnsiTheme="majorBidi" w:cstheme="majorBidi"/>
          <w:color w:val="000000"/>
          <w:sz w:val="24"/>
          <w:szCs w:val="24"/>
        </w:rPr>
        <w:t xml:space="preserve"> Adsorption process involves two components Adsorbent and Adsorbate. Adsorbent is the substance on the surface of which adsorption takes place, Adsorbate is the substance which is being adsorbed on the surface of adsorbent.</w:t>
      </w:r>
      <w:r w:rsidR="00C65C42" w:rsidRPr="003A509D">
        <w:rPr>
          <w:rFonts w:asciiTheme="majorBidi" w:eastAsia="Times New Roman" w:hAnsiTheme="majorBidi" w:cstheme="majorBidi"/>
          <w:color w:val="000000"/>
          <w:sz w:val="24"/>
          <w:szCs w:val="24"/>
        </w:rPr>
        <w:fldChar w:fldCharType="begin"/>
      </w:r>
      <w:r w:rsidRPr="003A509D">
        <w:rPr>
          <w:rFonts w:asciiTheme="majorBidi" w:eastAsia="Times New Roman" w:hAnsiTheme="majorBidi" w:cstheme="majorBidi"/>
          <w:color w:val="000000"/>
          <w:sz w:val="24"/>
          <w:szCs w:val="24"/>
        </w:rPr>
        <w:instrText xml:space="preserve"> ADDIN EN.CITE &lt;EndNote&gt;&lt;Cite&gt;&lt;Author&gt;Duong&lt;/Author&gt;&lt;Year&gt;1998&lt;/Year&gt;&lt;RecNum&gt;52&lt;/RecNum&gt;&lt;DisplayText&gt;[29]&lt;/DisplayText&gt;&lt;record&gt;&lt;rec-number&gt;52&lt;/rec-number&gt;&lt;foreign-keys&gt;&lt;key app="EN" db-id="25dtf02dld9908ewzacvarxkdv2rappx92e9" timestamp="1480508770"&gt;52&lt;/key&gt;&lt;/foreign-keys&gt;&lt;ref-type name="Journal Article"&gt;17&lt;/ref-type&gt;&lt;contributors&gt;&lt;authors&gt;&lt;author&gt;Duong, D. Do&lt;/author&gt;&lt;/authors&gt;&lt;/contributors&gt;&lt;titles&gt;&lt;title&gt;Adsorption analysis : equilibria and kinetics&lt;/title&gt;&lt;/titles&gt;&lt;dates&gt;&lt;year&gt;1998&lt;/year&gt;&lt;/dates&gt;&lt;pub-location&gt;London&lt;/pub-location&gt;&lt;publisher&gt;Imperial College Press&lt;/publisher&gt;&lt;isbn&gt;1860943829 9781860943829&lt;/isbn&gt;&lt;urls&gt;&lt;related-urls&gt;&lt;url&gt;http://site.ebrary.com/id/10734777&lt;/url&gt;&lt;/related-urls&gt;&lt;/urls&gt;&lt;remote-database-name&gt;/z-wcorg/&lt;/remote-database-name&gt;&lt;remote-database-provider&gt;http://worldcat.org&lt;/remote-database-provider&gt;&lt;language&gt;English&lt;/language&gt;&lt;/record&gt;&lt;/Cite&gt;&lt;/EndNote&gt;</w:instrText>
      </w:r>
      <w:r w:rsidR="00C65C42" w:rsidRPr="003A509D">
        <w:rPr>
          <w:rFonts w:asciiTheme="majorBidi" w:eastAsia="Times New Roman" w:hAnsiTheme="majorBidi" w:cstheme="majorBidi"/>
          <w:color w:val="000000"/>
          <w:sz w:val="24"/>
          <w:szCs w:val="24"/>
        </w:rPr>
        <w:fldChar w:fldCharType="separate"/>
      </w:r>
      <w:r w:rsidRPr="003A509D">
        <w:rPr>
          <w:rFonts w:asciiTheme="majorBidi" w:eastAsia="Times New Roman" w:hAnsiTheme="majorBidi" w:cstheme="majorBidi"/>
          <w:noProof/>
          <w:color w:val="000000"/>
          <w:sz w:val="24"/>
          <w:szCs w:val="24"/>
        </w:rPr>
        <w:t>[29]</w:t>
      </w:r>
      <w:r w:rsidR="00C65C42" w:rsidRPr="003A509D">
        <w:rPr>
          <w:rFonts w:asciiTheme="majorBidi" w:eastAsia="Times New Roman" w:hAnsiTheme="majorBidi" w:cstheme="majorBidi"/>
          <w:color w:val="000000"/>
          <w:sz w:val="24"/>
          <w:szCs w:val="24"/>
        </w:rPr>
        <w:fldChar w:fldCharType="end"/>
      </w:r>
    </w:p>
    <w:p w:rsidR="003A509D" w:rsidRPr="003A509D" w:rsidRDefault="003A509D" w:rsidP="003A509D">
      <w:pPr>
        <w:bidi w:val="0"/>
        <w:spacing w:line="360" w:lineRule="auto"/>
        <w:jc w:val="both"/>
        <w:rPr>
          <w:rFonts w:asciiTheme="majorBidi" w:hAnsiTheme="majorBidi" w:cstheme="majorBidi"/>
          <w:sz w:val="24"/>
          <w:szCs w:val="24"/>
        </w:rPr>
      </w:pPr>
      <w:r w:rsidRPr="003A509D">
        <w:rPr>
          <w:rFonts w:asciiTheme="majorBidi" w:hAnsiTheme="majorBidi" w:cstheme="majorBidi"/>
          <w:sz w:val="24"/>
          <w:szCs w:val="24"/>
        </w:rPr>
        <w:t>Adsorption from solutions is a competitive process where equilibrium is determined by many factors resulted from adsorbents, adsorbates, and solvent properties. The porous structure of a solid, its energetic heterogeneity, and surface chemical properties are the main factors influencing adsorption equilibria. For a given adsorbent, the adsorption of it towards different adsorbates is a function of the solubility, polarity, structure, mass, and size of the adsorbate molecules.</w:t>
      </w:r>
      <w:r w:rsidR="00C65C42" w:rsidRPr="003A509D">
        <w:rPr>
          <w:rFonts w:asciiTheme="majorBidi" w:hAnsiTheme="majorBidi" w:cstheme="majorBidi"/>
          <w:sz w:val="24"/>
          <w:szCs w:val="24"/>
        </w:rPr>
        <w:fldChar w:fldCharType="begin">
          <w:fldData xml:space="preserve">PEVuZE5vdGU+PENpdGU+PEF1dGhvcj5CaGF0bmFnYXI8L0F1dGhvcj48WWVhcj4yMDA2PC9ZZWFy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</w:fldData>
        </w:fldChar>
      </w:r>
      <w:r w:rsidRPr="003A509D">
        <w:rPr>
          <w:rFonts w:asciiTheme="majorBidi" w:hAnsiTheme="majorBidi" w:cstheme="majorBidi"/>
          <w:sz w:val="24"/>
          <w:szCs w:val="24"/>
        </w:rPr>
        <w:instrText xml:space="preserve"> ADDIN EN.CITE </w:instrText>
      </w:r>
      <w:r w:rsidR="00C65C42" w:rsidRPr="003A509D">
        <w:rPr>
          <w:rFonts w:asciiTheme="majorBidi" w:hAnsiTheme="majorBidi" w:cstheme="majorBidi"/>
          <w:sz w:val="24"/>
          <w:szCs w:val="24"/>
        </w:rPr>
        <w:fldChar w:fldCharType="begin">
          <w:fldData xml:space="preserve">PEVuZE5vdGU+PENpdGU+PEF1dGhvcj5CaGF0bmFnYXI8L0F1dGhvcj48WWVhcj4yMDA2PC9ZZWFy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</w:fldData>
        </w:fldChar>
      </w:r>
      <w:r w:rsidRPr="003A509D">
        <w:rPr>
          <w:rFonts w:asciiTheme="majorBidi" w:hAnsiTheme="majorBidi" w:cstheme="majorBidi"/>
          <w:sz w:val="24"/>
          <w:szCs w:val="24"/>
        </w:rPr>
        <w:instrText xml:space="preserve"> ADDIN EN.CITE.DATA </w:instrText>
      </w:r>
      <w:r w:rsidR="00C65C42" w:rsidRPr="003A509D">
        <w:rPr>
          <w:rFonts w:asciiTheme="majorBidi" w:hAnsiTheme="majorBidi" w:cstheme="majorBidi"/>
          <w:sz w:val="24"/>
          <w:szCs w:val="24"/>
        </w:rPr>
      </w:r>
      <w:r w:rsidR="00C65C42" w:rsidRPr="003A509D">
        <w:rPr>
          <w:rFonts w:asciiTheme="majorBidi" w:hAnsiTheme="majorBidi" w:cstheme="majorBidi"/>
          <w:sz w:val="24"/>
          <w:szCs w:val="24"/>
        </w:rPr>
        <w:fldChar w:fldCharType="end"/>
      </w:r>
      <w:r w:rsidR="00C65C42" w:rsidRPr="003A509D">
        <w:rPr>
          <w:rFonts w:asciiTheme="majorBidi" w:hAnsiTheme="majorBidi" w:cstheme="majorBidi"/>
          <w:sz w:val="24"/>
          <w:szCs w:val="24"/>
        </w:rPr>
      </w:r>
      <w:r w:rsidR="00C65C42" w:rsidRPr="003A509D">
        <w:rPr>
          <w:rFonts w:asciiTheme="majorBidi" w:hAnsiTheme="majorBidi" w:cstheme="majorBidi"/>
          <w:sz w:val="24"/>
          <w:szCs w:val="24"/>
        </w:rPr>
        <w:fldChar w:fldCharType="separate"/>
      </w:r>
      <w:r w:rsidRPr="003A509D">
        <w:rPr>
          <w:rFonts w:asciiTheme="majorBidi" w:hAnsiTheme="majorBidi" w:cstheme="majorBidi"/>
          <w:noProof/>
          <w:sz w:val="24"/>
          <w:szCs w:val="24"/>
        </w:rPr>
        <w:t>[32, 33]</w:t>
      </w:r>
      <w:r w:rsidR="00C65C42" w:rsidRPr="003A509D">
        <w:rPr>
          <w:rFonts w:asciiTheme="majorBidi" w:hAnsiTheme="majorBidi" w:cstheme="majorBidi"/>
          <w:sz w:val="24"/>
          <w:szCs w:val="24"/>
        </w:rPr>
        <w:fldChar w:fldCharType="end"/>
      </w:r>
    </w:p>
    <w:p w:rsidR="003A509D" w:rsidRPr="003A509D" w:rsidRDefault="003A509D" w:rsidP="003A509D">
      <w:pPr>
        <w:shd w:val="clear" w:color="auto" w:fill="FFFFFF"/>
        <w:bidi w:val="0"/>
        <w:spacing w:before="75" w:after="75" w:line="360" w:lineRule="auto"/>
        <w:jc w:val="both"/>
        <w:rPr>
          <w:rFonts w:asciiTheme="majorBidi" w:eastAsia="Times New Roman" w:hAnsiTheme="majorBidi" w:cstheme="majorBidi"/>
          <w:color w:val="000000"/>
          <w:sz w:val="24"/>
          <w:szCs w:val="24"/>
        </w:rPr>
      </w:pPr>
      <w:r w:rsidRPr="003A509D">
        <w:rPr>
          <w:rFonts w:asciiTheme="majorBidi" w:eastAsia="Times New Roman" w:hAnsiTheme="majorBidi" w:cstheme="majorBidi"/>
          <w:color w:val="000000"/>
          <w:sz w:val="24"/>
          <w:szCs w:val="24"/>
        </w:rPr>
        <w:t>Adsorption can be understood by considering a simple example. In case of liquid state, water molecule presents on the surface is attracted inwards by the molecules of water present in the bulk. This gives rise to surface tension.</w:t>
      </w:r>
      <w:r w:rsidR="00C65C42" w:rsidRPr="003A509D">
        <w:rPr>
          <w:rFonts w:asciiTheme="majorBidi" w:eastAsia="Times New Roman" w:hAnsiTheme="majorBidi" w:cstheme="majorBidi"/>
          <w:color w:val="000000"/>
          <w:sz w:val="24"/>
          <w:szCs w:val="24"/>
        </w:rPr>
        <w:fldChar w:fldCharType="begin"/>
      </w:r>
      <w:r w:rsidRPr="003A509D">
        <w:rPr>
          <w:rFonts w:asciiTheme="majorBidi" w:eastAsia="Times New Roman" w:hAnsiTheme="majorBidi" w:cstheme="majorBidi"/>
          <w:color w:val="000000"/>
          <w:sz w:val="24"/>
          <w:szCs w:val="24"/>
        </w:rPr>
        <w:instrText xml:space="preserve"> ADDIN EN.CITE &lt;EndNote&gt;&lt;Cite&gt;&lt;Author&gt;Roque-Malherbe&lt;/Author&gt;&lt;Year&gt;2007&lt;/Year&gt;&lt;RecNum&gt;51&lt;/RecNum&gt;&lt;DisplayText&gt;[27]&lt;/DisplayText&gt;&lt;record&gt;&lt;rec-number&gt;51&lt;/rec-number&gt;&lt;foreign-keys&gt;&lt;key app="EN" db-id="25dtf02dld9908ewzacvarxkdv2rappx92e9" timestamp="1480508625"&gt;51&lt;/key&gt;&lt;/foreign-keys&gt;&lt;ref-type name="Book"&gt;6&lt;/ref-type&gt;&lt;contributors&gt;&lt;authors&gt;&lt;author&gt;Roque-Malherbe, Rolando M. A.&lt;/author&gt;&lt;/authors&gt;&lt;/contributors&gt;&lt;titles&gt;&lt;title&gt;Adsorption and diffusion in nanoporous materials&lt;/title&gt;&lt;/titles&gt;&lt;dates&gt;&lt;year&gt;2007&lt;/year&gt;&lt;/dates&gt;&lt;pub-location&gt;Boca Raton&lt;/pub-location&gt;&lt;publisher&gt;CRC Press&lt;/publisher&gt;&lt;isbn&gt;9781420046755 1420046756 1420046764 9781420046762&lt;/isbn&gt;&lt;urls&gt;&lt;/urls&gt;&lt;remote-database-name&gt;/z-wcorg/&lt;/remote-database-name&gt;&lt;remote-database-provider&gt;http://worldcat.org&lt;/remote-database-provider&gt;&lt;language&gt;English&lt;/language&gt;&lt;/record&gt;&lt;/Cite&gt;&lt;/EndNote&gt;</w:instrText>
      </w:r>
      <w:r w:rsidR="00C65C42" w:rsidRPr="003A509D">
        <w:rPr>
          <w:rFonts w:asciiTheme="majorBidi" w:eastAsia="Times New Roman" w:hAnsiTheme="majorBidi" w:cstheme="majorBidi"/>
          <w:color w:val="000000"/>
          <w:sz w:val="24"/>
          <w:szCs w:val="24"/>
        </w:rPr>
        <w:fldChar w:fldCharType="separate"/>
      </w:r>
      <w:r w:rsidRPr="003A509D">
        <w:rPr>
          <w:rFonts w:asciiTheme="majorBidi" w:eastAsia="Times New Roman" w:hAnsiTheme="majorBidi" w:cstheme="majorBidi"/>
          <w:noProof/>
          <w:color w:val="000000"/>
          <w:sz w:val="24"/>
          <w:szCs w:val="24"/>
        </w:rPr>
        <w:t>[27]</w:t>
      </w:r>
      <w:r w:rsidR="00C65C42" w:rsidRPr="003A509D">
        <w:rPr>
          <w:rFonts w:asciiTheme="majorBidi" w:eastAsia="Times New Roman" w:hAnsiTheme="majorBidi" w:cstheme="majorBidi"/>
          <w:color w:val="000000"/>
          <w:sz w:val="24"/>
          <w:szCs w:val="24"/>
        </w:rPr>
        <w:fldChar w:fldCharType="end"/>
      </w:r>
      <w:r w:rsidRPr="003A509D">
        <w:rPr>
          <w:rFonts w:asciiTheme="majorBidi" w:eastAsia="Times New Roman" w:hAnsiTheme="majorBidi" w:cstheme="majorBidi"/>
          <w:color w:val="000000"/>
          <w:sz w:val="24"/>
          <w:szCs w:val="24"/>
        </w:rPr>
        <w:t xml:space="preserve"> While the molecule of water present within the bulk is equally attracted from all the sides and the net force experienced by the water molecule in bulk is zero. This clearly shows that particles at surface and particles at the bulk are in different environment.</w:t>
      </w:r>
      <w:r w:rsidR="00C65C42" w:rsidRPr="003A509D">
        <w:rPr>
          <w:rFonts w:asciiTheme="majorBidi" w:eastAsia="Times New Roman" w:hAnsiTheme="majorBidi" w:cstheme="majorBidi"/>
          <w:color w:val="000000"/>
          <w:sz w:val="24"/>
          <w:szCs w:val="24"/>
        </w:rPr>
        <w:fldChar w:fldCharType="begin">
          <w:fldData xml:space="preserve">PEVuZE5vdGU+PENpdGU+PEF1dGhvcj5KYXJvbmllYzwvQXV0aG9yPjxZZWFyPjE5ODM8L1llYXI+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</w:fldData>
        </w:fldChar>
      </w:r>
      <w:r w:rsidRPr="003A509D">
        <w:rPr>
          <w:rFonts w:asciiTheme="majorBidi" w:eastAsia="Times New Roman" w:hAnsiTheme="majorBidi" w:cstheme="majorBidi"/>
          <w:color w:val="000000"/>
          <w:sz w:val="24"/>
          <w:szCs w:val="24"/>
        </w:rPr>
        <w:instrText xml:space="preserve"> ADDIN EN.CITE </w:instrText>
      </w:r>
      <w:r w:rsidR="00C65C42" w:rsidRPr="003A509D">
        <w:rPr>
          <w:rFonts w:asciiTheme="majorBidi" w:eastAsia="Times New Roman" w:hAnsiTheme="majorBidi" w:cstheme="majorBidi"/>
          <w:color w:val="000000"/>
          <w:sz w:val="24"/>
          <w:szCs w:val="24"/>
        </w:rPr>
        <w:fldChar w:fldCharType="begin">
          <w:fldData xml:space="preserve">PEVuZE5vdGU+PENpdGU+PEF1dGhvcj5KYXJvbmllYzwvQXV0aG9yPjxZZWFyPjE5ODM8L1llYXI+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</w:fldData>
        </w:fldChar>
      </w:r>
      <w:r w:rsidRPr="003A509D">
        <w:rPr>
          <w:rFonts w:asciiTheme="majorBidi" w:eastAsia="Times New Roman" w:hAnsiTheme="majorBidi" w:cstheme="majorBidi"/>
          <w:color w:val="000000"/>
          <w:sz w:val="24"/>
          <w:szCs w:val="24"/>
        </w:rPr>
        <w:instrText xml:space="preserve"> ADDIN EN.CITE.DATA </w:instrText>
      </w:r>
      <w:r w:rsidR="00C65C42" w:rsidRPr="003A509D">
        <w:rPr>
          <w:rFonts w:asciiTheme="majorBidi" w:eastAsia="Times New Roman" w:hAnsiTheme="majorBidi" w:cstheme="majorBidi"/>
          <w:color w:val="000000"/>
          <w:sz w:val="24"/>
          <w:szCs w:val="24"/>
        </w:rPr>
      </w:r>
      <w:r w:rsidR="00C65C42" w:rsidRPr="003A509D">
        <w:rPr>
          <w:rFonts w:asciiTheme="majorBidi" w:eastAsia="Times New Roman" w:hAnsiTheme="majorBidi" w:cstheme="majorBidi"/>
          <w:color w:val="000000"/>
          <w:sz w:val="24"/>
          <w:szCs w:val="24"/>
        </w:rPr>
        <w:fldChar w:fldCharType="end"/>
      </w:r>
      <w:r w:rsidR="00C65C42" w:rsidRPr="003A509D">
        <w:rPr>
          <w:rFonts w:asciiTheme="majorBidi" w:eastAsia="Times New Roman" w:hAnsiTheme="majorBidi" w:cstheme="majorBidi"/>
          <w:color w:val="000000"/>
          <w:sz w:val="24"/>
          <w:szCs w:val="24"/>
        </w:rPr>
      </w:r>
      <w:r w:rsidR="00C65C42" w:rsidRPr="003A509D">
        <w:rPr>
          <w:rFonts w:asciiTheme="majorBidi" w:eastAsia="Times New Roman" w:hAnsiTheme="majorBidi" w:cstheme="majorBidi"/>
          <w:color w:val="000000"/>
          <w:sz w:val="24"/>
          <w:szCs w:val="24"/>
        </w:rPr>
        <w:fldChar w:fldCharType="separate"/>
      </w:r>
      <w:r w:rsidRPr="003A509D">
        <w:rPr>
          <w:rFonts w:asciiTheme="majorBidi" w:eastAsia="Times New Roman" w:hAnsiTheme="majorBidi" w:cstheme="majorBidi"/>
          <w:noProof/>
          <w:color w:val="000000"/>
          <w:sz w:val="24"/>
          <w:szCs w:val="24"/>
        </w:rPr>
        <w:t>[34, 35]</w:t>
      </w:r>
      <w:r w:rsidR="00C65C42" w:rsidRPr="003A509D">
        <w:rPr>
          <w:rFonts w:asciiTheme="majorBidi" w:eastAsia="Times New Roman" w:hAnsiTheme="majorBidi" w:cstheme="majorBidi"/>
          <w:color w:val="000000"/>
          <w:sz w:val="24"/>
          <w:szCs w:val="24"/>
        </w:rPr>
        <w:fldChar w:fldCharType="end"/>
      </w:r>
      <w:r w:rsidRPr="003A509D">
        <w:rPr>
          <w:rFonts w:asciiTheme="majorBidi" w:eastAsia="Times New Roman" w:hAnsiTheme="majorBidi" w:cstheme="majorBidi"/>
          <w:noProof/>
          <w:color w:val="000000"/>
          <w:sz w:val="24"/>
          <w:szCs w:val="24"/>
        </w:rPr>
        <w:drawing>
          <wp:inline distT="0" distB="0" distL="0" distR="0">
            <wp:extent cx="4276725" cy="1657350"/>
            <wp:effectExtent l="0" t="0" r="9525" b="0"/>
            <wp:docPr id="21" name="Picture 21" descr="Water molecules experiencing forces from all dir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ater molecules experiencing forces from all directi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6725" cy="1657350"/>
                    </a:xfrm>
                    <a:prstGeom prst="rect">
                      <a:avLst/>
                    </a:prstGeom>
                    <a:noFill/>
                    <a:ln>
                      <a:noFill/>
                    </a:ln>
                  </pic:spPr>
                </pic:pic>
              </a:graphicData>
            </a:graphic>
          </wp:inline>
        </w:drawing>
      </w:r>
    </w:p>
    <w:p w:rsidR="003A509D" w:rsidRPr="008A644D" w:rsidRDefault="008A644D" w:rsidP="008A644D">
      <w:pPr>
        <w:pStyle w:val="Caption"/>
        <w:bidi w:val="0"/>
        <w:jc w:val="center"/>
        <w:rPr>
          <w:rFonts w:asciiTheme="majorBidi" w:eastAsia="Times New Roman" w:hAnsiTheme="majorBidi" w:cstheme="majorBidi"/>
          <w:sz w:val="24"/>
          <w:szCs w:val="24"/>
        </w:rPr>
      </w:pPr>
      <w:bookmarkStart w:id="30" w:name="_Toc469262425"/>
      <w:bookmarkStart w:id="31" w:name="_Toc469737671"/>
      <w:bookmarkStart w:id="32" w:name="_Toc481921908"/>
      <w:bookmarkStart w:id="33" w:name="_Toc481923726"/>
      <w:r w:rsidRPr="008A644D">
        <w:rPr>
          <w:rFonts w:asciiTheme="majorBidi" w:hAnsiTheme="majorBidi" w:cstheme="majorBidi"/>
          <w:sz w:val="24"/>
          <w:szCs w:val="24"/>
        </w:rPr>
        <w:t xml:space="preserve">Figure </w:t>
      </w:r>
      <w:r w:rsidR="00C65C42" w:rsidRPr="008A644D">
        <w:rPr>
          <w:rFonts w:asciiTheme="majorBidi" w:hAnsiTheme="majorBidi" w:cstheme="majorBidi"/>
          <w:sz w:val="24"/>
          <w:szCs w:val="24"/>
        </w:rPr>
        <w:fldChar w:fldCharType="begin"/>
      </w:r>
      <w:r w:rsidRPr="008A644D">
        <w:rPr>
          <w:rFonts w:asciiTheme="majorBidi" w:hAnsiTheme="majorBidi" w:cstheme="majorBidi"/>
          <w:sz w:val="24"/>
          <w:szCs w:val="24"/>
        </w:rPr>
        <w:instrText xml:space="preserve"> SEQ Figure \* ARABIC </w:instrText>
      </w:r>
      <w:r w:rsidR="00C65C42" w:rsidRPr="008A644D">
        <w:rPr>
          <w:rFonts w:asciiTheme="majorBidi" w:hAnsiTheme="majorBidi" w:cstheme="majorBidi"/>
          <w:sz w:val="24"/>
          <w:szCs w:val="24"/>
        </w:rPr>
        <w:fldChar w:fldCharType="separate"/>
      </w:r>
      <w:r w:rsidR="00FF09ED">
        <w:rPr>
          <w:rFonts w:asciiTheme="majorBidi" w:hAnsiTheme="majorBidi" w:cstheme="majorBidi"/>
          <w:noProof/>
          <w:sz w:val="24"/>
          <w:szCs w:val="24"/>
        </w:rPr>
        <w:t>2</w:t>
      </w:r>
      <w:r w:rsidR="00C65C42" w:rsidRPr="008A644D">
        <w:rPr>
          <w:rFonts w:asciiTheme="majorBidi" w:hAnsiTheme="majorBidi" w:cstheme="majorBidi"/>
          <w:sz w:val="24"/>
          <w:szCs w:val="24"/>
        </w:rPr>
        <w:fldChar w:fldCharType="end"/>
      </w:r>
      <w:r w:rsidRPr="008A644D">
        <w:rPr>
          <w:rFonts w:asciiTheme="majorBidi" w:hAnsiTheme="majorBidi" w:cstheme="majorBidi"/>
          <w:sz w:val="24"/>
          <w:szCs w:val="24"/>
        </w:rPr>
        <w:t>: adsorption occurs in liquid</w:t>
      </w:r>
      <w:bookmarkEnd w:id="30"/>
      <w:bookmarkEnd w:id="31"/>
      <w:bookmarkEnd w:id="32"/>
      <w:bookmarkEnd w:id="33"/>
    </w:p>
    <w:p w:rsidR="003A509D" w:rsidRPr="003A509D" w:rsidRDefault="003A509D" w:rsidP="003A509D">
      <w:pPr>
        <w:bidi w:val="0"/>
        <w:spacing w:line="360" w:lineRule="auto"/>
        <w:jc w:val="both"/>
        <w:rPr>
          <w:rFonts w:asciiTheme="majorBidi" w:hAnsiTheme="majorBidi" w:cstheme="majorBidi"/>
          <w:sz w:val="24"/>
          <w:szCs w:val="24"/>
        </w:rPr>
      </w:pPr>
      <w:r w:rsidRPr="003A509D">
        <w:rPr>
          <w:rFonts w:asciiTheme="majorBidi" w:eastAsia="Times New Roman" w:hAnsiTheme="majorBidi" w:cstheme="majorBidi"/>
          <w:color w:val="000000"/>
          <w:sz w:val="24"/>
          <w:szCs w:val="24"/>
        </w:rPr>
        <w:t>Water molecules on surface are experiencing unbalanced forces as compared to molecules inside, which experiences forces from all direction</w:t>
      </w:r>
      <w:r w:rsidRPr="003A509D">
        <w:rPr>
          <w:rFonts w:asciiTheme="majorBidi" w:hAnsiTheme="majorBidi" w:cstheme="majorBidi"/>
          <w:sz w:val="24"/>
          <w:szCs w:val="24"/>
        </w:rPr>
        <w:t>.</w:t>
      </w:r>
      <w:r w:rsidR="00C65C42" w:rsidRPr="003A509D">
        <w:rPr>
          <w:rFonts w:asciiTheme="majorBidi" w:hAnsiTheme="majorBidi" w:cstheme="majorBidi"/>
          <w:sz w:val="24"/>
          <w:szCs w:val="24"/>
        </w:rPr>
        <w:fldChar w:fldCharType="begin">
          <w:fldData xml:space="preserve">PEVuZE5vdGU+PENpdGU+PEF1dGhvcj5KYXJvbmllYzwvQXV0aG9yPjxZZWFyPjE5ODM8L1llYXI+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</w:fldData>
        </w:fldChar>
      </w:r>
      <w:r w:rsidRPr="003A509D">
        <w:rPr>
          <w:rFonts w:asciiTheme="majorBidi" w:hAnsiTheme="majorBidi" w:cstheme="majorBidi"/>
          <w:sz w:val="24"/>
          <w:szCs w:val="24"/>
        </w:rPr>
        <w:instrText xml:space="preserve"> ADDIN EN.CITE </w:instrText>
      </w:r>
      <w:r w:rsidR="00C65C42" w:rsidRPr="003A509D">
        <w:rPr>
          <w:rFonts w:asciiTheme="majorBidi" w:hAnsiTheme="majorBidi" w:cstheme="majorBidi"/>
          <w:sz w:val="24"/>
          <w:szCs w:val="24"/>
        </w:rPr>
        <w:fldChar w:fldCharType="begin">
          <w:fldData xml:space="preserve">PEVuZE5vdGU+PENpdGU+PEF1dGhvcj5KYXJvbmllYzwvQXV0aG9yPjxZZWFyPjE5ODM8L1llYXI+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</w:fldData>
        </w:fldChar>
      </w:r>
      <w:r w:rsidRPr="003A509D">
        <w:rPr>
          <w:rFonts w:asciiTheme="majorBidi" w:hAnsiTheme="majorBidi" w:cstheme="majorBidi"/>
          <w:sz w:val="24"/>
          <w:szCs w:val="24"/>
        </w:rPr>
        <w:instrText xml:space="preserve"> ADDIN EN.CITE.DATA </w:instrText>
      </w:r>
      <w:r w:rsidR="00C65C42" w:rsidRPr="003A509D">
        <w:rPr>
          <w:rFonts w:asciiTheme="majorBidi" w:hAnsiTheme="majorBidi" w:cstheme="majorBidi"/>
          <w:sz w:val="24"/>
          <w:szCs w:val="24"/>
        </w:rPr>
      </w:r>
      <w:r w:rsidR="00C65C42" w:rsidRPr="003A509D">
        <w:rPr>
          <w:rFonts w:asciiTheme="majorBidi" w:hAnsiTheme="majorBidi" w:cstheme="majorBidi"/>
          <w:sz w:val="24"/>
          <w:szCs w:val="24"/>
        </w:rPr>
        <w:fldChar w:fldCharType="end"/>
      </w:r>
      <w:r w:rsidR="00C65C42" w:rsidRPr="003A509D">
        <w:rPr>
          <w:rFonts w:asciiTheme="majorBidi" w:hAnsiTheme="majorBidi" w:cstheme="majorBidi"/>
          <w:sz w:val="24"/>
          <w:szCs w:val="24"/>
        </w:rPr>
      </w:r>
      <w:r w:rsidR="00C65C42" w:rsidRPr="003A509D">
        <w:rPr>
          <w:rFonts w:asciiTheme="majorBidi" w:hAnsiTheme="majorBidi" w:cstheme="majorBidi"/>
          <w:sz w:val="24"/>
          <w:szCs w:val="24"/>
        </w:rPr>
        <w:fldChar w:fldCharType="separate"/>
      </w:r>
      <w:r w:rsidRPr="003A509D">
        <w:rPr>
          <w:rFonts w:asciiTheme="majorBidi" w:hAnsiTheme="majorBidi" w:cstheme="majorBidi"/>
          <w:noProof/>
          <w:sz w:val="24"/>
          <w:szCs w:val="24"/>
        </w:rPr>
        <w:t>[34, 35]</w:t>
      </w:r>
      <w:r w:rsidR="00C65C42" w:rsidRPr="003A509D">
        <w:rPr>
          <w:rFonts w:asciiTheme="majorBidi" w:hAnsiTheme="majorBidi" w:cstheme="majorBidi"/>
          <w:sz w:val="24"/>
          <w:szCs w:val="24"/>
        </w:rPr>
        <w:fldChar w:fldCharType="end"/>
      </w:r>
    </w:p>
    <w:p w:rsidR="003A509D" w:rsidRPr="003A509D" w:rsidRDefault="003A509D" w:rsidP="003A509D">
      <w:pPr>
        <w:keepNext/>
        <w:keepLines/>
        <w:bidi w:val="0"/>
        <w:spacing w:before="200" w:after="0" w:line="360" w:lineRule="auto"/>
        <w:jc w:val="both"/>
        <w:outlineLvl w:val="1"/>
        <w:rPr>
          <w:rFonts w:asciiTheme="majorBidi" w:eastAsiaTheme="majorEastAsia" w:hAnsiTheme="majorBidi" w:cstheme="majorBidi"/>
          <w:color w:val="4F81BD" w:themeColor="accent1"/>
          <w:sz w:val="24"/>
          <w:szCs w:val="24"/>
        </w:rPr>
      </w:pPr>
      <w:bookmarkStart w:id="34" w:name="_Toc469737182"/>
      <w:bookmarkStart w:id="35" w:name="_Toc481932576"/>
      <w:r w:rsidRPr="003A509D">
        <w:rPr>
          <w:rFonts w:asciiTheme="majorBidi" w:eastAsiaTheme="majorEastAsia" w:hAnsiTheme="majorBidi" w:cstheme="majorBidi"/>
          <w:color w:val="4F81BD" w:themeColor="accent1"/>
          <w:sz w:val="24"/>
          <w:szCs w:val="24"/>
        </w:rPr>
        <w:t>2.3 Adsorption in textile wastewater treatment</w:t>
      </w:r>
      <w:bookmarkEnd w:id="34"/>
      <w:bookmarkEnd w:id="35"/>
    </w:p>
    <w:p w:rsidR="003A509D" w:rsidRPr="003A509D" w:rsidRDefault="003A509D" w:rsidP="00E26260">
      <w:pPr>
        <w:bidi w:val="0"/>
        <w:spacing w:line="360" w:lineRule="auto"/>
        <w:jc w:val="both"/>
        <w:rPr>
          <w:rFonts w:asciiTheme="majorBidi" w:eastAsia="Times New Roman" w:hAnsiTheme="majorBidi" w:cstheme="majorBidi"/>
          <w:sz w:val="24"/>
          <w:szCs w:val="24"/>
        </w:rPr>
      </w:pPr>
      <w:r w:rsidRPr="003A509D">
        <w:rPr>
          <w:rFonts w:asciiTheme="majorBidi" w:eastAsia="Times New Roman" w:hAnsiTheme="majorBidi" w:cstheme="majorBidi"/>
          <w:sz w:val="24"/>
          <w:szCs w:val="24"/>
        </w:rPr>
        <w:t>One of the most effective methods for removal of organic dye pollutant is by adsorption.</w:t>
      </w:r>
      <w:r w:rsidR="00C65C42" w:rsidRPr="003A509D">
        <w:rPr>
          <w:rFonts w:asciiTheme="majorBidi" w:eastAsia="Times New Roman" w:hAnsiTheme="majorBidi" w:cstheme="majorBidi"/>
          <w:sz w:val="24"/>
          <w:szCs w:val="24"/>
        </w:rPr>
        <w:fldChar w:fldCharType="begin"/>
      </w:r>
      <w:r w:rsidR="00E26260">
        <w:rPr>
          <w:rFonts w:asciiTheme="majorBidi" w:eastAsia="Times New Roman" w:hAnsiTheme="majorBidi" w:cstheme="majorBidi"/>
          <w:sz w:val="24"/>
          <w:szCs w:val="24"/>
        </w:rPr>
        <w:instrText xml:space="preserve"> ADDIN EN.CITE &lt;EndNote&gt;&lt;Cite&gt;&lt;Author&gt;Başar&lt;/Author&gt;&lt;Year&gt;2006&lt;/Year&gt;&lt;RecNum&gt;72&lt;/RecNum&gt;&lt;DisplayText&gt;[36]&lt;/DisplayText&gt;&lt;record&gt;&lt;rec-number&gt;72&lt;/rec-number&gt;&lt;foreign-keys&gt;&lt;key app="EN" db-id="fde5d2ew95t2d8ep29uvprw9e55stz00dxww" timestamp="1492678693"&gt;72&lt;/key&gt;&lt;/foreign-keys&gt;&lt;ref-type name="Journal Article"&gt;17&lt;/ref-type&gt;&lt;contributors&gt;&lt;authors&gt;&lt;author&gt;Başar, Canan Akmil&lt;/author&gt;&lt;/authors&gt;&lt;/contributors&gt;&lt;titles&gt;&lt;title&gt;Applicability of the various adsorption models of three dyes adsorption onto activated carbon prepared waste apricot&lt;/title&gt;&lt;secondary-title&gt;Journal of Hazardous Materials&lt;/secondary-title&gt;&lt;/titles&gt;&lt;periodical&gt;&lt;full-title&gt;Journal of Hazardous Materials&lt;/full-title&gt;&lt;/periodical&gt;&lt;pages&gt;232-241&lt;/pages&gt;&lt;volume&gt;135&lt;/volume&gt;&lt;number&gt;1–3&lt;/number&gt;&lt;keywords&gt;&lt;keyword&gt;Dye&lt;/keyword&gt;&lt;keyword&gt;Adsorption&lt;/keyword&gt;&lt;keyword&gt;Isotherms&lt;/keyword&gt;&lt;keyword&gt;MG&lt;/keyword&gt;&lt;keyword&gt;MB&lt;/keyword&gt;&lt;keyword&gt;CV&lt;/keyword&gt;&lt;/keywords&gt;&lt;dates&gt;&lt;year&gt;2006&lt;/year&gt;&lt;pub-dates&gt;&lt;date&gt;7/31/&lt;/date&gt;&lt;/pub-dates&gt;&lt;/dates&gt;&lt;isbn&gt;0304-3894&lt;/isbn&gt;&lt;urls&gt;&lt;related-urls&gt;&lt;url&gt;http://www.sciencedirect.com/science/article/pii/S0304389405007636&lt;/url&gt;&lt;/related-urls&gt;&lt;/urls&gt;&lt;electronic-resource-num&gt;http://doi.org/10.1016/j.jhazmat.2005.11.055&lt;/electronic-resource-num&gt;&lt;/record&gt;&lt;/Cite&gt;&lt;/EndNote&gt;</w:instrText>
      </w:r>
      <w:r w:rsidR="00C65C42" w:rsidRPr="003A509D">
        <w:rPr>
          <w:rFonts w:asciiTheme="majorBidi" w:eastAsia="Times New Roman" w:hAnsiTheme="majorBidi" w:cstheme="majorBidi"/>
          <w:sz w:val="24"/>
          <w:szCs w:val="24"/>
        </w:rPr>
        <w:fldChar w:fldCharType="separate"/>
      </w:r>
      <w:r w:rsidRPr="003A509D">
        <w:rPr>
          <w:rFonts w:asciiTheme="majorBidi" w:eastAsia="Times New Roman" w:hAnsiTheme="majorBidi" w:cstheme="majorBidi"/>
          <w:noProof/>
          <w:sz w:val="24"/>
          <w:szCs w:val="24"/>
        </w:rPr>
        <w:t>[36]</w:t>
      </w:r>
      <w:r w:rsidR="00C65C42" w:rsidRPr="003A509D">
        <w:rPr>
          <w:rFonts w:asciiTheme="majorBidi" w:eastAsia="Times New Roman" w:hAnsiTheme="majorBidi" w:cstheme="majorBidi"/>
          <w:sz w:val="24"/>
          <w:szCs w:val="24"/>
        </w:rPr>
        <w:fldChar w:fldCharType="end"/>
      </w:r>
      <w:r w:rsidRPr="003A509D">
        <w:rPr>
          <w:rFonts w:asciiTheme="majorBidi" w:hAnsiTheme="majorBidi" w:cstheme="majorBidi"/>
          <w:color w:val="131413"/>
          <w:sz w:val="24"/>
          <w:szCs w:val="24"/>
        </w:rPr>
        <w:t xml:space="preserve">Adsorption process has been widely used in industrial dye wastewater </w:t>
      </w:r>
      <w:r w:rsidRPr="003A509D">
        <w:rPr>
          <w:rFonts w:asciiTheme="majorBidi" w:hAnsiTheme="majorBidi" w:cstheme="majorBidi"/>
          <w:color w:val="131413"/>
          <w:sz w:val="24"/>
          <w:szCs w:val="24"/>
        </w:rPr>
        <w:lastRenderedPageBreak/>
        <w:t>treatment, because adsorption is a well-known equilibrium separation process and is effective in wastewater treatment.</w:t>
      </w:r>
      <w:r w:rsidR="00C65C42" w:rsidRPr="003A509D">
        <w:rPr>
          <w:rFonts w:asciiTheme="majorBidi" w:hAnsiTheme="majorBidi" w:cstheme="majorBidi"/>
          <w:color w:val="131413"/>
          <w:sz w:val="24"/>
          <w:szCs w:val="24"/>
        </w:rPr>
        <w:fldChar w:fldCharType="begin"/>
      </w:r>
      <w:r w:rsidRPr="003A509D">
        <w:rPr>
          <w:rFonts w:asciiTheme="majorBidi" w:hAnsiTheme="majorBidi" w:cstheme="majorBidi"/>
          <w:color w:val="131413"/>
          <w:sz w:val="24"/>
          <w:szCs w:val="24"/>
        </w:rPr>
        <w:instrText xml:space="preserve"> ADDIN EN.CITE &lt;EndNote&gt;&lt;Cite&gt;&lt;Author&gt;Bansal&lt;/Author&gt;&lt;Year&gt;2005&lt;/Year&gt;&lt;RecNum&gt;49&lt;/RecNum&gt;&lt;DisplayText&gt;[37, 38]&lt;/DisplayText&gt;&lt;record&gt;&lt;rec-number&gt;49&lt;/rec-number&gt;&lt;foreign-keys&gt;&lt;key app="EN" db-id="25dtf02dld9908ewzacvarxkdv2rappx92e9" timestamp="1480508346"&gt;49&lt;/key&gt;&lt;/foreign-keys&gt;&lt;ref-type name="Book"&gt;6&lt;/ref-type&gt;&lt;contributors&gt;&lt;authors&gt;&lt;author&gt;Bansal, Roop Chand&lt;/author&gt;&lt;author&gt;Goyal, Meenakshi&lt;/author&gt;&lt;/authors&gt;&lt;/contributors&gt;&lt;titles&gt;&lt;title&gt;Activated carbon adsorption&lt;/title&gt;&lt;/titles&gt;&lt;dates&gt;&lt;year&gt;2005&lt;/year&gt;&lt;/dates&gt;&lt;pub-location&gt;Boca Raton&lt;/pub-location&gt;&lt;publisher&gt;Taylor &amp;amp; Francis&lt;/publisher&gt;&lt;isbn&gt;9780824753443 0824753445&lt;/isbn&gt;&lt;urls&gt;&lt;/urls&gt;&lt;remote-database-name&gt;/z-wcorg/&lt;/remote-database-name&gt;&lt;remote-database-provider&gt;http://worldcat.org&lt;/remote-database-provider&gt;&lt;language&gt;English&lt;/language&gt;&lt;/record&gt;&lt;/Cite&gt;&lt;Cite&gt;&lt;Author&gt;Freeman&lt;/Author&gt;&lt;Year&gt;1989&lt;/Year&gt;&lt;RecNum&gt;46&lt;/RecNum&gt;&lt;record&gt;&lt;rec-number&gt;46&lt;/rec-number&gt;&lt;foreign-keys&gt;&lt;key app="EN" db-id="25dtf02dld9908ewzacvarxkdv2rappx92e9" timestamp="1480507375"&gt;46&lt;/key&gt;&lt;/foreign-keys&gt;&lt;ref-type name="Book"&gt;6&lt;/ref-type&gt;&lt;contributors&gt;&lt;authors&gt;&lt;author&gt;Freeman, H.M.&lt;/author&gt;&lt;/authors&gt;&lt;/contributors&gt;&lt;titles&gt;&lt;title&gt;Standard handbook of hazardous waste treatment and disposal&lt;/title&gt;&lt;/titles&gt;&lt;pages&gt;Medium: X; Size: Pages: (1036 p)&lt;/pages&gt;&lt;keywords&gt;&lt;keyword&gt;29 ENERGY PLANNING, POLICY AND ECONOMY, 32 ENERGY CONSERVATION, CONSUMPTION, AND UTILIZATION, HAZARDOUS MATERIALS, WASTE MANAGEMENT, CHEMICAL WASTES, LEADING ABSTRACT, LEGAL ASPECTS, MANUALS, MATERIALS RECOVERY, RECYCLING, REMEDIAL ACTION, ABSTRACTS, DO&lt;/keyword&gt;&lt;/keywords&gt;&lt;dates&gt;&lt;year&gt;1989&lt;/year&gt;&lt;/dates&gt;&lt;publisher&gt;New York, NY (US); McGraw-Hill Book Company; None&lt;/publisher&gt;&lt;isbn&gt;None United States JMT English&lt;/isbn&gt;&lt;urls&gt;&lt;/urls&gt;&lt;/record&gt;&lt;/Cite&gt;&lt;/EndNote&gt;</w:instrText>
      </w:r>
      <w:r w:rsidR="00C65C42" w:rsidRPr="003A509D">
        <w:rPr>
          <w:rFonts w:asciiTheme="majorBidi" w:hAnsiTheme="majorBidi" w:cstheme="majorBidi"/>
          <w:color w:val="131413"/>
          <w:sz w:val="24"/>
          <w:szCs w:val="24"/>
        </w:rPr>
        <w:fldChar w:fldCharType="separate"/>
      </w:r>
      <w:r w:rsidRPr="003A509D">
        <w:rPr>
          <w:rFonts w:asciiTheme="majorBidi" w:hAnsiTheme="majorBidi" w:cstheme="majorBidi"/>
          <w:noProof/>
          <w:color w:val="131413"/>
          <w:sz w:val="24"/>
          <w:szCs w:val="24"/>
        </w:rPr>
        <w:t>[37, 38]</w:t>
      </w:r>
      <w:r w:rsidR="00C65C42" w:rsidRPr="003A509D">
        <w:rPr>
          <w:rFonts w:asciiTheme="majorBidi" w:hAnsiTheme="majorBidi" w:cstheme="majorBidi"/>
          <w:color w:val="131413"/>
          <w:sz w:val="24"/>
          <w:szCs w:val="24"/>
        </w:rPr>
        <w:fldChar w:fldCharType="end"/>
      </w:r>
    </w:p>
    <w:p w:rsidR="003A509D" w:rsidRPr="003A509D" w:rsidRDefault="003A509D" w:rsidP="003A509D">
      <w:pPr>
        <w:bidi w:val="0"/>
        <w:spacing w:line="360" w:lineRule="auto"/>
        <w:jc w:val="both"/>
        <w:rPr>
          <w:rFonts w:asciiTheme="majorBidi" w:eastAsia="Times New Roman" w:hAnsiTheme="majorBidi" w:cstheme="majorBidi"/>
          <w:sz w:val="24"/>
          <w:szCs w:val="24"/>
        </w:rPr>
      </w:pPr>
      <w:r w:rsidRPr="003A509D">
        <w:rPr>
          <w:rFonts w:asciiTheme="majorBidi" w:eastAsia="Times New Roman" w:hAnsiTheme="majorBidi" w:cstheme="majorBidi"/>
          <w:sz w:val="24"/>
          <w:szCs w:val="24"/>
        </w:rPr>
        <w:t xml:space="preserve"> Organic dyes released to surface waters during printing and dyeing of textiles and clothing may be toxic above certain threshold concentrations to aquatic organisms.</w:t>
      </w:r>
      <w:r w:rsidR="00C65C42" w:rsidRPr="003A509D">
        <w:rPr>
          <w:rFonts w:asciiTheme="majorBidi" w:eastAsia="Times New Roman" w:hAnsiTheme="majorBidi" w:cstheme="majorBidi"/>
          <w:sz w:val="24"/>
          <w:szCs w:val="24"/>
        </w:rPr>
        <w:fldChar w:fldCharType="begin"/>
      </w:r>
      <w:r w:rsidRPr="003A509D">
        <w:rPr>
          <w:rFonts w:asciiTheme="majorBidi" w:eastAsia="Times New Roman" w:hAnsiTheme="majorBidi" w:cstheme="majorBidi"/>
          <w:sz w:val="24"/>
          <w:szCs w:val="24"/>
        </w:rPr>
        <w:instrText xml:space="preserve"> ADDIN EN.CITE &lt;EndNote&gt;&lt;Cite&gt;&lt;Author&gt;A.S&lt;/Author&gt;&lt;Year&gt;2009&lt;/Year&gt;&lt;RecNum&gt;82&lt;/RecNum&gt;&lt;DisplayText&gt;[39]&lt;/DisplayText&gt;&lt;record&gt;&lt;rec-number&gt;82&lt;/rec-number&gt;&lt;foreign-keys&gt;&lt;key app="EN" db-id="25dtf02dld9908ewzacvarxkdv2rappx92e9" timestamp="1481189465"&gt;82&lt;/key&gt;&lt;/foreign-keys&gt;&lt;ref-type name="Journal Article"&gt;17&lt;/ref-type&gt;&lt;contributors&gt;&lt;authors&gt;&lt;author&gt;A. Lzaydien A.S&lt;/author&gt;&lt;/authors&gt;&lt;/contributors&gt;&lt;titles&gt;&lt;title&gt;Adsorption of methylene blue from aqueous solution onto a low-cost natural Jordanian Tripoli&lt;/title&gt;&lt;secondary-title&gt;Am. J. Appl. Sci. American Journal of Applied Sciences&lt;/secondary-title&gt;&lt;/titles&gt;&lt;periodical&gt;&lt;full-title&gt;Am. J. Appl. Sci. American Journal of Applied Sciences&lt;/full-title&gt;&lt;/periodical&gt;&lt;pages&gt;1047-1058&lt;/pages&gt;&lt;volume&gt;6&lt;/volume&gt;&lt;number&gt;6&lt;/number&gt;&lt;dates&gt;&lt;year&gt;2009&lt;/year&gt;&lt;/dates&gt;&lt;isbn&gt;1546-9239&lt;/isbn&gt;&lt;urls&gt;&lt;/urls&gt;&lt;remote-database-name&gt;/z-wcorg/&lt;/remote-database-name&gt;&lt;remote-database-provider&gt;http://worldcat.org&lt;/remote-database-provider&gt;&lt;language&gt;English&lt;/language&gt;&lt;/record&gt;&lt;/Cite&gt;&lt;/EndNote&gt;</w:instrText>
      </w:r>
      <w:r w:rsidR="00C65C42" w:rsidRPr="003A509D">
        <w:rPr>
          <w:rFonts w:asciiTheme="majorBidi" w:eastAsia="Times New Roman" w:hAnsiTheme="majorBidi" w:cstheme="majorBidi"/>
          <w:sz w:val="24"/>
          <w:szCs w:val="24"/>
        </w:rPr>
        <w:fldChar w:fldCharType="separate"/>
      </w:r>
      <w:r w:rsidRPr="003A509D">
        <w:rPr>
          <w:rFonts w:asciiTheme="majorBidi" w:eastAsia="Times New Roman" w:hAnsiTheme="majorBidi" w:cstheme="majorBidi"/>
          <w:noProof/>
          <w:sz w:val="24"/>
          <w:szCs w:val="24"/>
        </w:rPr>
        <w:t>[39]</w:t>
      </w:r>
      <w:r w:rsidR="00C65C42" w:rsidRPr="003A509D">
        <w:rPr>
          <w:rFonts w:asciiTheme="majorBidi" w:eastAsia="Times New Roman" w:hAnsiTheme="majorBidi" w:cstheme="majorBidi"/>
          <w:sz w:val="24"/>
          <w:szCs w:val="24"/>
        </w:rPr>
        <w:fldChar w:fldCharType="end"/>
      </w:r>
      <w:r w:rsidRPr="003A509D">
        <w:rPr>
          <w:rFonts w:asciiTheme="majorBidi" w:eastAsia="Times New Roman" w:hAnsiTheme="majorBidi" w:cstheme="majorBidi"/>
          <w:sz w:val="24"/>
          <w:szCs w:val="24"/>
        </w:rPr>
        <w:t xml:space="preserve">  In addition, dye-containing wastewaters are commonly characterized by high salt content and slow biodegradation which makes removal by conventional wastewater treatment processes difficult.</w:t>
      </w:r>
      <w:r w:rsidR="00C65C42" w:rsidRPr="003A509D">
        <w:rPr>
          <w:rFonts w:asciiTheme="majorBidi" w:eastAsia="Times New Roman" w:hAnsiTheme="majorBidi" w:cstheme="majorBidi"/>
          <w:sz w:val="24"/>
          <w:szCs w:val="24"/>
        </w:rPr>
        <w:fldChar w:fldCharType="begin"/>
      </w:r>
      <w:r w:rsidRPr="003A509D">
        <w:rPr>
          <w:rFonts w:asciiTheme="majorBidi" w:eastAsia="Times New Roman" w:hAnsiTheme="majorBidi" w:cstheme="majorBidi"/>
          <w:sz w:val="24"/>
          <w:szCs w:val="24"/>
        </w:rPr>
        <w:instrText xml:space="preserve"> ADDIN EN.CITE &lt;EndNote&gt;&lt;Cite&gt;&lt;Author&gt;Ouasif&lt;/Author&gt;&lt;Year&gt;2013&lt;/Year&gt;&lt;RecNum&gt;83&lt;/RecNum&gt;&lt;DisplayText&gt;[40]&lt;/DisplayText&gt;&lt;record&gt;&lt;rec-number&gt;83&lt;/rec-number&gt;&lt;foreign-keys&gt;&lt;key app="EN" db-id="25dtf02dld9908ewzacvarxkdv2rappx92e9" timestamp="1481189535"&gt;83&lt;/key&gt;&lt;/foreign-keys&gt;&lt;ref-type name="Journal Article"&gt;17&lt;/ref-type&gt;&lt;contributors&gt;&lt;authors&gt;&lt;author&gt;Ouasif, H.&lt;/author&gt;&lt;author&gt;Yousfi, S.&lt;/author&gt;&lt;author&gt;Bouamrani, M. L.&lt;/author&gt;&lt;author&gt;El Kouali, M.&lt;/author&gt;&lt;author&gt;Talbi, M.&lt;/author&gt;&lt;author&gt;Benmokhtar, S.&lt;/author&gt;&lt;/authors&gt;&lt;/contributors&gt;&lt;titles&gt;&lt;title&gt;Removal of a cationic dye from wastewater by adsorption onto natural adsorbents&lt;/title&gt;&lt;secondary-title&gt;J. Mater. Environ. Sci. Journal of Materials and Environmental Science&lt;/secondary-title&gt;&lt;/titles&gt;&lt;periodical&gt;&lt;full-title&gt;J. Mater. Environ. Sci. Journal of Materials and Environmental Science&lt;/full-title&gt;&lt;/periodical&gt;&lt;pages&gt;1-10&lt;/pages&gt;&lt;volume&gt;4&lt;/volume&gt;&lt;number&gt;1&lt;/number&gt;&lt;dates&gt;&lt;year&gt;2013&lt;/year&gt;&lt;/dates&gt;&lt;isbn&gt;2028-2508&lt;/isbn&gt;&lt;urls&gt;&lt;/urls&gt;&lt;remote-database-name&gt;/z-wcorg/&lt;/remote-database-name&gt;&lt;remote-database-provider&gt;http://worldcat.org&lt;/remote-database-provider&gt;&lt;language&gt;English&lt;/language&gt;&lt;/record&gt;&lt;/Cite&gt;&lt;/EndNote&gt;</w:instrText>
      </w:r>
      <w:r w:rsidR="00C65C42" w:rsidRPr="003A509D">
        <w:rPr>
          <w:rFonts w:asciiTheme="majorBidi" w:eastAsia="Times New Roman" w:hAnsiTheme="majorBidi" w:cstheme="majorBidi"/>
          <w:sz w:val="24"/>
          <w:szCs w:val="24"/>
        </w:rPr>
        <w:fldChar w:fldCharType="separate"/>
      </w:r>
      <w:r w:rsidRPr="003A509D">
        <w:rPr>
          <w:rFonts w:asciiTheme="majorBidi" w:eastAsia="Times New Roman" w:hAnsiTheme="majorBidi" w:cstheme="majorBidi"/>
          <w:noProof/>
          <w:sz w:val="24"/>
          <w:szCs w:val="24"/>
        </w:rPr>
        <w:t>[40]</w:t>
      </w:r>
      <w:r w:rsidR="00C65C42" w:rsidRPr="003A509D">
        <w:rPr>
          <w:rFonts w:asciiTheme="majorBidi" w:eastAsia="Times New Roman" w:hAnsiTheme="majorBidi" w:cstheme="majorBidi"/>
          <w:sz w:val="24"/>
          <w:szCs w:val="24"/>
        </w:rPr>
        <w:fldChar w:fldCharType="end"/>
      </w:r>
      <w:r w:rsidRPr="003A509D">
        <w:rPr>
          <w:rFonts w:asciiTheme="majorBidi" w:eastAsia="Times New Roman" w:hAnsiTheme="majorBidi" w:cstheme="majorBidi"/>
          <w:sz w:val="24"/>
          <w:szCs w:val="24"/>
        </w:rPr>
        <w:t xml:space="preserve"> Adsorption of dyes onto low-cost adsorbents is largely dependent on dye properties such as molecular structure and type, number and position of substituent in the dye molecule, source of raw materials used, preparation and treatment conditions such as pyrolysis temperature and activation time, surface chemistry, surface charge, pore structure, and surface area of the adsorbent.</w:t>
      </w:r>
      <w:r w:rsidR="00C65C42" w:rsidRPr="003A509D">
        <w:rPr>
          <w:rFonts w:asciiTheme="majorBidi" w:eastAsia="Times New Roman" w:hAnsiTheme="majorBidi" w:cstheme="majorBidi"/>
          <w:sz w:val="24"/>
          <w:szCs w:val="24"/>
        </w:rPr>
        <w:fldChar w:fldCharType="begin"/>
      </w:r>
      <w:r w:rsidRPr="003A509D">
        <w:rPr>
          <w:rFonts w:asciiTheme="majorBidi" w:eastAsia="Times New Roman" w:hAnsiTheme="majorBidi" w:cstheme="majorBidi"/>
          <w:sz w:val="24"/>
          <w:szCs w:val="24"/>
        </w:rPr>
        <w:instrText xml:space="preserve"> ADDIN EN.CITE &lt;EndNote&gt;&lt;Cite&gt;&lt;Author&gt;Reife&lt;/Author&gt;&lt;Year&gt;1996&lt;/Year&gt;&lt;RecNum&gt;84&lt;/RecNum&gt;&lt;DisplayText&gt;[41, 42]&lt;/DisplayText&gt;&lt;record&gt;&lt;rec-number&gt;84&lt;/rec-number&gt;&lt;foreign-keys&gt;&lt;key app="EN" db-id="25dtf02dld9908ewzacvarxkdv2rappx92e9" timestamp="1481189609"&gt;84&lt;/key&gt;&lt;/foreign-keys&gt;&lt;ref-type name="Book"&gt;6&lt;/ref-type&gt;&lt;contributors&gt;&lt;authors&gt;&lt;author&gt;Reife, Abe&lt;/author&gt;&lt;author&gt;Freeman, H. S.&lt;/author&gt;&lt;/authors&gt;&lt;/contributors&gt;&lt;titles&gt;&lt;title&gt;Environmental chemistry of dyes and pigments&lt;/title&gt;&lt;/titles&gt;&lt;dates&gt;&lt;year&gt;1996&lt;/year&gt;&lt;/dates&gt;&lt;pub-location&gt;New York&lt;/pub-location&gt;&lt;publisher&gt;Wiley&lt;/publisher&gt;&lt;isbn&gt;0471589276 9780471589273&lt;/isbn&gt;&lt;urls&gt;&lt;/urls&gt;&lt;remote-database-name&gt;/z-wcorg/&lt;/remote-database-name&gt;&lt;remote-database-provider&gt;http://worldcat.org&lt;/remote-database-provider&gt;&lt;language&gt;English&lt;/language&gt;&lt;/record&gt;&lt;/Cite&gt;&lt;Cite&gt;&lt;Author&gt;Rafatullah&lt;/Author&gt;&lt;Year&gt;2010&lt;/Year&gt;&lt;RecNum&gt;85&lt;/RecNum&gt;&lt;record&gt;&lt;rec-number&gt;85&lt;/rec-number&gt;&lt;foreign-keys&gt;&lt;key app="EN" db-id="25dtf02dld9908ewzacvarxkdv2rappx92e9" timestamp="1481189682"&gt;85&lt;/key&gt;&lt;/foreign-keys&gt;&lt;ref-type name="Journal Article"&gt;17&lt;/ref-type&gt;&lt;contributors&gt;&lt;authors&gt;&lt;author&gt;Rafatullah, Mohd&lt;/author&gt;&lt;author&gt;Sulaiman, Othman&lt;/author&gt;&lt;author&gt;Hashim, Rokiah&lt;/author&gt;&lt;author&gt;Ahmad, Anees&lt;/author&gt;&lt;/authors&gt;&lt;/contributors&gt;&lt;titles&gt;&lt;title&gt;Adsorption of methylene blue on low-cost adsorbents: A review&lt;/title&gt;&lt;secondary-title&gt;HAZMAT Journal of Hazardous Materials&lt;/secondary-title&gt;&lt;/titles&gt;&lt;periodical&gt;&lt;full-title&gt;HAZMAT Journal of Hazardous Materials&lt;/full-title&gt;&lt;/periodical&gt;&lt;pages&gt;70-80&lt;/pages&gt;&lt;volume&gt;177&lt;/volume&gt;&lt;number&gt;1-3&lt;/number&gt;&lt;dates&gt;&lt;year&gt;2010&lt;/year&gt;&lt;/dates&gt;&lt;isbn&gt;0304-3894&lt;/isbn&gt;&lt;urls&gt;&lt;/urls&gt;&lt;remote-database-name&gt;/z-wcorg/&lt;/remote-database-name&gt;&lt;remote-database-provider&gt;http://worldcat.org&lt;/remote-database-provider&gt;&lt;language&gt;English&lt;/language&gt;&lt;/record&gt;&lt;/Cite&gt;&lt;/EndNote&gt;</w:instrText>
      </w:r>
      <w:r w:rsidR="00C65C42" w:rsidRPr="003A509D">
        <w:rPr>
          <w:rFonts w:asciiTheme="majorBidi" w:eastAsia="Times New Roman" w:hAnsiTheme="majorBidi" w:cstheme="majorBidi"/>
          <w:sz w:val="24"/>
          <w:szCs w:val="24"/>
        </w:rPr>
        <w:fldChar w:fldCharType="separate"/>
      </w:r>
      <w:r w:rsidRPr="003A509D">
        <w:rPr>
          <w:rFonts w:asciiTheme="majorBidi" w:eastAsia="Times New Roman" w:hAnsiTheme="majorBidi" w:cstheme="majorBidi"/>
          <w:noProof/>
          <w:sz w:val="24"/>
          <w:szCs w:val="24"/>
        </w:rPr>
        <w:t>[41, 42]</w:t>
      </w:r>
      <w:r w:rsidR="00C65C42" w:rsidRPr="003A509D">
        <w:rPr>
          <w:rFonts w:asciiTheme="majorBidi" w:eastAsia="Times New Roman" w:hAnsiTheme="majorBidi" w:cstheme="majorBidi"/>
          <w:sz w:val="24"/>
          <w:szCs w:val="24"/>
        </w:rPr>
        <w:fldChar w:fldCharType="end"/>
      </w:r>
    </w:p>
    <w:p w:rsidR="003A509D" w:rsidRPr="003A509D" w:rsidRDefault="003A509D" w:rsidP="003A509D">
      <w:pPr>
        <w:keepNext/>
        <w:keepLines/>
        <w:bidi w:val="0"/>
        <w:spacing w:before="480" w:after="0" w:line="360" w:lineRule="auto"/>
        <w:jc w:val="both"/>
        <w:outlineLvl w:val="0"/>
        <w:rPr>
          <w:rFonts w:asciiTheme="majorBidi" w:eastAsiaTheme="majorEastAsia" w:hAnsiTheme="majorBidi" w:cstheme="majorBidi"/>
          <w:b/>
          <w:bCs/>
          <w:color w:val="365F91" w:themeColor="accent1" w:themeShade="BF"/>
          <w:sz w:val="24"/>
          <w:szCs w:val="24"/>
        </w:rPr>
      </w:pPr>
      <w:bookmarkStart w:id="36" w:name="_Toc469737183"/>
      <w:bookmarkStart w:id="37" w:name="_Toc481932577"/>
      <w:r w:rsidRPr="003A509D">
        <w:rPr>
          <w:rFonts w:asciiTheme="majorBidi" w:eastAsiaTheme="majorEastAsia" w:hAnsiTheme="majorBidi" w:cstheme="majorBidi"/>
          <w:color w:val="4F81BD" w:themeColor="accent1"/>
          <w:sz w:val="24"/>
          <w:szCs w:val="24"/>
        </w:rPr>
        <w:t>2.4 Adsorption Isotherm</w:t>
      </w:r>
      <w:bookmarkEnd w:id="36"/>
      <w:bookmarkEnd w:id="37"/>
    </w:p>
    <w:p w:rsidR="003A509D" w:rsidRPr="003A509D" w:rsidRDefault="003A509D" w:rsidP="003A509D">
      <w:pPr>
        <w:bidi w:val="0"/>
        <w:spacing w:line="360" w:lineRule="auto"/>
        <w:jc w:val="both"/>
        <w:rPr>
          <w:rFonts w:asciiTheme="majorBidi" w:eastAsia="Times New Roman" w:hAnsiTheme="majorBidi" w:cstheme="majorBidi"/>
          <w:sz w:val="24"/>
          <w:szCs w:val="24"/>
        </w:rPr>
      </w:pPr>
      <w:r w:rsidRPr="003A509D">
        <w:rPr>
          <w:rFonts w:asciiTheme="majorBidi" w:hAnsiTheme="majorBidi" w:cstheme="majorBidi"/>
          <w:sz w:val="24"/>
          <w:szCs w:val="24"/>
        </w:rPr>
        <w:t xml:space="preserve">Adsorption isotherms </w:t>
      </w:r>
      <w:r w:rsidRPr="003A509D">
        <w:rPr>
          <w:rFonts w:asciiTheme="majorBidi" w:eastAsia="Times New Roman" w:hAnsiTheme="majorBidi" w:cstheme="majorBidi"/>
          <w:sz w:val="24"/>
          <w:szCs w:val="24"/>
        </w:rPr>
        <w:t xml:space="preserve">are applied to obtain the relationship between amount of a substance adsorbed at constant temperature and its concentration in the equilibrium solution </w:t>
      </w:r>
      <w:r w:rsidRPr="003A509D">
        <w:rPr>
          <w:rFonts w:asciiTheme="majorBidi" w:hAnsiTheme="majorBidi" w:cstheme="majorBidi"/>
          <w:sz w:val="24"/>
          <w:szCs w:val="24"/>
        </w:rPr>
        <w:t>and describe how adsorbate interact with adsorbents and are important in optimizing the use of an adsorbent in a real adsorption processes. Three of the most widely used isotherms were chosen to evaluate the equilibrium results: Langmuir, Freundlich and SIPS isotherms.</w:t>
      </w:r>
      <w:r w:rsidR="00C65C42" w:rsidRPr="003A509D">
        <w:rPr>
          <w:rFonts w:asciiTheme="majorBidi" w:hAnsiTheme="majorBidi" w:cstheme="majorBidi"/>
          <w:sz w:val="24"/>
          <w:szCs w:val="24"/>
        </w:rPr>
        <w:fldChar w:fldCharType="begin">
          <w:fldData xml:space="preserve">PEVuZE5vdGU+PENpdGU+PEF1dGhvcj5HdWltYXLDo2VzIEd1c23Do288L0F1dGhvcj48WWVhcj4y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</w:fldData>
        </w:fldChar>
      </w:r>
      <w:r w:rsidRPr="003A509D">
        <w:rPr>
          <w:rFonts w:asciiTheme="majorBidi" w:hAnsiTheme="majorBidi" w:cstheme="majorBidi"/>
          <w:sz w:val="24"/>
          <w:szCs w:val="24"/>
        </w:rPr>
        <w:instrText xml:space="preserve"> ADDIN EN.CITE </w:instrText>
      </w:r>
      <w:r w:rsidR="00C65C42" w:rsidRPr="003A509D">
        <w:rPr>
          <w:rFonts w:asciiTheme="majorBidi" w:hAnsiTheme="majorBidi" w:cstheme="majorBidi"/>
          <w:sz w:val="24"/>
          <w:szCs w:val="24"/>
        </w:rPr>
        <w:fldChar w:fldCharType="begin">
          <w:fldData xml:space="preserve">PEVuZE5vdGU+PENpdGU+PEF1dGhvcj5HdWltYXLDo2VzIEd1c23Do288L0F1dGhvcj48WWVhcj4y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</w:fldData>
        </w:fldChar>
      </w:r>
      <w:r w:rsidRPr="003A509D">
        <w:rPr>
          <w:rFonts w:asciiTheme="majorBidi" w:hAnsiTheme="majorBidi" w:cstheme="majorBidi"/>
          <w:sz w:val="24"/>
          <w:szCs w:val="24"/>
        </w:rPr>
        <w:instrText xml:space="preserve"> ADDIN EN.CITE.DATA </w:instrText>
      </w:r>
      <w:r w:rsidR="00C65C42" w:rsidRPr="003A509D">
        <w:rPr>
          <w:rFonts w:asciiTheme="majorBidi" w:hAnsiTheme="majorBidi" w:cstheme="majorBidi"/>
          <w:sz w:val="24"/>
          <w:szCs w:val="24"/>
        </w:rPr>
      </w:r>
      <w:r w:rsidR="00C65C42" w:rsidRPr="003A509D">
        <w:rPr>
          <w:rFonts w:asciiTheme="majorBidi" w:hAnsiTheme="majorBidi" w:cstheme="majorBidi"/>
          <w:sz w:val="24"/>
          <w:szCs w:val="24"/>
        </w:rPr>
        <w:fldChar w:fldCharType="end"/>
      </w:r>
      <w:r w:rsidR="00C65C42" w:rsidRPr="003A509D">
        <w:rPr>
          <w:rFonts w:asciiTheme="majorBidi" w:hAnsiTheme="majorBidi" w:cstheme="majorBidi"/>
          <w:sz w:val="24"/>
          <w:szCs w:val="24"/>
        </w:rPr>
      </w:r>
      <w:r w:rsidR="00C65C42" w:rsidRPr="003A509D">
        <w:rPr>
          <w:rFonts w:asciiTheme="majorBidi" w:hAnsiTheme="majorBidi" w:cstheme="majorBidi"/>
          <w:sz w:val="24"/>
          <w:szCs w:val="24"/>
        </w:rPr>
        <w:fldChar w:fldCharType="separate"/>
      </w:r>
      <w:r w:rsidRPr="003A509D">
        <w:rPr>
          <w:rFonts w:asciiTheme="majorBidi" w:hAnsiTheme="majorBidi" w:cstheme="majorBidi"/>
          <w:noProof/>
          <w:sz w:val="24"/>
          <w:szCs w:val="24"/>
        </w:rPr>
        <w:t>[30, 43, 44]</w:t>
      </w:r>
      <w:r w:rsidR="00C65C42" w:rsidRPr="003A509D">
        <w:rPr>
          <w:rFonts w:asciiTheme="majorBidi" w:hAnsiTheme="majorBidi" w:cstheme="majorBidi"/>
          <w:sz w:val="24"/>
          <w:szCs w:val="24"/>
        </w:rPr>
        <w:fldChar w:fldCharType="end"/>
      </w:r>
    </w:p>
    <w:p w:rsidR="003A509D" w:rsidRPr="003A509D" w:rsidRDefault="003A509D" w:rsidP="003A509D">
      <w:pPr>
        <w:numPr>
          <w:ilvl w:val="0"/>
          <w:numId w:val="1"/>
        </w:numPr>
        <w:bidi w:val="0"/>
        <w:spacing w:line="360" w:lineRule="auto"/>
        <w:contextualSpacing/>
        <w:jc w:val="both"/>
        <w:rPr>
          <w:rFonts w:asciiTheme="majorBidi" w:hAnsiTheme="majorBidi" w:cstheme="majorBidi"/>
          <w:b/>
          <w:bCs/>
          <w:sz w:val="24"/>
          <w:szCs w:val="24"/>
        </w:rPr>
      </w:pPr>
      <w:bookmarkStart w:id="38" w:name="_Toc449088366"/>
      <w:r w:rsidRPr="003A509D">
        <w:rPr>
          <w:rFonts w:asciiTheme="majorBidi" w:hAnsiTheme="majorBidi" w:cstheme="majorBidi"/>
          <w:b/>
          <w:bCs/>
          <w:sz w:val="24"/>
          <w:szCs w:val="24"/>
        </w:rPr>
        <w:t>Freundlich Adsorption Isotherm</w:t>
      </w:r>
      <w:bookmarkEnd w:id="38"/>
    </w:p>
    <w:p w:rsidR="003A509D" w:rsidRPr="003A509D" w:rsidRDefault="003A509D" w:rsidP="003A509D">
      <w:pPr>
        <w:bidi w:val="0"/>
        <w:spacing w:line="360" w:lineRule="auto"/>
        <w:jc w:val="both"/>
        <w:rPr>
          <w:rFonts w:asciiTheme="majorBidi" w:eastAsia="Times New Roman" w:hAnsiTheme="majorBidi" w:cstheme="majorBidi"/>
          <w:sz w:val="24"/>
          <w:szCs w:val="24"/>
        </w:rPr>
      </w:pPr>
      <w:r w:rsidRPr="003A509D">
        <w:rPr>
          <w:rFonts w:asciiTheme="majorBidi" w:eastAsia="Times New Roman" w:hAnsiTheme="majorBidi" w:cstheme="majorBidi"/>
          <w:sz w:val="24"/>
          <w:szCs w:val="24"/>
        </w:rPr>
        <w:t>One of the most popular adsorption isotherms used for liquids to describe adsorption on a surface having heterogeneous energy distribution is Freundlich isotherm. The non-linearized form of Freundlich isotherm model is given as the following equation (2-4-1):</w:t>
      </w:r>
    </w:p>
    <w:p w:rsidR="003A509D" w:rsidRPr="003A509D" w:rsidRDefault="00916164" w:rsidP="003A509D">
      <w:pPr>
        <w:bidi w:val="0"/>
        <w:spacing w:line="360" w:lineRule="auto"/>
        <w:jc w:val="both"/>
        <w:rPr>
          <w:rFonts w:asciiTheme="majorBidi" w:eastAsia="Times New Roman" w:hAnsiTheme="majorBidi" w:cstheme="majorBidi"/>
          <w:sz w:val="24"/>
          <w:szCs w:val="24"/>
        </w:rPr>
      </w:pPr>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q</m:t>
            </m:r>
          </m:e>
          <m:sub>
            <m:r>
              <w:rPr>
                <w:rFonts w:ascii="Cambria Math" w:eastAsia="Times New Roman" w:hAnsi="Cambria Math" w:cstheme="majorBidi"/>
                <w:sz w:val="24"/>
                <w:szCs w:val="24"/>
              </w:rPr>
              <m:t>e</m:t>
            </m:r>
          </m:sub>
        </m:sSub>
        <m:r>
          <w:rPr>
            <w:rFonts w:ascii="Cambria Math" w:eastAsia="Times New Roman" w:hAnsi="Cambria Math" w:cstheme="majorBidi"/>
            <w:sz w:val="24"/>
            <w:szCs w:val="24"/>
          </w:rPr>
          <m:t>=</m:t>
        </m:r>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k</m:t>
            </m:r>
          </m:e>
          <m:sub>
            <m:r>
              <w:rPr>
                <w:rFonts w:ascii="Cambria Math" w:eastAsia="Times New Roman" w:hAnsi="Cambria Math" w:cstheme="majorBidi"/>
                <w:sz w:val="24"/>
                <w:szCs w:val="24"/>
              </w:rPr>
              <m:t>f</m:t>
            </m:r>
          </m:sub>
        </m:sSub>
        <m:r>
          <w:rPr>
            <w:rFonts w:ascii="Cambria Math" w:eastAsia="Times New Roman" w:hAnsi="Cambria Math" w:cstheme="majorBidi"/>
            <w:sz w:val="24"/>
            <w:szCs w:val="24"/>
          </w:rPr>
          <m:t>*</m:t>
        </m:r>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c</m:t>
            </m:r>
          </m:e>
          <m:sup>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n</m:t>
                </m:r>
              </m:den>
            </m:f>
          </m:sup>
        </m:sSup>
      </m:oMath>
      <w:r w:rsidR="003A509D" w:rsidRPr="003A509D">
        <w:rPr>
          <w:rFonts w:asciiTheme="majorBidi" w:eastAsia="Times New Roman" w:hAnsiTheme="majorBidi" w:cstheme="majorBidi"/>
          <w:sz w:val="24"/>
          <w:szCs w:val="24"/>
        </w:rPr>
        <w:t xml:space="preserve">  ……………………… (2-4-1)</w:t>
      </w:r>
    </w:p>
    <w:p w:rsidR="003A509D" w:rsidRPr="003A509D" w:rsidRDefault="003A509D" w:rsidP="003A509D">
      <w:pPr>
        <w:bidi w:val="0"/>
        <w:spacing w:line="360" w:lineRule="auto"/>
        <w:jc w:val="both"/>
        <w:rPr>
          <w:rFonts w:asciiTheme="majorBidi" w:eastAsia="Times New Roman" w:hAnsiTheme="majorBidi" w:cstheme="majorBidi"/>
          <w:sz w:val="24"/>
          <w:szCs w:val="24"/>
        </w:rPr>
      </w:pPr>
      <w:r w:rsidRPr="003A509D">
        <w:rPr>
          <w:rFonts w:asciiTheme="majorBidi" w:eastAsia="Times New Roman" w:hAnsiTheme="majorBidi" w:cstheme="majorBidi"/>
          <w:sz w:val="24"/>
          <w:szCs w:val="24"/>
        </w:rPr>
        <w:t xml:space="preserve">Where, n is a constant related to adsorption efficiency and energy of adsorption, </w:t>
      </w:r>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k</m:t>
            </m:r>
          </m:e>
          <m:sub>
            <m:r>
              <w:rPr>
                <w:rFonts w:ascii="Cambria Math" w:eastAsia="Times New Roman" w:hAnsi="Cambria Math" w:cstheme="majorBidi"/>
                <w:sz w:val="24"/>
                <w:szCs w:val="24"/>
              </w:rPr>
              <m:t>f</m:t>
            </m:r>
          </m:sub>
        </m:sSub>
      </m:oMath>
      <w:r w:rsidRPr="003A509D">
        <w:rPr>
          <w:rFonts w:asciiTheme="majorBidi" w:eastAsia="Times New Roman" w:hAnsiTheme="majorBidi" w:cstheme="majorBidi"/>
          <w:sz w:val="24"/>
          <w:szCs w:val="24"/>
        </w:rPr>
        <w:t xml:space="preserve"> is a constant measuring adsorption capacity and </w:t>
      </w:r>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q</m:t>
            </m:r>
          </m:e>
          <m:sub>
            <m:r>
              <w:rPr>
                <w:rFonts w:ascii="Cambria Math" w:eastAsia="Times New Roman" w:hAnsi="Cambria Math" w:cstheme="majorBidi"/>
                <w:sz w:val="24"/>
                <w:szCs w:val="24"/>
              </w:rPr>
              <m:t>e</m:t>
            </m:r>
          </m:sub>
        </m:sSub>
      </m:oMath>
      <w:r w:rsidRPr="003A509D">
        <w:rPr>
          <w:rFonts w:asciiTheme="majorBidi" w:eastAsia="Times New Roman" w:hAnsiTheme="majorBidi" w:cstheme="majorBidi"/>
          <w:sz w:val="24"/>
          <w:szCs w:val="24"/>
        </w:rPr>
        <w:t xml:space="preserve"> is an amount of adsorbate adsorbed. It describes adsorption processes on surface sites that are energetically heterogeneous.</w:t>
      </w:r>
      <w:r w:rsidR="00C65C42" w:rsidRPr="003A509D">
        <w:rPr>
          <w:rFonts w:asciiTheme="majorBidi" w:eastAsia="Times New Roman" w:hAnsiTheme="majorBidi" w:cstheme="majorBidi"/>
          <w:sz w:val="24"/>
          <w:szCs w:val="24"/>
        </w:rPr>
        <w:fldChar w:fldCharType="begin">
          <w:fldData xml:space="preserve">PEVuZE5vdGU+PENpdGU+PEF1dGhvcj5TLkU8L0F1dGhvcj48WWVhcj4yMDEzPC9ZZWFyPjxSZWNO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</w:fldData>
        </w:fldChar>
      </w:r>
      <w:r w:rsidRPr="003A509D">
        <w:rPr>
          <w:rFonts w:asciiTheme="majorBidi" w:eastAsia="Times New Roman" w:hAnsiTheme="majorBidi" w:cstheme="majorBidi"/>
          <w:sz w:val="24"/>
          <w:szCs w:val="24"/>
        </w:rPr>
        <w:instrText xml:space="preserve"> ADDIN EN.CITE </w:instrText>
      </w:r>
      <w:r w:rsidR="00C65C42" w:rsidRPr="003A509D">
        <w:rPr>
          <w:rFonts w:asciiTheme="majorBidi" w:eastAsia="Times New Roman" w:hAnsiTheme="majorBidi" w:cstheme="majorBidi"/>
          <w:sz w:val="24"/>
          <w:szCs w:val="24"/>
        </w:rPr>
        <w:fldChar w:fldCharType="begin">
          <w:fldData xml:space="preserve">PEVuZE5vdGU+PENpdGU+PEF1dGhvcj5TLkU8L0F1dGhvcj48WWVhcj4yMDEzPC9ZZWFyPjxSZWNO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</w:fldData>
        </w:fldChar>
      </w:r>
      <w:r w:rsidRPr="003A509D">
        <w:rPr>
          <w:rFonts w:asciiTheme="majorBidi" w:eastAsia="Times New Roman" w:hAnsiTheme="majorBidi" w:cstheme="majorBidi"/>
          <w:sz w:val="24"/>
          <w:szCs w:val="24"/>
        </w:rPr>
        <w:instrText xml:space="preserve"> ADDIN EN.CITE.DATA </w:instrText>
      </w:r>
      <w:r w:rsidR="00C65C42" w:rsidRPr="003A509D">
        <w:rPr>
          <w:rFonts w:asciiTheme="majorBidi" w:eastAsia="Times New Roman" w:hAnsiTheme="majorBidi" w:cstheme="majorBidi"/>
          <w:sz w:val="24"/>
          <w:szCs w:val="24"/>
        </w:rPr>
      </w:r>
      <w:r w:rsidR="00C65C42" w:rsidRPr="003A509D">
        <w:rPr>
          <w:rFonts w:asciiTheme="majorBidi" w:eastAsia="Times New Roman" w:hAnsiTheme="majorBidi" w:cstheme="majorBidi"/>
          <w:sz w:val="24"/>
          <w:szCs w:val="24"/>
        </w:rPr>
        <w:fldChar w:fldCharType="end"/>
      </w:r>
      <w:r w:rsidR="00C65C42" w:rsidRPr="003A509D">
        <w:rPr>
          <w:rFonts w:asciiTheme="majorBidi" w:eastAsia="Times New Roman" w:hAnsiTheme="majorBidi" w:cstheme="majorBidi"/>
          <w:sz w:val="24"/>
          <w:szCs w:val="24"/>
        </w:rPr>
      </w:r>
      <w:r w:rsidR="00C65C42" w:rsidRPr="003A509D">
        <w:rPr>
          <w:rFonts w:asciiTheme="majorBidi" w:eastAsia="Times New Roman" w:hAnsiTheme="majorBidi" w:cstheme="majorBidi"/>
          <w:sz w:val="24"/>
          <w:szCs w:val="24"/>
        </w:rPr>
        <w:fldChar w:fldCharType="separate"/>
      </w:r>
      <w:r w:rsidRPr="003A509D">
        <w:rPr>
          <w:rFonts w:asciiTheme="majorBidi" w:eastAsia="Times New Roman" w:hAnsiTheme="majorBidi" w:cstheme="majorBidi"/>
          <w:noProof/>
          <w:sz w:val="24"/>
          <w:szCs w:val="24"/>
        </w:rPr>
        <w:t>[43, 45-47]</w:t>
      </w:r>
      <w:r w:rsidR="00C65C42" w:rsidRPr="003A509D">
        <w:rPr>
          <w:rFonts w:asciiTheme="majorBidi" w:eastAsia="Times New Roman" w:hAnsiTheme="majorBidi" w:cstheme="majorBidi"/>
          <w:sz w:val="24"/>
          <w:szCs w:val="24"/>
        </w:rPr>
        <w:fldChar w:fldCharType="end"/>
      </w:r>
    </w:p>
    <w:p w:rsidR="003A509D" w:rsidRPr="003A509D" w:rsidRDefault="003A509D" w:rsidP="003A509D">
      <w:pPr>
        <w:bidi w:val="0"/>
        <w:spacing w:line="360" w:lineRule="auto"/>
        <w:jc w:val="both"/>
        <w:rPr>
          <w:rFonts w:asciiTheme="majorBidi" w:eastAsia="Times New Roman" w:hAnsiTheme="majorBidi" w:cstheme="majorBidi"/>
          <w:sz w:val="24"/>
          <w:szCs w:val="24"/>
        </w:rPr>
      </w:pPr>
      <w:r w:rsidRPr="003A509D">
        <w:rPr>
          <w:rFonts w:asciiTheme="majorBidi" w:eastAsia="Times New Roman" w:hAnsiTheme="majorBidi" w:cstheme="majorBidi"/>
          <w:sz w:val="24"/>
          <w:szCs w:val="24"/>
        </w:rPr>
        <w:lastRenderedPageBreak/>
        <w:t xml:space="preserve"> The logarithm form of the Freundlich equation can be written as the following equation (2-4-2):</w:t>
      </w:r>
    </w:p>
    <w:p w:rsidR="003A509D" w:rsidRPr="003A509D" w:rsidRDefault="003A509D" w:rsidP="003A509D">
      <w:pPr>
        <w:bidi w:val="0"/>
        <w:spacing w:line="360" w:lineRule="auto"/>
        <w:jc w:val="both"/>
        <w:rPr>
          <w:rFonts w:asciiTheme="majorBidi" w:eastAsia="Times New Roman" w:hAnsiTheme="majorBidi" w:cstheme="majorBidi"/>
          <w:sz w:val="24"/>
          <w:szCs w:val="24"/>
        </w:rPr>
      </w:pPr>
      <w:r w:rsidRPr="003A509D">
        <w:rPr>
          <w:rFonts w:asciiTheme="majorBidi" w:hAnsiTheme="majorBidi" w:cstheme="majorBidi"/>
          <w:sz w:val="24"/>
          <w:szCs w:val="24"/>
          <w:bdr w:val="none" w:sz="0" w:space="0" w:color="auto" w:frame="1"/>
        </w:rPr>
        <w:t>Log</w:t>
      </w:r>
      <m:oMath>
        <m:sSub>
          <m:sSubPr>
            <m:ctrlPr>
              <w:rPr>
                <w:rFonts w:ascii="Cambria Math" w:hAnsi="Cambria Math" w:cstheme="majorBidi"/>
                <w:i/>
                <w:sz w:val="24"/>
                <w:szCs w:val="24"/>
                <w:bdr w:val="none" w:sz="0" w:space="0" w:color="auto" w:frame="1"/>
              </w:rPr>
            </m:ctrlPr>
          </m:sSubPr>
          <m:e>
            <m:r>
              <w:rPr>
                <w:rFonts w:ascii="Cambria Math" w:hAnsi="Cambria Math" w:cstheme="majorBidi"/>
                <w:sz w:val="24"/>
                <w:szCs w:val="24"/>
                <w:bdr w:val="none" w:sz="0" w:space="0" w:color="auto" w:frame="1"/>
              </w:rPr>
              <m:t>q</m:t>
            </m:r>
          </m:e>
          <m:sub>
            <m:r>
              <w:rPr>
                <w:rFonts w:ascii="Cambria Math" w:hAnsi="Cambria Math" w:cstheme="majorBidi"/>
                <w:sz w:val="24"/>
                <w:szCs w:val="24"/>
                <w:bdr w:val="none" w:sz="0" w:space="0" w:color="auto" w:frame="1"/>
              </w:rPr>
              <m:t>e</m:t>
            </m:r>
          </m:sub>
        </m:sSub>
        <m:r>
          <w:rPr>
            <w:rFonts w:ascii="Cambria Math" w:hAnsi="Cambria Math" w:cstheme="majorBidi"/>
            <w:sz w:val="24"/>
            <w:szCs w:val="24"/>
            <w:bdr w:val="none" w:sz="0" w:space="0" w:color="auto" w:frame="1"/>
          </w:rPr>
          <m:t>=log</m:t>
        </m:r>
        <m:sSub>
          <m:sSubPr>
            <m:ctrlPr>
              <w:rPr>
                <w:rFonts w:ascii="Cambria Math" w:hAnsi="Cambria Math" w:cstheme="majorBidi"/>
                <w:i/>
                <w:sz w:val="24"/>
                <w:szCs w:val="24"/>
                <w:bdr w:val="none" w:sz="0" w:space="0" w:color="auto" w:frame="1"/>
              </w:rPr>
            </m:ctrlPr>
          </m:sSubPr>
          <m:e>
            <m:r>
              <w:rPr>
                <w:rFonts w:ascii="Cambria Math" w:hAnsi="Cambria Math" w:cstheme="majorBidi"/>
                <w:sz w:val="24"/>
                <w:szCs w:val="24"/>
                <w:bdr w:val="none" w:sz="0" w:space="0" w:color="auto" w:frame="1"/>
              </w:rPr>
              <m:t>K</m:t>
            </m:r>
          </m:e>
          <m:sub>
            <m:r>
              <w:rPr>
                <w:rFonts w:ascii="Cambria Math" w:hAnsi="Cambria Math" w:cstheme="majorBidi"/>
                <w:sz w:val="24"/>
                <w:szCs w:val="24"/>
                <w:bdr w:val="none" w:sz="0" w:space="0" w:color="auto" w:frame="1"/>
              </w:rPr>
              <m:t>f</m:t>
            </m:r>
          </m:sub>
        </m:sSub>
        <m:r>
          <w:rPr>
            <w:rFonts w:ascii="Cambria Math" w:hAnsi="Cambria Math" w:cstheme="majorBidi"/>
            <w:sz w:val="24"/>
            <w:szCs w:val="24"/>
            <w:bdr w:val="none" w:sz="0" w:space="0" w:color="auto" w:frame="1"/>
          </w:rPr>
          <m:t xml:space="preserve">+ </m:t>
        </m:r>
        <m:f>
          <m:fPr>
            <m:ctrlPr>
              <w:rPr>
                <w:rFonts w:ascii="Cambria Math" w:hAnsi="Cambria Math" w:cstheme="majorBidi"/>
                <w:i/>
                <w:sz w:val="24"/>
                <w:szCs w:val="24"/>
                <w:bdr w:val="none" w:sz="0" w:space="0" w:color="auto" w:frame="1"/>
              </w:rPr>
            </m:ctrlPr>
          </m:fPr>
          <m:num>
            <m:r>
              <w:rPr>
                <w:rFonts w:ascii="Cambria Math" w:hAnsi="Cambria Math" w:cstheme="majorBidi"/>
                <w:sz w:val="24"/>
                <w:szCs w:val="24"/>
                <w:bdr w:val="none" w:sz="0" w:space="0" w:color="auto" w:frame="1"/>
              </w:rPr>
              <m:t>1</m:t>
            </m:r>
          </m:num>
          <m:den>
            <m:r>
              <w:rPr>
                <w:rFonts w:ascii="Cambria Math" w:hAnsi="Cambria Math" w:cstheme="majorBidi"/>
                <w:sz w:val="24"/>
                <w:szCs w:val="24"/>
                <w:bdr w:val="none" w:sz="0" w:space="0" w:color="auto" w:frame="1"/>
              </w:rPr>
              <m:t>n</m:t>
            </m:r>
          </m:den>
        </m:f>
        <m:r>
          <w:rPr>
            <w:rFonts w:ascii="Cambria Math" w:hAnsi="Cambria Math" w:cstheme="majorBidi"/>
            <w:sz w:val="24"/>
            <w:szCs w:val="24"/>
            <w:bdr w:val="none" w:sz="0" w:space="0" w:color="auto" w:frame="1"/>
          </w:rPr>
          <m:t xml:space="preserve"> log</m:t>
        </m:r>
        <m:sSub>
          <m:sSubPr>
            <m:ctrlPr>
              <w:rPr>
                <w:rFonts w:ascii="Cambria Math" w:hAnsi="Cambria Math" w:cstheme="majorBidi"/>
                <w:i/>
                <w:sz w:val="24"/>
                <w:szCs w:val="24"/>
                <w:bdr w:val="none" w:sz="0" w:space="0" w:color="auto" w:frame="1"/>
              </w:rPr>
            </m:ctrlPr>
          </m:sSubPr>
          <m:e>
            <m:r>
              <w:rPr>
                <w:rFonts w:ascii="Cambria Math" w:hAnsi="Cambria Math" w:cstheme="majorBidi"/>
                <w:sz w:val="24"/>
                <w:szCs w:val="24"/>
                <w:bdr w:val="none" w:sz="0" w:space="0" w:color="auto" w:frame="1"/>
              </w:rPr>
              <m:t>C</m:t>
            </m:r>
          </m:e>
          <m:sub>
            <m:r>
              <w:rPr>
                <w:rFonts w:ascii="Cambria Math" w:hAnsi="Cambria Math" w:cstheme="majorBidi"/>
                <w:sz w:val="24"/>
                <w:szCs w:val="24"/>
                <w:bdr w:val="none" w:sz="0" w:space="0" w:color="auto" w:frame="1"/>
              </w:rPr>
              <m:t>e</m:t>
            </m:r>
          </m:sub>
        </m:sSub>
      </m:oMath>
      <w:r w:rsidRPr="003A509D">
        <w:rPr>
          <w:rFonts w:asciiTheme="majorBidi" w:eastAsia="Times New Roman" w:hAnsiTheme="majorBidi" w:cstheme="majorBidi"/>
          <w:sz w:val="24"/>
          <w:szCs w:val="24"/>
        </w:rPr>
        <w:t xml:space="preserve">  ………………………  (2-4-2)</w:t>
      </w:r>
    </w:p>
    <w:p w:rsidR="003A509D" w:rsidRPr="003A509D" w:rsidRDefault="003A509D" w:rsidP="003A509D">
      <w:pPr>
        <w:bidi w:val="0"/>
        <w:spacing w:line="360" w:lineRule="auto"/>
        <w:jc w:val="both"/>
        <w:rPr>
          <w:rFonts w:asciiTheme="majorBidi" w:eastAsia="Times New Roman" w:hAnsiTheme="majorBidi" w:cstheme="majorBidi"/>
          <w:sz w:val="24"/>
          <w:szCs w:val="24"/>
        </w:rPr>
      </w:pPr>
      <w:r w:rsidRPr="003A509D">
        <w:rPr>
          <w:rFonts w:asciiTheme="majorBidi" w:hAnsiTheme="majorBidi" w:cstheme="majorBidi"/>
          <w:sz w:val="24"/>
          <w:szCs w:val="24"/>
        </w:rPr>
        <w:t xml:space="preserve">Where </w:t>
      </w: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e</m:t>
            </m:r>
          </m:sub>
        </m:sSub>
      </m:oMath>
      <w:r w:rsidRPr="003A509D">
        <w:rPr>
          <w:rFonts w:asciiTheme="majorBidi" w:hAnsiTheme="majorBidi" w:cstheme="majorBidi"/>
          <w:sz w:val="24"/>
          <w:szCs w:val="24"/>
        </w:rPr>
        <w:t xml:space="preserve"> (mg/g) is the amount of adsorbed per unit mass adsorbent, </w:t>
      </w:r>
      <m:oMath>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e</m:t>
            </m:r>
          </m:sub>
        </m:sSub>
      </m:oMath>
      <w:r w:rsidRPr="003A509D">
        <w:rPr>
          <w:rFonts w:asciiTheme="majorBidi" w:hAnsiTheme="majorBidi" w:cstheme="majorBidi"/>
          <w:sz w:val="24"/>
          <w:szCs w:val="24"/>
        </w:rPr>
        <w:t xml:space="preserve"> (mg/L) is the equilibrium concentration. </w:t>
      </w: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f</m:t>
            </m:r>
          </m:sub>
        </m:sSub>
      </m:oMath>
      <w:proofErr w:type="gramStart"/>
      <w:r w:rsidRPr="003A509D">
        <w:rPr>
          <w:rFonts w:asciiTheme="majorBidi" w:hAnsiTheme="majorBidi" w:cstheme="majorBidi"/>
          <w:sz w:val="24"/>
          <w:szCs w:val="24"/>
        </w:rPr>
        <w:t>and</w:t>
      </w:r>
      <w:proofErr w:type="gramEnd"/>
      <w:r w:rsidRPr="003A509D">
        <w:rPr>
          <w:rFonts w:asciiTheme="majorBidi" w:hAnsiTheme="majorBidi" w:cstheme="majorBidi"/>
          <w:sz w:val="24"/>
          <w:szCs w:val="24"/>
        </w:rPr>
        <w:t xml:space="preserve"> n are Freundlich constants which are related to the adsorption capacity and adsorption intensity, respectively.</w:t>
      </w:r>
      <w:r w:rsidRPr="003A509D">
        <w:rPr>
          <w:rFonts w:asciiTheme="majorBidi" w:hAnsiTheme="majorBidi" w:cstheme="majorBidi"/>
          <w:sz w:val="24"/>
          <w:szCs w:val="24"/>
          <w:shd w:val="clear" w:color="auto" w:fill="FFFFFF"/>
        </w:rPr>
        <w:t xml:space="preserve">Generally </w:t>
      </w:r>
      <w:r w:rsidRPr="003A509D">
        <w:rPr>
          <w:rFonts w:asciiTheme="majorBidi" w:hAnsiTheme="majorBidi" w:cstheme="majorBidi"/>
          <w:sz w:val="24"/>
          <w:szCs w:val="24"/>
          <w:bdr w:val="none" w:sz="0" w:space="0" w:color="auto" w:frame="1"/>
          <w:shd w:val="clear" w:color="auto" w:fill="FFFFFF"/>
        </w:rPr>
        <w:t>n</w:t>
      </w:r>
      <w:r w:rsidRPr="003A509D">
        <w:rPr>
          <w:rFonts w:asciiTheme="majorBidi" w:hAnsiTheme="majorBidi" w:cstheme="majorBidi"/>
          <w:i/>
          <w:iCs/>
          <w:sz w:val="24"/>
          <w:szCs w:val="24"/>
          <w:shd w:val="clear" w:color="auto" w:fill="FFFFFF"/>
        </w:rPr>
        <w:t>&gt;</w:t>
      </w:r>
      <w:r w:rsidRPr="003A509D">
        <w:rPr>
          <w:rFonts w:asciiTheme="majorBidi" w:hAnsiTheme="majorBidi" w:cstheme="majorBidi"/>
          <w:sz w:val="24"/>
          <w:szCs w:val="24"/>
          <w:shd w:val="clear" w:color="auto" w:fill="FFFFFF"/>
        </w:rPr>
        <w:t xml:space="preserve">1 suggests favorable adsorption of adsorbate on the adsorbent. </w:t>
      </w:r>
      <w:proofErr w:type="gramStart"/>
      <w:r w:rsidRPr="003A509D">
        <w:rPr>
          <w:rFonts w:asciiTheme="majorBidi" w:hAnsiTheme="majorBidi" w:cstheme="majorBidi"/>
          <w:sz w:val="24"/>
          <w:szCs w:val="24"/>
          <w:shd w:val="clear" w:color="auto" w:fill="FFFFFF"/>
        </w:rPr>
        <w:t>The greater the value of</w:t>
      </w:r>
      <w:r w:rsidRPr="003A509D">
        <w:rPr>
          <w:rFonts w:asciiTheme="majorBidi" w:hAnsiTheme="majorBidi" w:cstheme="majorBidi"/>
          <w:i/>
          <w:iCs/>
          <w:sz w:val="24"/>
          <w:szCs w:val="24"/>
          <w:bdr w:val="none" w:sz="0" w:space="0" w:color="auto" w:frame="1"/>
          <w:shd w:val="clear" w:color="auto" w:fill="FFFFFF"/>
        </w:rPr>
        <w:t xml:space="preserve"> n</w:t>
      </w:r>
      <w:r w:rsidRPr="003A509D">
        <w:rPr>
          <w:rFonts w:asciiTheme="majorBidi" w:hAnsiTheme="majorBidi" w:cstheme="majorBidi"/>
          <w:sz w:val="24"/>
          <w:szCs w:val="24"/>
          <w:shd w:val="clear" w:color="auto" w:fill="FFFFFF"/>
        </w:rPr>
        <w:t xml:space="preserve"> the more sturdy the adsorption strength.</w:t>
      </w:r>
      <w:proofErr w:type="gramEnd"/>
      <w:r w:rsidR="00C65C42" w:rsidRPr="003A509D">
        <w:rPr>
          <w:rFonts w:asciiTheme="majorBidi" w:hAnsiTheme="majorBidi" w:cstheme="majorBidi"/>
          <w:sz w:val="24"/>
          <w:szCs w:val="24"/>
          <w:shd w:val="clear" w:color="auto" w:fill="FFFFFF"/>
        </w:rPr>
        <w:fldChar w:fldCharType="begin">
          <w:fldData xml:space="preserve">PEVuZE5vdGU+PENpdGU+PEF1dGhvcj5TLkU8L0F1dGhvcj48WWVhcj4yMDEzPC9ZZWFyPjxSZWNO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</w:fldData>
        </w:fldChar>
      </w:r>
      <w:r w:rsidRPr="003A509D">
        <w:rPr>
          <w:rFonts w:asciiTheme="majorBidi" w:hAnsiTheme="majorBidi" w:cstheme="majorBidi"/>
          <w:sz w:val="24"/>
          <w:szCs w:val="24"/>
          <w:shd w:val="clear" w:color="auto" w:fill="FFFFFF"/>
        </w:rPr>
        <w:instrText xml:space="preserve"> ADDIN EN.CITE </w:instrText>
      </w:r>
      <w:r w:rsidR="00C65C42" w:rsidRPr="003A509D">
        <w:rPr>
          <w:rFonts w:asciiTheme="majorBidi" w:hAnsiTheme="majorBidi" w:cstheme="majorBidi"/>
          <w:sz w:val="24"/>
          <w:szCs w:val="24"/>
          <w:shd w:val="clear" w:color="auto" w:fill="FFFFFF"/>
        </w:rPr>
        <w:fldChar w:fldCharType="begin">
          <w:fldData xml:space="preserve">PEVuZE5vdGU+PENpdGU+PEF1dGhvcj5TLkU8L0F1dGhvcj48WWVhcj4yMDEzPC9ZZWFyPjxSZWNO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</w:fldData>
        </w:fldChar>
      </w:r>
      <w:r w:rsidRPr="003A509D">
        <w:rPr>
          <w:rFonts w:asciiTheme="majorBidi" w:hAnsiTheme="majorBidi" w:cstheme="majorBidi"/>
          <w:sz w:val="24"/>
          <w:szCs w:val="24"/>
          <w:shd w:val="clear" w:color="auto" w:fill="FFFFFF"/>
        </w:rPr>
        <w:instrText xml:space="preserve"> ADDIN EN.CITE.DATA </w:instrText>
      </w:r>
      <w:r w:rsidR="00C65C42" w:rsidRPr="003A509D">
        <w:rPr>
          <w:rFonts w:asciiTheme="majorBidi" w:hAnsiTheme="majorBidi" w:cstheme="majorBidi"/>
          <w:sz w:val="24"/>
          <w:szCs w:val="24"/>
          <w:shd w:val="clear" w:color="auto" w:fill="FFFFFF"/>
        </w:rPr>
      </w:r>
      <w:r w:rsidR="00C65C42" w:rsidRPr="003A509D">
        <w:rPr>
          <w:rFonts w:asciiTheme="majorBidi" w:hAnsiTheme="majorBidi" w:cstheme="majorBidi"/>
          <w:sz w:val="24"/>
          <w:szCs w:val="24"/>
          <w:shd w:val="clear" w:color="auto" w:fill="FFFFFF"/>
        </w:rPr>
        <w:fldChar w:fldCharType="end"/>
      </w:r>
      <w:r w:rsidR="00C65C42" w:rsidRPr="003A509D">
        <w:rPr>
          <w:rFonts w:asciiTheme="majorBidi" w:hAnsiTheme="majorBidi" w:cstheme="majorBidi"/>
          <w:sz w:val="24"/>
          <w:szCs w:val="24"/>
          <w:shd w:val="clear" w:color="auto" w:fill="FFFFFF"/>
        </w:rPr>
      </w:r>
      <w:r w:rsidR="00C65C42" w:rsidRPr="003A509D">
        <w:rPr>
          <w:rFonts w:asciiTheme="majorBidi" w:hAnsiTheme="majorBidi" w:cstheme="majorBidi"/>
          <w:sz w:val="24"/>
          <w:szCs w:val="24"/>
          <w:shd w:val="clear" w:color="auto" w:fill="FFFFFF"/>
        </w:rPr>
        <w:fldChar w:fldCharType="separate"/>
      </w:r>
      <w:r w:rsidRPr="003A509D">
        <w:rPr>
          <w:rFonts w:asciiTheme="majorBidi" w:hAnsiTheme="majorBidi" w:cstheme="majorBidi"/>
          <w:noProof/>
          <w:sz w:val="24"/>
          <w:szCs w:val="24"/>
          <w:shd w:val="clear" w:color="auto" w:fill="FFFFFF"/>
        </w:rPr>
        <w:t>[43, 45-48]</w:t>
      </w:r>
      <w:r w:rsidR="00C65C42" w:rsidRPr="003A509D">
        <w:rPr>
          <w:rFonts w:asciiTheme="majorBidi" w:hAnsiTheme="majorBidi" w:cstheme="majorBidi"/>
          <w:sz w:val="24"/>
          <w:szCs w:val="24"/>
          <w:shd w:val="clear" w:color="auto" w:fill="FFFFFF"/>
        </w:rPr>
        <w:fldChar w:fldCharType="end"/>
      </w:r>
    </w:p>
    <w:p w:rsidR="003A509D" w:rsidRPr="003A509D" w:rsidRDefault="003A509D" w:rsidP="003A509D">
      <w:pPr>
        <w:bidi w:val="0"/>
        <w:spacing w:line="360" w:lineRule="auto"/>
        <w:jc w:val="both"/>
        <w:rPr>
          <w:rFonts w:asciiTheme="majorBidi" w:hAnsiTheme="majorBidi" w:cstheme="majorBidi"/>
          <w:sz w:val="24"/>
          <w:szCs w:val="24"/>
        </w:rPr>
      </w:pPr>
    </w:p>
    <w:p w:rsidR="003A509D" w:rsidRPr="003A509D" w:rsidRDefault="003A509D" w:rsidP="003A509D">
      <w:pPr>
        <w:numPr>
          <w:ilvl w:val="0"/>
          <w:numId w:val="2"/>
        </w:numPr>
        <w:bidi w:val="0"/>
        <w:spacing w:line="360" w:lineRule="auto"/>
        <w:contextualSpacing/>
        <w:jc w:val="both"/>
        <w:rPr>
          <w:rFonts w:asciiTheme="majorBidi" w:hAnsiTheme="majorBidi" w:cstheme="majorBidi"/>
          <w:b/>
          <w:bCs/>
          <w:sz w:val="24"/>
          <w:szCs w:val="24"/>
        </w:rPr>
      </w:pPr>
      <w:bookmarkStart w:id="39" w:name="_Toc449088367"/>
      <w:r w:rsidRPr="003A509D">
        <w:rPr>
          <w:rFonts w:asciiTheme="majorBidi" w:hAnsiTheme="majorBidi" w:cstheme="majorBidi"/>
          <w:b/>
          <w:bCs/>
          <w:sz w:val="24"/>
          <w:szCs w:val="24"/>
        </w:rPr>
        <w:t>Langmuir Adsorption Isotherm</w:t>
      </w:r>
      <w:bookmarkEnd w:id="39"/>
    </w:p>
    <w:p w:rsidR="003A509D" w:rsidRPr="003A509D" w:rsidRDefault="003A509D" w:rsidP="003A509D">
      <w:pPr>
        <w:bidi w:val="0"/>
        <w:spacing w:after="0" w:line="360" w:lineRule="auto"/>
        <w:jc w:val="both"/>
        <w:rPr>
          <w:rFonts w:asciiTheme="majorBidi" w:eastAsia="Times New Roman" w:hAnsiTheme="majorBidi" w:cstheme="majorBidi"/>
          <w:sz w:val="24"/>
          <w:szCs w:val="24"/>
        </w:rPr>
      </w:pPr>
      <w:r w:rsidRPr="003A509D">
        <w:rPr>
          <w:rFonts w:asciiTheme="majorBidi" w:eastAsia="Times New Roman" w:hAnsiTheme="majorBidi" w:cstheme="majorBidi"/>
          <w:sz w:val="24"/>
          <w:szCs w:val="24"/>
        </w:rPr>
        <w:t>Langmuir (1918) was the first to propose a coherent theory of adsorption onto a flat surface based on a kinetic viewpoint, that is there is a continual process of bombardment of molecules onto the surface and a corresponding evaporation(desorption) of molecules from the surface to maintain zero rate of accumulation at the surface at equilibrium.</w:t>
      </w:r>
      <w:r w:rsidR="00C65C42" w:rsidRPr="003A509D">
        <w:rPr>
          <w:rFonts w:asciiTheme="majorBidi" w:eastAsia="Times New Roman" w:hAnsiTheme="majorBidi" w:cstheme="majorBidi"/>
          <w:sz w:val="24"/>
          <w:szCs w:val="24"/>
        </w:rPr>
        <w:fldChar w:fldCharType="begin">
          <w:fldData xml:space="preserve">PEVuZE5vdGU+PENpdGU+PEF1dGhvcj5EdW9uZzwvQXV0aG9yPjxZZWFyPjE5OTg8L1llYXI+PFJl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</w:fldData>
        </w:fldChar>
      </w:r>
      <w:r w:rsidRPr="003A509D">
        <w:rPr>
          <w:rFonts w:asciiTheme="majorBidi" w:eastAsia="Times New Roman" w:hAnsiTheme="majorBidi" w:cstheme="majorBidi"/>
          <w:sz w:val="24"/>
          <w:szCs w:val="24"/>
        </w:rPr>
        <w:instrText xml:space="preserve"> ADDIN EN.CITE </w:instrText>
      </w:r>
      <w:r w:rsidR="00C65C42" w:rsidRPr="003A509D">
        <w:rPr>
          <w:rFonts w:asciiTheme="majorBidi" w:eastAsia="Times New Roman" w:hAnsiTheme="majorBidi" w:cstheme="majorBidi"/>
          <w:sz w:val="24"/>
          <w:szCs w:val="24"/>
        </w:rPr>
        <w:fldChar w:fldCharType="begin">
          <w:fldData xml:space="preserve">PEVuZE5vdGU+PENpdGU+PEF1dGhvcj5EdW9uZzwvQXV0aG9yPjxZZWFyPjE5OTg8L1llYXI+PFJl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</w:fldData>
        </w:fldChar>
      </w:r>
      <w:r w:rsidRPr="003A509D">
        <w:rPr>
          <w:rFonts w:asciiTheme="majorBidi" w:eastAsia="Times New Roman" w:hAnsiTheme="majorBidi" w:cstheme="majorBidi"/>
          <w:sz w:val="24"/>
          <w:szCs w:val="24"/>
        </w:rPr>
        <w:instrText xml:space="preserve"> ADDIN EN.CITE.DATA </w:instrText>
      </w:r>
      <w:r w:rsidR="00C65C42" w:rsidRPr="003A509D">
        <w:rPr>
          <w:rFonts w:asciiTheme="majorBidi" w:eastAsia="Times New Roman" w:hAnsiTheme="majorBidi" w:cstheme="majorBidi"/>
          <w:sz w:val="24"/>
          <w:szCs w:val="24"/>
        </w:rPr>
      </w:r>
      <w:r w:rsidR="00C65C42" w:rsidRPr="003A509D">
        <w:rPr>
          <w:rFonts w:asciiTheme="majorBidi" w:eastAsia="Times New Roman" w:hAnsiTheme="majorBidi" w:cstheme="majorBidi"/>
          <w:sz w:val="24"/>
          <w:szCs w:val="24"/>
        </w:rPr>
        <w:fldChar w:fldCharType="end"/>
      </w:r>
      <w:r w:rsidR="00C65C42" w:rsidRPr="003A509D">
        <w:rPr>
          <w:rFonts w:asciiTheme="majorBidi" w:eastAsia="Times New Roman" w:hAnsiTheme="majorBidi" w:cstheme="majorBidi"/>
          <w:sz w:val="24"/>
          <w:szCs w:val="24"/>
        </w:rPr>
      </w:r>
      <w:r w:rsidR="00C65C42" w:rsidRPr="003A509D">
        <w:rPr>
          <w:rFonts w:asciiTheme="majorBidi" w:eastAsia="Times New Roman" w:hAnsiTheme="majorBidi" w:cstheme="majorBidi"/>
          <w:sz w:val="24"/>
          <w:szCs w:val="24"/>
        </w:rPr>
        <w:fldChar w:fldCharType="separate"/>
      </w:r>
      <w:r w:rsidRPr="003A509D">
        <w:rPr>
          <w:rFonts w:asciiTheme="majorBidi" w:eastAsia="Times New Roman" w:hAnsiTheme="majorBidi" w:cstheme="majorBidi"/>
          <w:noProof/>
          <w:sz w:val="24"/>
          <w:szCs w:val="24"/>
        </w:rPr>
        <w:t>[29, 48]</w:t>
      </w:r>
      <w:r w:rsidR="00C65C42" w:rsidRPr="003A509D">
        <w:rPr>
          <w:rFonts w:asciiTheme="majorBidi" w:eastAsia="Times New Roman" w:hAnsiTheme="majorBidi" w:cstheme="majorBidi"/>
          <w:sz w:val="24"/>
          <w:szCs w:val="24"/>
        </w:rPr>
        <w:fldChar w:fldCharType="end"/>
      </w:r>
    </w:p>
    <w:p w:rsidR="003A509D" w:rsidRPr="003A509D" w:rsidRDefault="003A509D" w:rsidP="003A509D">
      <w:pPr>
        <w:shd w:val="clear" w:color="auto" w:fill="FFFFFF"/>
        <w:bidi w:val="0"/>
        <w:spacing w:after="0" w:line="360" w:lineRule="auto"/>
        <w:jc w:val="both"/>
        <w:rPr>
          <w:rFonts w:asciiTheme="majorBidi" w:eastAsia="Times New Roman" w:hAnsiTheme="majorBidi" w:cstheme="majorBidi"/>
          <w:color w:val="000000"/>
          <w:sz w:val="24"/>
          <w:szCs w:val="24"/>
        </w:rPr>
      </w:pPr>
      <w:r w:rsidRPr="003A509D">
        <w:rPr>
          <w:rFonts w:asciiTheme="majorBidi" w:eastAsia="Times New Roman" w:hAnsiTheme="majorBidi" w:cstheme="majorBidi"/>
          <w:color w:val="000000"/>
          <w:sz w:val="24"/>
          <w:szCs w:val="24"/>
        </w:rPr>
        <w:t>It is based on four assumptions:</w:t>
      </w:r>
    </w:p>
    <w:p w:rsidR="003A509D" w:rsidRPr="003A509D" w:rsidRDefault="003A509D" w:rsidP="003A509D">
      <w:pPr>
        <w:bidi w:val="0"/>
        <w:spacing w:after="0" w:line="360" w:lineRule="auto"/>
        <w:jc w:val="both"/>
        <w:rPr>
          <w:rFonts w:asciiTheme="majorBidi" w:eastAsia="Times New Roman" w:hAnsiTheme="majorBidi" w:cstheme="majorBidi"/>
          <w:color w:val="000000"/>
          <w:sz w:val="24"/>
          <w:szCs w:val="24"/>
        </w:rPr>
      </w:pPr>
      <w:r w:rsidRPr="003A509D">
        <w:rPr>
          <w:rFonts w:asciiTheme="majorBidi" w:eastAsia="Times New Roman" w:hAnsiTheme="majorBidi" w:cstheme="majorBidi"/>
          <w:sz w:val="24"/>
          <w:szCs w:val="24"/>
        </w:rPr>
        <w:t xml:space="preserve">1. Surface is homogeneous, that is adsorption energy is constant overall sites. </w:t>
      </w:r>
    </w:p>
    <w:p w:rsidR="003A509D" w:rsidRPr="003A509D" w:rsidRDefault="003A509D" w:rsidP="003A509D">
      <w:pPr>
        <w:bidi w:val="0"/>
        <w:spacing w:after="0" w:line="360" w:lineRule="auto"/>
        <w:jc w:val="both"/>
        <w:rPr>
          <w:rFonts w:asciiTheme="majorBidi" w:eastAsia="Times New Roman" w:hAnsiTheme="majorBidi" w:cstheme="majorBidi"/>
          <w:sz w:val="24"/>
          <w:szCs w:val="24"/>
        </w:rPr>
      </w:pPr>
      <w:r w:rsidRPr="003A509D">
        <w:rPr>
          <w:rFonts w:asciiTheme="majorBidi" w:eastAsia="Times New Roman" w:hAnsiTheme="majorBidi" w:cstheme="majorBidi"/>
          <w:color w:val="000000"/>
          <w:sz w:val="24"/>
          <w:szCs w:val="24"/>
        </w:rPr>
        <w:t>2. Adsorbed molecules do not interact.</w:t>
      </w:r>
    </w:p>
    <w:p w:rsidR="003A509D" w:rsidRPr="003A509D" w:rsidRDefault="003A509D" w:rsidP="003A509D">
      <w:pPr>
        <w:shd w:val="clear" w:color="auto" w:fill="FFFFFF"/>
        <w:bidi w:val="0"/>
        <w:spacing w:after="0" w:line="360" w:lineRule="auto"/>
        <w:jc w:val="both"/>
        <w:rPr>
          <w:rFonts w:asciiTheme="majorBidi" w:eastAsia="Times New Roman" w:hAnsiTheme="majorBidi" w:cstheme="majorBidi"/>
          <w:color w:val="000000"/>
          <w:sz w:val="24"/>
          <w:szCs w:val="24"/>
        </w:rPr>
      </w:pPr>
      <w:r w:rsidRPr="003A509D">
        <w:rPr>
          <w:rFonts w:asciiTheme="majorBidi" w:eastAsia="Times New Roman" w:hAnsiTheme="majorBidi" w:cstheme="majorBidi"/>
          <w:color w:val="000000"/>
          <w:sz w:val="24"/>
          <w:szCs w:val="24"/>
        </w:rPr>
        <w:t>3. All adsorption occurs through the same mechanism.</w:t>
      </w:r>
    </w:p>
    <w:p w:rsidR="003A509D" w:rsidRPr="003A509D" w:rsidRDefault="003A509D" w:rsidP="003A509D">
      <w:pPr>
        <w:shd w:val="clear" w:color="auto" w:fill="FFFFFF"/>
        <w:bidi w:val="0"/>
        <w:spacing w:after="0" w:line="360" w:lineRule="auto"/>
        <w:jc w:val="both"/>
        <w:rPr>
          <w:rFonts w:asciiTheme="majorBidi" w:eastAsia="Times New Roman" w:hAnsiTheme="majorBidi" w:cstheme="majorBidi"/>
          <w:color w:val="000000"/>
          <w:sz w:val="24"/>
          <w:szCs w:val="24"/>
          <w:lang w:bidi="ar-JO"/>
        </w:rPr>
      </w:pPr>
      <w:r w:rsidRPr="003A509D">
        <w:rPr>
          <w:rFonts w:asciiTheme="majorBidi" w:eastAsia="Times New Roman" w:hAnsiTheme="majorBidi" w:cstheme="majorBidi"/>
          <w:color w:val="000000"/>
          <w:sz w:val="24"/>
          <w:szCs w:val="24"/>
        </w:rPr>
        <w:t>4. At the maximum adsorption, only a monolayer is formed: molecules of adsorbate do not deposit on other, already adsorbed, molecules of adsorbate, only on the free surface of the adsorbent.</w:t>
      </w:r>
      <w:r w:rsidR="00C65C42" w:rsidRPr="003A509D">
        <w:rPr>
          <w:rFonts w:asciiTheme="majorBidi" w:eastAsia="Times New Roman" w:hAnsiTheme="majorBidi" w:cstheme="majorBidi"/>
          <w:color w:val="000000"/>
          <w:sz w:val="24"/>
          <w:szCs w:val="24"/>
        </w:rPr>
        <w:fldChar w:fldCharType="begin"/>
      </w:r>
      <w:r w:rsidRPr="003A509D">
        <w:rPr>
          <w:rFonts w:asciiTheme="majorBidi" w:eastAsia="Times New Roman" w:hAnsiTheme="majorBidi" w:cstheme="majorBidi"/>
          <w:color w:val="000000"/>
          <w:sz w:val="24"/>
          <w:szCs w:val="24"/>
        </w:rPr>
        <w:instrText xml:space="preserve"> ADDIN EN.CITE &lt;EndNote&gt;&lt;Cite&gt;&lt;Author&gt;Duong&lt;/Author&gt;&lt;Year&gt;1998&lt;/Year&gt;&lt;RecNum&gt;52&lt;/RecNum&gt;&lt;DisplayText&gt;[29]&lt;/DisplayText&gt;&lt;record&gt;&lt;rec-number&gt;52&lt;/rec-number&gt;&lt;foreign-keys&gt;&lt;key app="EN" db-id="25dtf02dld9908ewzacvarxkdv2rappx92e9" timestamp="1480508770"&gt;52&lt;/key&gt;&lt;/foreign-keys&gt;&lt;ref-type name="Journal Article"&gt;17&lt;/ref-type&gt;&lt;contributors&gt;&lt;authors&gt;&lt;author&gt;Duong, D. Do&lt;/author&gt;&lt;/authors&gt;&lt;/contributors&gt;&lt;titles&gt;&lt;title&gt;Adsorption analysis : equilibria and kinetics&lt;/title&gt;&lt;/titles&gt;&lt;dates&gt;&lt;year&gt;1998&lt;/year&gt;&lt;/dates&gt;&lt;pub-location&gt;London&lt;/pub-location&gt;&lt;publisher&gt;Imperial College Press&lt;/publisher&gt;&lt;isbn&gt;1860943829 9781860943829&lt;/isbn&gt;&lt;urls&gt;&lt;related-urls&gt;&lt;url&gt;http://site.ebrary.com/id/10734777&lt;/url&gt;&lt;/related-urls&gt;&lt;/urls&gt;&lt;remote-database-name&gt;/z-wcorg/&lt;/remote-database-name&gt;&lt;remote-database-provider&gt;http://worldcat.org&lt;/remote-database-provider&gt;&lt;language&gt;English&lt;/language&gt;&lt;/record&gt;&lt;/Cite&gt;&lt;/EndNote&gt;</w:instrText>
      </w:r>
      <w:r w:rsidR="00C65C42" w:rsidRPr="003A509D">
        <w:rPr>
          <w:rFonts w:asciiTheme="majorBidi" w:eastAsia="Times New Roman" w:hAnsiTheme="majorBidi" w:cstheme="majorBidi"/>
          <w:color w:val="000000"/>
          <w:sz w:val="24"/>
          <w:szCs w:val="24"/>
        </w:rPr>
        <w:fldChar w:fldCharType="separate"/>
      </w:r>
      <w:r w:rsidRPr="003A509D">
        <w:rPr>
          <w:rFonts w:asciiTheme="majorBidi" w:eastAsia="Times New Roman" w:hAnsiTheme="majorBidi" w:cstheme="majorBidi"/>
          <w:noProof/>
          <w:color w:val="000000"/>
          <w:sz w:val="24"/>
          <w:szCs w:val="24"/>
        </w:rPr>
        <w:t>[29]</w:t>
      </w:r>
      <w:r w:rsidR="00C65C42" w:rsidRPr="003A509D">
        <w:rPr>
          <w:rFonts w:asciiTheme="majorBidi" w:eastAsia="Times New Roman" w:hAnsiTheme="majorBidi" w:cstheme="majorBidi"/>
          <w:color w:val="000000"/>
          <w:sz w:val="24"/>
          <w:szCs w:val="24"/>
        </w:rPr>
        <w:fldChar w:fldCharType="end"/>
      </w:r>
    </w:p>
    <w:p w:rsidR="003A509D" w:rsidRPr="003A509D" w:rsidRDefault="003A509D" w:rsidP="003A509D">
      <w:pPr>
        <w:bidi w:val="0"/>
        <w:spacing w:line="360" w:lineRule="auto"/>
        <w:jc w:val="both"/>
        <w:rPr>
          <w:rFonts w:asciiTheme="majorBidi" w:hAnsiTheme="majorBidi" w:cstheme="majorBidi"/>
          <w:b/>
          <w:bCs/>
          <w:sz w:val="24"/>
          <w:szCs w:val="24"/>
        </w:rPr>
      </w:pPr>
    </w:p>
    <w:p w:rsidR="003A509D" w:rsidRPr="003A509D" w:rsidRDefault="003A509D" w:rsidP="003A509D">
      <w:pPr>
        <w:bidi w:val="0"/>
        <w:spacing w:after="0" w:line="360" w:lineRule="auto"/>
        <w:jc w:val="both"/>
        <w:rPr>
          <w:rFonts w:asciiTheme="majorBidi" w:eastAsia="Times New Roman" w:hAnsiTheme="majorBidi" w:cstheme="majorBidi"/>
          <w:sz w:val="24"/>
          <w:szCs w:val="24"/>
        </w:rPr>
      </w:pPr>
      <w:bookmarkStart w:id="40" w:name="_Toc449088368"/>
      <w:r w:rsidRPr="003A509D">
        <w:rPr>
          <w:rFonts w:asciiTheme="majorBidi" w:eastAsia="Times New Roman" w:hAnsiTheme="majorBidi" w:cstheme="majorBidi"/>
          <w:sz w:val="24"/>
          <w:szCs w:val="24"/>
        </w:rPr>
        <w:t xml:space="preserve">Langmuir isotherm, applicable for homogenous surface adsorption, </w:t>
      </w:r>
      <w:bookmarkEnd w:id="40"/>
      <w:r w:rsidRPr="003A509D">
        <w:rPr>
          <w:rFonts w:asciiTheme="majorBidi" w:eastAsia="Times New Roman" w:hAnsiTheme="majorBidi" w:cstheme="majorBidi"/>
          <w:sz w:val="24"/>
          <w:szCs w:val="24"/>
        </w:rPr>
        <w:t>the non-linearized form of Langmuir isotherm model can be described as the following equation</w:t>
      </w:r>
    </w:p>
    <w:p w:rsidR="003A509D" w:rsidRPr="003A509D" w:rsidRDefault="003A509D" w:rsidP="003A509D">
      <w:pPr>
        <w:bidi w:val="0"/>
        <w:spacing w:line="360" w:lineRule="auto"/>
        <w:jc w:val="both"/>
        <w:rPr>
          <w:rFonts w:asciiTheme="majorBidi" w:hAnsiTheme="majorBidi" w:cstheme="majorBidi"/>
          <w:sz w:val="24"/>
          <w:szCs w:val="24"/>
          <w:shd w:val="clear" w:color="auto" w:fill="FFFFFF"/>
        </w:rPr>
      </w:pPr>
    </w:p>
    <w:p w:rsidR="003A509D" w:rsidRPr="003A509D" w:rsidRDefault="00916164" w:rsidP="003A509D">
      <w:pPr>
        <w:bidi w:val="0"/>
        <w:spacing w:line="360" w:lineRule="auto"/>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e</m:t>
            </m:r>
          </m:sub>
        </m:sSub>
      </m:oMath>
      <w:r w:rsidR="003A509D" w:rsidRPr="003A509D">
        <w:rPr>
          <w:rFonts w:asciiTheme="majorBidi" w:hAnsiTheme="majorBidi" w:cstheme="majorBidi"/>
          <w:sz w:val="24"/>
          <w:szCs w:val="24"/>
        </w:rPr>
        <w:t>=</w:t>
      </w:r>
      <m:oMath>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L</m:t>
                </m:r>
              </m:sub>
            </m:sSub>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a</m:t>
                </m:r>
              </m:sub>
              <m:sup>
                <m:r>
                  <w:rPr>
                    <w:rFonts w:ascii="Cambria Math" w:hAnsi="Cambria Math" w:cstheme="majorBidi"/>
                    <w:sz w:val="24"/>
                    <w:szCs w:val="24"/>
                  </w:rPr>
                  <m:t>0</m:t>
                </m:r>
              </m:sup>
            </m:sSubSup>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e</m:t>
                </m:r>
              </m:sub>
            </m:sSub>
          </m:num>
          <m:den>
            <m:r>
              <w:rPr>
                <w:rFonts w:ascii="Cambria Math" w:hAnsi="Cambria Math" w:cstheme="majorBidi"/>
                <w:sz w:val="24"/>
                <w:szCs w:val="24"/>
              </w:rPr>
              <m:t xml:space="preserve">1+ </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L</m:t>
                </m:r>
              </m:sub>
            </m:sSub>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e</m:t>
                </m:r>
              </m:sub>
            </m:sSub>
          </m:den>
        </m:f>
      </m:oMath>
      <w:r w:rsidR="003A509D" w:rsidRPr="003A509D">
        <w:rPr>
          <w:rFonts w:asciiTheme="majorBidi" w:eastAsia="Times New Roman" w:hAnsiTheme="majorBidi" w:cstheme="majorBidi"/>
          <w:sz w:val="24"/>
          <w:szCs w:val="24"/>
        </w:rPr>
        <w:t xml:space="preserve">   ………………………</w:t>
      </w:r>
      <w:r w:rsidR="003A509D" w:rsidRPr="003A509D">
        <w:rPr>
          <w:rFonts w:asciiTheme="majorBidi" w:eastAsiaTheme="minorEastAsia" w:hAnsiTheme="majorBidi" w:cstheme="majorBidi"/>
          <w:sz w:val="24"/>
          <w:szCs w:val="24"/>
        </w:rPr>
        <w:t xml:space="preserve"> (2-4-3)</w:t>
      </w:r>
    </w:p>
    <w:p w:rsidR="003A509D" w:rsidRPr="003A509D" w:rsidRDefault="003A509D" w:rsidP="003A509D">
      <w:pPr>
        <w:bidi w:val="0"/>
        <w:spacing w:line="360" w:lineRule="auto"/>
        <w:jc w:val="both"/>
        <w:rPr>
          <w:rFonts w:asciiTheme="majorBidi" w:eastAsia="Times New Roman" w:hAnsiTheme="majorBidi" w:cstheme="majorBidi"/>
          <w:sz w:val="24"/>
          <w:szCs w:val="24"/>
        </w:rPr>
      </w:pPr>
      <w:r w:rsidRPr="003A509D">
        <w:rPr>
          <w:rFonts w:asciiTheme="majorBidi" w:hAnsiTheme="majorBidi" w:cstheme="majorBidi"/>
          <w:sz w:val="24"/>
          <w:szCs w:val="24"/>
        </w:rPr>
        <w:t xml:space="preserve">Where </w:t>
      </w:r>
      <m:oMath>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e</m:t>
            </m:r>
          </m:sub>
        </m:sSub>
      </m:oMath>
      <w:r w:rsidRPr="003A509D">
        <w:rPr>
          <w:rFonts w:asciiTheme="majorBidi" w:hAnsiTheme="majorBidi" w:cstheme="majorBidi"/>
          <w:sz w:val="24"/>
          <w:szCs w:val="24"/>
        </w:rPr>
        <w:t xml:space="preserve"> (mg/L) is the equilibrium concentration, </w:t>
      </w: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e</m:t>
            </m:r>
          </m:sub>
        </m:sSub>
      </m:oMath>
      <w:r w:rsidRPr="003A509D">
        <w:rPr>
          <w:rFonts w:asciiTheme="majorBidi" w:hAnsiTheme="majorBidi" w:cstheme="majorBidi"/>
          <w:sz w:val="24"/>
          <w:szCs w:val="24"/>
        </w:rPr>
        <w:t xml:space="preserve"> (mg/g) is the amount of adsorbed per unit mass adsorbent. </w:t>
      </w:r>
      <m:oMath>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a</m:t>
            </m:r>
          </m:sub>
        </m:sSub>
      </m:oMath>
      <w:r w:rsidRPr="003A509D">
        <w:rPr>
          <w:rFonts w:asciiTheme="majorBidi" w:hAnsiTheme="majorBidi" w:cstheme="majorBidi"/>
          <w:sz w:val="24"/>
          <w:szCs w:val="24"/>
        </w:rPr>
        <w:t xml:space="preserve"> (mg/g) and </w:t>
      </w: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L</m:t>
            </m:r>
          </m:sub>
        </m:sSub>
      </m:oMath>
      <w:r w:rsidRPr="003A509D">
        <w:rPr>
          <w:rFonts w:asciiTheme="majorBidi" w:hAnsiTheme="majorBidi" w:cstheme="majorBidi"/>
          <w:sz w:val="24"/>
          <w:szCs w:val="24"/>
        </w:rPr>
        <w:t xml:space="preserve"> (</w:t>
      </w:r>
      <w:r w:rsidRPr="003A509D">
        <w:rPr>
          <w:rFonts w:asciiTheme="majorBidi" w:hAnsiTheme="majorBidi" w:cstheme="majorBidi"/>
          <w:sz w:val="24"/>
          <w:szCs w:val="24"/>
          <w:shd w:val="clear" w:color="auto" w:fill="FFFFFF"/>
        </w:rPr>
        <w:t xml:space="preserve">L/mg) </w:t>
      </w:r>
      <w:r w:rsidRPr="003A509D">
        <w:rPr>
          <w:rFonts w:asciiTheme="majorBidi" w:hAnsiTheme="majorBidi" w:cstheme="majorBidi"/>
          <w:sz w:val="24"/>
          <w:szCs w:val="24"/>
        </w:rPr>
        <w:t xml:space="preserve">are Langmuir constants </w:t>
      </w:r>
      <w:r w:rsidRPr="003A509D">
        <w:rPr>
          <w:rFonts w:asciiTheme="majorBidi" w:hAnsiTheme="majorBidi" w:cstheme="majorBidi"/>
          <w:sz w:val="24"/>
          <w:szCs w:val="24"/>
        </w:rPr>
        <w:lastRenderedPageBreak/>
        <w:t>which are related to the adsorption capacity and rate of adsorption, respectively.</w:t>
      </w:r>
      <w:r w:rsidR="00C65C42" w:rsidRPr="003A509D">
        <w:rPr>
          <w:rFonts w:asciiTheme="majorBidi" w:hAnsiTheme="majorBidi" w:cstheme="majorBidi"/>
          <w:sz w:val="24"/>
          <w:szCs w:val="24"/>
        </w:rPr>
        <w:fldChar w:fldCharType="begin">
          <w:fldData xml:space="preserve">PEVuZE5vdGU+PENpdGU+PEF1dGhvcj5HYXJiYTwvQXV0aG9yPjxZZWFyPjIwMTU8L1llYXI+PFJl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</w:fldData>
        </w:fldChar>
      </w:r>
      <w:r w:rsidRPr="003A509D">
        <w:rPr>
          <w:rFonts w:asciiTheme="majorBidi" w:hAnsiTheme="majorBidi" w:cstheme="majorBidi"/>
          <w:sz w:val="24"/>
          <w:szCs w:val="24"/>
        </w:rPr>
        <w:instrText xml:space="preserve"> ADDIN EN.CITE </w:instrText>
      </w:r>
      <w:r w:rsidR="00C65C42" w:rsidRPr="003A509D">
        <w:rPr>
          <w:rFonts w:asciiTheme="majorBidi" w:hAnsiTheme="majorBidi" w:cstheme="majorBidi"/>
          <w:sz w:val="24"/>
          <w:szCs w:val="24"/>
        </w:rPr>
        <w:fldChar w:fldCharType="begin">
          <w:fldData xml:space="preserve">PEVuZE5vdGU+PENpdGU+PEF1dGhvcj5HYXJiYTwvQXV0aG9yPjxZZWFyPjIwMTU8L1llYXI+PFJl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</w:fldData>
        </w:fldChar>
      </w:r>
      <w:r w:rsidRPr="003A509D">
        <w:rPr>
          <w:rFonts w:asciiTheme="majorBidi" w:hAnsiTheme="majorBidi" w:cstheme="majorBidi"/>
          <w:sz w:val="24"/>
          <w:szCs w:val="24"/>
        </w:rPr>
        <w:instrText xml:space="preserve"> ADDIN EN.CITE.DATA </w:instrText>
      </w:r>
      <w:r w:rsidR="00C65C42" w:rsidRPr="003A509D">
        <w:rPr>
          <w:rFonts w:asciiTheme="majorBidi" w:hAnsiTheme="majorBidi" w:cstheme="majorBidi"/>
          <w:sz w:val="24"/>
          <w:szCs w:val="24"/>
        </w:rPr>
      </w:r>
      <w:r w:rsidR="00C65C42" w:rsidRPr="003A509D">
        <w:rPr>
          <w:rFonts w:asciiTheme="majorBidi" w:hAnsiTheme="majorBidi" w:cstheme="majorBidi"/>
          <w:sz w:val="24"/>
          <w:szCs w:val="24"/>
        </w:rPr>
        <w:fldChar w:fldCharType="end"/>
      </w:r>
      <w:r w:rsidR="00C65C42" w:rsidRPr="003A509D">
        <w:rPr>
          <w:rFonts w:asciiTheme="majorBidi" w:hAnsiTheme="majorBidi" w:cstheme="majorBidi"/>
          <w:sz w:val="24"/>
          <w:szCs w:val="24"/>
        </w:rPr>
      </w:r>
      <w:r w:rsidR="00C65C42" w:rsidRPr="003A509D">
        <w:rPr>
          <w:rFonts w:asciiTheme="majorBidi" w:hAnsiTheme="majorBidi" w:cstheme="majorBidi"/>
          <w:sz w:val="24"/>
          <w:szCs w:val="24"/>
        </w:rPr>
        <w:fldChar w:fldCharType="separate"/>
      </w:r>
      <w:r w:rsidRPr="003A509D">
        <w:rPr>
          <w:rFonts w:asciiTheme="majorBidi" w:hAnsiTheme="majorBidi" w:cstheme="majorBidi"/>
          <w:noProof/>
          <w:sz w:val="24"/>
          <w:szCs w:val="24"/>
        </w:rPr>
        <w:t>[43, 45-47]</w:t>
      </w:r>
      <w:r w:rsidR="00C65C42" w:rsidRPr="003A509D">
        <w:rPr>
          <w:rFonts w:asciiTheme="majorBidi" w:hAnsiTheme="majorBidi" w:cstheme="majorBidi"/>
          <w:sz w:val="24"/>
          <w:szCs w:val="24"/>
        </w:rPr>
        <w:fldChar w:fldCharType="end"/>
      </w:r>
    </w:p>
    <w:p w:rsidR="003A509D" w:rsidRPr="003A509D" w:rsidRDefault="003A509D" w:rsidP="003A509D">
      <w:pPr>
        <w:shd w:val="clear" w:color="auto" w:fill="FFFFFF"/>
        <w:bidi w:val="0"/>
        <w:spacing w:after="0" w:line="360" w:lineRule="auto"/>
        <w:jc w:val="both"/>
        <w:textAlignment w:val="baseline"/>
        <w:rPr>
          <w:rFonts w:asciiTheme="majorBidi" w:eastAsia="Times New Roman" w:hAnsiTheme="majorBidi" w:cstheme="majorBidi"/>
          <w:sz w:val="24"/>
          <w:szCs w:val="24"/>
        </w:rPr>
      </w:pPr>
      <w:r w:rsidRPr="003A509D">
        <w:rPr>
          <w:rFonts w:asciiTheme="majorBidi" w:eastAsia="Times New Roman" w:hAnsiTheme="majorBidi" w:cstheme="majorBidi"/>
          <w:sz w:val="24"/>
          <w:szCs w:val="24"/>
        </w:rPr>
        <w:t>The term describing essential characteristics of the monolayer equation is referred to as dimensionless separation factor (</w:t>
      </w:r>
      <w:r w:rsidRPr="003A509D">
        <w:rPr>
          <w:rFonts w:asciiTheme="majorBidi" w:eastAsia="Times New Roman" w:hAnsiTheme="majorBidi" w:cstheme="majorBidi"/>
          <w:i/>
          <w:iCs/>
          <w:sz w:val="24"/>
          <w:szCs w:val="24"/>
          <w:bdr w:val="none" w:sz="0" w:space="0" w:color="auto" w:frame="1"/>
        </w:rPr>
        <w:t>RL</w:t>
      </w:r>
      <w:r w:rsidRPr="003A509D">
        <w:rPr>
          <w:rFonts w:asciiTheme="majorBidi" w:eastAsia="Times New Roman" w:hAnsiTheme="majorBidi" w:cstheme="majorBidi"/>
          <w:sz w:val="24"/>
          <w:szCs w:val="24"/>
        </w:rPr>
        <w:t>), defined as equation</w:t>
      </w:r>
      <w:r w:rsidRPr="003A509D">
        <w:rPr>
          <w:rFonts w:asciiTheme="majorBidi" w:eastAsia="Times New Roman" w:hAnsiTheme="majorBidi" w:cstheme="majorBidi"/>
          <w:sz w:val="24"/>
          <w:szCs w:val="24"/>
          <w:bdr w:val="none" w:sz="0" w:space="0" w:color="auto" w:frame="1"/>
        </w:rPr>
        <w:t xml:space="preserve"> (2-4-4)</w:t>
      </w:r>
    </w:p>
    <w:p w:rsidR="003A509D" w:rsidRPr="003A509D" w:rsidRDefault="00916164" w:rsidP="003A509D">
      <w:pPr>
        <w:shd w:val="clear" w:color="auto" w:fill="FFFFFF"/>
        <w:bidi w:val="0"/>
        <w:spacing w:after="0" w:line="360" w:lineRule="auto"/>
        <w:jc w:val="both"/>
        <w:textAlignment w:val="baseline"/>
        <w:rPr>
          <w:rFonts w:asciiTheme="majorBidi" w:eastAsia="Times New Roman" w:hAnsiTheme="majorBidi" w:cstheme="majorBidi"/>
          <w:sz w:val="24"/>
          <w:szCs w:val="24"/>
        </w:rPr>
      </w:pPr>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R</m:t>
            </m:r>
          </m:e>
          <m:sub>
            <m:r>
              <w:rPr>
                <w:rFonts w:ascii="Cambria Math" w:eastAsia="Times New Roman" w:hAnsi="Cambria Math" w:cstheme="majorBidi"/>
                <w:sz w:val="24"/>
                <w:szCs w:val="24"/>
              </w:rPr>
              <m:t>L</m:t>
            </m:r>
          </m:sub>
        </m:sSub>
        <m:r>
          <w:rPr>
            <w:rFonts w:ascii="Cambria Math" w:eastAsia="Times New Roman" w:hAnsi="Cambria Math" w:cstheme="majorBidi"/>
            <w:sz w:val="24"/>
            <w:szCs w:val="24"/>
          </w:rPr>
          <m:t xml:space="preserve">= </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 xml:space="preserve">1+ </m:t>
            </m:r>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K</m:t>
                </m:r>
              </m:e>
              <m:sub>
                <m:r>
                  <w:rPr>
                    <w:rFonts w:ascii="Cambria Math" w:eastAsia="Times New Roman" w:hAnsi="Cambria Math" w:cstheme="majorBidi"/>
                    <w:sz w:val="24"/>
                    <w:szCs w:val="24"/>
                  </w:rPr>
                  <m:t>L</m:t>
                </m:r>
              </m:sub>
            </m:sSub>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C</m:t>
                </m:r>
              </m:e>
              <m:sub>
                <m:r>
                  <w:rPr>
                    <w:rFonts w:ascii="Cambria Math" w:eastAsia="Times New Roman" w:hAnsi="Cambria Math" w:cstheme="majorBidi"/>
                    <w:sz w:val="24"/>
                    <w:szCs w:val="24"/>
                  </w:rPr>
                  <m:t>0</m:t>
                </m:r>
              </m:sub>
            </m:sSub>
          </m:den>
        </m:f>
      </m:oMath>
      <w:r w:rsidR="003A509D" w:rsidRPr="003A509D">
        <w:rPr>
          <w:rFonts w:asciiTheme="majorBidi" w:eastAsia="Times New Roman" w:hAnsiTheme="majorBidi" w:cstheme="majorBidi"/>
          <w:sz w:val="24"/>
          <w:szCs w:val="24"/>
        </w:rPr>
        <w:tab/>
        <w:t xml:space="preserve"> ……………………… (2- 4- 4)</w:t>
      </w:r>
    </w:p>
    <w:p w:rsidR="003A509D" w:rsidRPr="003A509D" w:rsidRDefault="003A509D" w:rsidP="003A509D">
      <w:pPr>
        <w:bidi w:val="0"/>
        <w:spacing w:after="0" w:line="360" w:lineRule="auto"/>
        <w:jc w:val="both"/>
        <w:rPr>
          <w:rFonts w:asciiTheme="majorBidi" w:eastAsia="Times New Roman" w:hAnsiTheme="majorBidi" w:cstheme="majorBidi"/>
          <w:sz w:val="24"/>
          <w:szCs w:val="24"/>
        </w:rPr>
      </w:pPr>
      <w:r w:rsidRPr="003A509D">
        <w:rPr>
          <w:rFonts w:asciiTheme="majorBidi" w:eastAsia="Times New Roman" w:hAnsiTheme="majorBidi" w:cstheme="majorBidi"/>
          <w:sz w:val="24"/>
          <w:szCs w:val="24"/>
        </w:rPr>
        <w:t>Where KL is the Langmuir constant and Co is the highest initial concentration. The value of RL indicates whether it is unfavorable (RL&gt; 1), linear (RL= 1), favorable (0 &lt; RL&lt; 1) or irreversible (RL= 0).</w:t>
      </w:r>
      <w:r w:rsidR="00C65C42" w:rsidRPr="003A509D">
        <w:rPr>
          <w:rFonts w:asciiTheme="majorBidi" w:eastAsia="Times New Roman" w:hAnsiTheme="majorBidi" w:cstheme="majorBidi"/>
          <w:sz w:val="24"/>
          <w:szCs w:val="24"/>
        </w:rPr>
        <w:fldChar w:fldCharType="begin"/>
      </w:r>
      <w:r w:rsidRPr="003A509D">
        <w:rPr>
          <w:rFonts w:asciiTheme="majorBidi" w:eastAsia="Times New Roman" w:hAnsiTheme="majorBidi" w:cstheme="majorBidi"/>
          <w:sz w:val="24"/>
          <w:szCs w:val="24"/>
        </w:rPr>
        <w:instrText xml:space="preserve"> ADDIN EN.CITE &lt;EndNote&gt;&lt;Cite&gt;&lt;Author&gt;Garba&lt;/Author&gt;&lt;Year&gt;2015&lt;/Year&gt;&lt;RecNum&gt;103&lt;/RecNum&gt;&lt;DisplayText&gt;[43, 45]&lt;/DisplayText&gt;&lt;record&gt;&lt;rec-number&gt;103&lt;/rec-number&gt;&lt;foreign-keys&gt;&lt;key app="EN" db-id="25dtf02dld9908ewzacvarxkdv2rappx92e9" timestamp="1481485967"&gt;103&lt;/key&gt;&lt;/foreign-keys&gt;&lt;ref-type name="Journal Article"&gt;17&lt;/ref-type&gt;&lt;contributors&gt;&lt;authors&gt;&lt;author&gt;Zaharaddeen N. Garba&lt;/author&gt;&lt;author&gt;Afidah Abdul Rahim&lt;/author&gt;&lt;/authors&gt;&lt;/contributors&gt;&lt;titles&gt;&lt;title&gt;Adsorption of 4-Chlorophenol onto optimum activated carbon from an agricultural waste&lt;/title&gt;&lt;secondary-title&gt;Internal journal of science and research (IJSR)&lt;/secondary-title&gt;&lt;/titles&gt;&lt;periodical&gt;&lt;full-title&gt;Internal journal of science and research (IJSR)&lt;/full-title&gt;&lt;/periodical&gt;&lt;volume&gt;4&lt;/volume&gt;&lt;number&gt;5&lt;/number&gt;&lt;dates&gt;&lt;year&gt;2015&lt;/year&gt;&lt;pub-dates&gt;&lt;date&gt;5/5&lt;/date&gt;&lt;/pub-dates&gt;&lt;/dates&gt;&lt;isbn&gt;2319-7064&lt;/isbn&gt;&lt;urls&gt;&lt;/urls&gt;&lt;electronic-resource-num&gt;www.ijsr.net&lt;/electronic-resource-num&gt;&lt;/record&gt;&lt;/Cite&gt;&lt;Cite&gt;&lt;Author&gt;S.E&lt;/Author&gt;&lt;Year&gt;2013&lt;/Year&gt;&lt;RecNum&gt;106&lt;/RecNum&gt;&lt;record&gt;&lt;rec-number&gt;106&lt;/rec-number&gt;&lt;foreign-keys&gt;&lt;key app="EN" db-id="25dtf02dld9908ewzacvarxkdv2rappx92e9" timestamp="1481490628"&gt;106&lt;/key&gt;&lt;/foreign-keys&gt;&lt;ref-type name="Journal Article"&gt;17&lt;/ref-type&gt;&lt;contributors&gt;&lt;authors&gt;&lt;author&gt;Abechi S.E&lt;/author&gt;&lt;author&gt;Gimba C.E&lt;/author&gt;&lt;author&gt;Uzairu.A&lt;/author&gt;&lt;author&gt;Kagbu J.A Ocholi&lt;/author&gt;&lt;/authors&gt;&lt;/contributors&gt;&lt;titles&gt;&lt;title&gt;Equilibrium adsorption studies of methylene blue onto palm kernel shell-based activated carbon&lt;/title&gt;&lt;secondary-title&gt;International Refereed Journal of Engineering and Science&lt;/secondary-title&gt;&lt;/titles&gt;&lt;periodical&gt;&lt;full-title&gt;International Refereed Journal of Engineering and Science&lt;/full-title&gt;&lt;/periodical&gt;&lt;pages&gt;38-45&lt;/pages&gt;&lt;volume&gt;2&lt;/volume&gt;&lt;number&gt;5&lt;/number&gt;&lt;dates&gt;&lt;year&gt;2013&lt;/year&gt;&lt;pub-dates&gt;&lt;date&gt;5/&lt;/date&gt;&lt;/pub-dates&gt;&lt;/dates&gt;&lt;isbn&gt;2319-1821&lt;/isbn&gt;&lt;urls&gt;&lt;/urls&gt;&lt;electronic-resource-num&gt;www.irjes.com&lt;/electronic-resource-num&gt;&lt;/record&gt;&lt;/Cite&gt;&lt;/EndNote&gt;</w:instrText>
      </w:r>
      <w:r w:rsidR="00C65C42" w:rsidRPr="003A509D">
        <w:rPr>
          <w:rFonts w:asciiTheme="majorBidi" w:eastAsia="Times New Roman" w:hAnsiTheme="majorBidi" w:cstheme="majorBidi"/>
          <w:sz w:val="24"/>
          <w:szCs w:val="24"/>
        </w:rPr>
        <w:fldChar w:fldCharType="separate"/>
      </w:r>
      <w:r w:rsidRPr="003A509D">
        <w:rPr>
          <w:rFonts w:asciiTheme="majorBidi" w:eastAsia="Times New Roman" w:hAnsiTheme="majorBidi" w:cstheme="majorBidi"/>
          <w:noProof/>
          <w:sz w:val="24"/>
          <w:szCs w:val="24"/>
        </w:rPr>
        <w:t>[43, 45]</w:t>
      </w:r>
      <w:r w:rsidR="00C65C42" w:rsidRPr="003A509D">
        <w:rPr>
          <w:rFonts w:asciiTheme="majorBidi" w:eastAsia="Times New Roman" w:hAnsiTheme="majorBidi" w:cstheme="majorBidi"/>
          <w:sz w:val="24"/>
          <w:szCs w:val="24"/>
        </w:rPr>
        <w:fldChar w:fldCharType="end"/>
      </w:r>
    </w:p>
    <w:p w:rsidR="003A509D" w:rsidRPr="003A509D" w:rsidRDefault="003A509D" w:rsidP="003A509D">
      <w:pPr>
        <w:bidi w:val="0"/>
        <w:spacing w:after="0" w:line="360" w:lineRule="auto"/>
        <w:jc w:val="both"/>
        <w:rPr>
          <w:rFonts w:asciiTheme="majorBidi" w:eastAsia="Times New Roman" w:hAnsiTheme="majorBidi" w:cstheme="majorBidi"/>
          <w:sz w:val="24"/>
          <w:szCs w:val="24"/>
        </w:rPr>
      </w:pPr>
    </w:p>
    <w:p w:rsidR="003A509D" w:rsidRPr="003A509D" w:rsidRDefault="003A509D" w:rsidP="003A509D">
      <w:pPr>
        <w:numPr>
          <w:ilvl w:val="0"/>
          <w:numId w:val="1"/>
        </w:numPr>
        <w:bidi w:val="0"/>
        <w:spacing w:line="360" w:lineRule="auto"/>
        <w:contextualSpacing/>
        <w:jc w:val="both"/>
        <w:rPr>
          <w:rFonts w:asciiTheme="majorBidi" w:hAnsiTheme="majorBidi" w:cstheme="majorBidi"/>
          <w:b/>
          <w:bCs/>
          <w:sz w:val="24"/>
          <w:szCs w:val="24"/>
        </w:rPr>
      </w:pPr>
      <w:r w:rsidRPr="003A509D">
        <w:rPr>
          <w:rFonts w:asciiTheme="majorBidi" w:hAnsiTheme="majorBidi" w:cstheme="majorBidi"/>
          <w:b/>
          <w:bCs/>
          <w:sz w:val="24"/>
          <w:szCs w:val="24"/>
          <w:lang w:bidi="ar-JO"/>
        </w:rPr>
        <w:t xml:space="preserve">SIPS </w:t>
      </w:r>
      <w:r w:rsidRPr="003A509D">
        <w:rPr>
          <w:rFonts w:asciiTheme="majorBidi" w:hAnsiTheme="majorBidi" w:cstheme="majorBidi"/>
          <w:b/>
          <w:bCs/>
          <w:sz w:val="24"/>
          <w:szCs w:val="24"/>
        </w:rPr>
        <w:t xml:space="preserve"> Adsorption Isotherm</w:t>
      </w:r>
    </w:p>
    <w:p w:rsidR="003A509D" w:rsidRPr="003A509D" w:rsidRDefault="003A509D" w:rsidP="003A509D">
      <w:pPr>
        <w:bidi w:val="0"/>
        <w:spacing w:line="360" w:lineRule="auto"/>
        <w:contextualSpacing/>
        <w:jc w:val="both"/>
        <w:rPr>
          <w:rFonts w:asciiTheme="majorBidi" w:hAnsiTheme="majorBidi" w:cstheme="majorBidi"/>
          <w:b/>
          <w:bCs/>
          <w:sz w:val="24"/>
          <w:szCs w:val="24"/>
        </w:rPr>
      </w:pPr>
      <w:r w:rsidRPr="003A509D">
        <w:rPr>
          <w:rFonts w:asciiTheme="majorBidi" w:eastAsia="Times New Roman" w:hAnsiTheme="majorBidi" w:cstheme="majorBidi"/>
          <w:sz w:val="24"/>
          <w:szCs w:val="24"/>
        </w:rPr>
        <w:t>SIPS isotherm, is a heterogeneous adsorption system, the non-linearized form of SIPS isotherm model can be described as the following equation</w:t>
      </w:r>
    </w:p>
    <w:p w:rsidR="003A509D" w:rsidRPr="003A509D" w:rsidRDefault="00916164" w:rsidP="003A509D">
      <w:pPr>
        <w:bidi w:val="0"/>
        <w:spacing w:line="360" w:lineRule="auto"/>
        <w:contextualSpacing/>
        <w:jc w:val="both"/>
        <w:rPr>
          <w:rFonts w:asciiTheme="majorBidi" w:hAnsiTheme="majorBidi" w:cstheme="majorBidi"/>
          <w:sz w:val="24"/>
          <w:szCs w:val="24"/>
        </w:rPr>
      </w:p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Q</m:t>
            </m:r>
          </m:e>
          <m:sub>
            <m:r>
              <m:rPr>
                <m:sty m:val="bi"/>
              </m:rPr>
              <w:rPr>
                <w:rFonts w:ascii="Cambria Math" w:hAnsi="Cambria Math" w:cstheme="majorBidi"/>
                <w:sz w:val="24"/>
                <w:szCs w:val="24"/>
              </w:rPr>
              <m:t>e</m:t>
            </m:r>
          </m:sub>
        </m:sSub>
      </m:oMath>
      <w:r w:rsidR="003A509D" w:rsidRPr="003A509D">
        <w:rPr>
          <w:rFonts w:asciiTheme="majorBidi" w:hAnsiTheme="majorBidi" w:cstheme="majorBidi"/>
          <w:b/>
          <w:bCs/>
          <w:sz w:val="24"/>
          <w:szCs w:val="24"/>
        </w:rPr>
        <w:t>=</w:t>
      </w:r>
      <m:oMath>
        <m:f>
          <m:fPr>
            <m:ctrlPr>
              <w:rPr>
                <w:rFonts w:ascii="Cambria Math" w:hAnsi="Cambria Math" w:cstheme="majorBidi"/>
                <w:b/>
                <w:bCs/>
                <w:i/>
                <w:sz w:val="24"/>
                <w:szCs w:val="24"/>
              </w:rPr>
            </m:ctrlPr>
          </m:fPr>
          <m:num>
            <m:sSub>
              <m:sSubPr>
                <m:ctrlPr>
                  <w:rPr>
                    <w:rFonts w:ascii="Cambria Math" w:hAnsi="Cambria Math" w:cstheme="majorBidi"/>
                    <w:b/>
                    <w:bCs/>
                    <w:i/>
                    <w:sz w:val="24"/>
                    <w:szCs w:val="24"/>
                  </w:rPr>
                </m:ctrlPr>
              </m:sSubPr>
              <m:e>
                <m:r>
                  <m:rPr>
                    <m:sty m:val="bi"/>
                  </m:rPr>
                  <w:rPr>
                    <w:rFonts w:ascii="Cambria Math" w:hAnsi="Cambria Math" w:cstheme="majorBidi"/>
                    <w:sz w:val="24"/>
                    <w:szCs w:val="24"/>
                  </w:rPr>
                  <m:t>Q</m:t>
                </m:r>
              </m:e>
              <m:sub>
                <m:r>
                  <m:rPr>
                    <m:sty m:val="bi"/>
                  </m:rPr>
                  <w:rPr>
                    <w:rFonts w:ascii="Cambria Math" w:hAnsi="Cambria Math" w:cstheme="majorBidi"/>
                    <w:sz w:val="24"/>
                    <w:szCs w:val="24"/>
                  </w:rPr>
                  <m:t>m</m:t>
                </m:r>
              </m:sub>
            </m:sSub>
            <m:sSub>
              <m:sSubPr>
                <m:ctrlPr>
                  <w:rPr>
                    <w:rFonts w:ascii="Cambria Math" w:hAnsi="Cambria Math" w:cstheme="majorBidi"/>
                    <w:b/>
                    <w:bCs/>
                    <w:i/>
                    <w:sz w:val="24"/>
                    <w:szCs w:val="24"/>
                  </w:rPr>
                </m:ctrlPr>
              </m:sSubPr>
              <m:e>
                <m:r>
                  <m:rPr>
                    <m:sty m:val="bi"/>
                  </m:rPr>
                  <w:rPr>
                    <w:rFonts w:ascii="Cambria Math" w:hAnsi="Cambria Math" w:cstheme="majorBidi"/>
                    <w:sz w:val="24"/>
                    <w:szCs w:val="24"/>
                  </w:rPr>
                  <m:t>K</m:t>
                </m:r>
              </m:e>
              <m:sub>
                <m:r>
                  <m:rPr>
                    <m:sty m:val="bi"/>
                  </m:rPr>
                  <w:rPr>
                    <w:rFonts w:ascii="Cambria Math" w:hAnsi="Cambria Math" w:cstheme="majorBidi"/>
                    <w:sz w:val="24"/>
                    <w:szCs w:val="24"/>
                  </w:rPr>
                  <m:t>s</m:t>
                </m:r>
              </m:sub>
            </m:sSub>
            <m:sSup>
              <m:sSupPr>
                <m:ctrlPr>
                  <w:rPr>
                    <w:rFonts w:ascii="Cambria Math" w:hAnsi="Cambria Math" w:cstheme="majorBidi"/>
                    <w:b/>
                    <w:bCs/>
                    <w:i/>
                    <w:sz w:val="24"/>
                    <w:szCs w:val="24"/>
                  </w:rPr>
                </m:ctrlPr>
              </m:sSupPr>
              <m:e>
                <m:sSub>
                  <m:sSubPr>
                    <m:ctrlPr>
                      <w:rPr>
                        <w:rFonts w:ascii="Cambria Math" w:hAnsi="Cambria Math" w:cstheme="majorBidi"/>
                        <w:b/>
                        <w:bCs/>
                        <w:i/>
                        <w:sz w:val="24"/>
                        <w:szCs w:val="24"/>
                      </w:rPr>
                    </m:ctrlPr>
                  </m:sSubPr>
                  <m:e>
                    <m:r>
                      <m:rPr>
                        <m:sty m:val="bi"/>
                      </m:rPr>
                      <w:rPr>
                        <w:rFonts w:ascii="Cambria Math" w:hAnsi="Cambria Math" w:cstheme="majorBidi"/>
                        <w:sz w:val="24"/>
                        <w:szCs w:val="24"/>
                      </w:rPr>
                      <m:t>C</m:t>
                    </m:r>
                  </m:e>
                  <m:sub>
                    <m:r>
                      <m:rPr>
                        <m:sty m:val="bi"/>
                      </m:rPr>
                      <w:rPr>
                        <w:rFonts w:ascii="Cambria Math" w:hAnsi="Cambria Math" w:cstheme="majorBidi"/>
                        <w:sz w:val="24"/>
                        <w:szCs w:val="24"/>
                      </w:rPr>
                      <m:t>e</m:t>
                    </m:r>
                  </m:sub>
                </m:sSub>
              </m:e>
              <m:sup>
                <m:sSub>
                  <m:sSubPr>
                    <m:ctrlPr>
                      <w:rPr>
                        <w:rFonts w:ascii="Cambria Math" w:hAnsi="Cambria Math" w:cstheme="majorBidi"/>
                        <w:b/>
                        <w:bCs/>
                        <w:i/>
                        <w:sz w:val="24"/>
                        <w:szCs w:val="24"/>
                      </w:rPr>
                    </m:ctrlPr>
                  </m:sSubPr>
                  <m:e>
                    <m:r>
                      <m:rPr>
                        <m:sty m:val="bi"/>
                      </m:rPr>
                      <w:rPr>
                        <w:rFonts w:ascii="Cambria Math" w:hAnsi="Cambria Math" w:cstheme="majorBidi"/>
                        <w:sz w:val="24"/>
                        <w:szCs w:val="24"/>
                      </w:rPr>
                      <m:t>n</m:t>
                    </m:r>
                  </m:e>
                  <m:sub>
                    <m:r>
                      <m:rPr>
                        <m:sty m:val="bi"/>
                      </m:rPr>
                      <w:rPr>
                        <w:rFonts w:ascii="Cambria Math" w:hAnsi="Cambria Math" w:cstheme="majorBidi"/>
                        <w:sz w:val="24"/>
                        <w:szCs w:val="24"/>
                      </w:rPr>
                      <m:t>s</m:t>
                    </m:r>
                  </m:sub>
                </m:sSub>
              </m:sup>
            </m:sSup>
          </m:num>
          <m:den>
            <m:r>
              <m:rPr>
                <m:sty m:val="bi"/>
              </m:rPr>
              <w:rPr>
                <w:rFonts w:ascii="Cambria Math" w:hAnsi="Cambria Math" w:cstheme="majorBidi"/>
                <w:sz w:val="24"/>
                <w:szCs w:val="24"/>
              </w:rPr>
              <m:t>1+</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K</m:t>
                </m:r>
              </m:e>
              <m:sub>
                <m:r>
                  <m:rPr>
                    <m:sty m:val="bi"/>
                  </m:rPr>
                  <w:rPr>
                    <w:rFonts w:ascii="Cambria Math" w:hAnsi="Cambria Math" w:cstheme="majorBidi"/>
                    <w:sz w:val="24"/>
                    <w:szCs w:val="24"/>
                  </w:rPr>
                  <m:t>s</m:t>
                </m:r>
              </m:sub>
            </m:sSub>
            <m:sSup>
              <m:sSupPr>
                <m:ctrlPr>
                  <w:rPr>
                    <w:rFonts w:ascii="Cambria Math" w:hAnsi="Cambria Math" w:cstheme="majorBidi"/>
                    <w:b/>
                    <w:bCs/>
                    <w:i/>
                    <w:sz w:val="24"/>
                    <w:szCs w:val="24"/>
                  </w:rPr>
                </m:ctrlPr>
              </m:sSupPr>
              <m:e>
                <m:sSub>
                  <m:sSubPr>
                    <m:ctrlPr>
                      <w:rPr>
                        <w:rFonts w:ascii="Cambria Math" w:hAnsi="Cambria Math" w:cstheme="majorBidi"/>
                        <w:b/>
                        <w:bCs/>
                        <w:i/>
                        <w:sz w:val="24"/>
                        <w:szCs w:val="24"/>
                      </w:rPr>
                    </m:ctrlPr>
                  </m:sSubPr>
                  <m:e>
                    <m:r>
                      <m:rPr>
                        <m:sty m:val="bi"/>
                      </m:rPr>
                      <w:rPr>
                        <w:rFonts w:ascii="Cambria Math" w:hAnsi="Cambria Math" w:cstheme="majorBidi"/>
                        <w:sz w:val="24"/>
                        <w:szCs w:val="24"/>
                      </w:rPr>
                      <m:t>C</m:t>
                    </m:r>
                  </m:e>
                  <m:sub>
                    <m:r>
                      <m:rPr>
                        <m:sty m:val="bi"/>
                      </m:rPr>
                      <w:rPr>
                        <w:rFonts w:ascii="Cambria Math" w:hAnsi="Cambria Math" w:cstheme="majorBidi"/>
                        <w:sz w:val="24"/>
                        <w:szCs w:val="24"/>
                      </w:rPr>
                      <m:t>e</m:t>
                    </m:r>
                  </m:sub>
                </m:sSub>
              </m:e>
              <m:sup>
                <m:sSub>
                  <m:sSubPr>
                    <m:ctrlPr>
                      <w:rPr>
                        <w:rFonts w:ascii="Cambria Math" w:hAnsi="Cambria Math" w:cstheme="majorBidi"/>
                        <w:b/>
                        <w:bCs/>
                        <w:i/>
                        <w:sz w:val="24"/>
                        <w:szCs w:val="24"/>
                      </w:rPr>
                    </m:ctrlPr>
                  </m:sSubPr>
                  <m:e>
                    <m:r>
                      <m:rPr>
                        <m:sty m:val="bi"/>
                      </m:rPr>
                      <w:rPr>
                        <w:rFonts w:ascii="Cambria Math" w:hAnsi="Cambria Math" w:cstheme="majorBidi"/>
                        <w:sz w:val="24"/>
                        <w:szCs w:val="24"/>
                      </w:rPr>
                      <m:t>n</m:t>
                    </m:r>
                  </m:e>
                  <m:sub>
                    <m:r>
                      <m:rPr>
                        <m:sty m:val="bi"/>
                      </m:rPr>
                      <w:rPr>
                        <w:rFonts w:ascii="Cambria Math" w:hAnsi="Cambria Math" w:cstheme="majorBidi"/>
                        <w:sz w:val="24"/>
                        <w:szCs w:val="24"/>
                      </w:rPr>
                      <m:t>s</m:t>
                    </m:r>
                  </m:sub>
                </m:sSub>
              </m:sup>
            </m:sSup>
          </m:den>
        </m:f>
      </m:oMath>
      <w:r w:rsidR="003A509D" w:rsidRPr="003A509D">
        <w:rPr>
          <w:rFonts w:asciiTheme="majorBidi" w:eastAsia="Times New Roman" w:hAnsiTheme="majorBidi" w:cstheme="majorBidi"/>
          <w:sz w:val="24"/>
          <w:szCs w:val="24"/>
        </w:rPr>
        <w:t>………………………</w:t>
      </w:r>
      <w:r w:rsidR="003A509D" w:rsidRPr="003A509D">
        <w:rPr>
          <w:rFonts w:asciiTheme="majorBidi" w:hAnsiTheme="majorBidi" w:cstheme="majorBidi"/>
          <w:sz w:val="24"/>
          <w:szCs w:val="24"/>
        </w:rPr>
        <w:t xml:space="preserve"> (2-4-5)</w:t>
      </w:r>
    </w:p>
    <w:p w:rsidR="003A509D" w:rsidRPr="003A509D" w:rsidRDefault="003A509D" w:rsidP="003A509D">
      <w:pPr>
        <w:autoSpaceDE w:val="0"/>
        <w:autoSpaceDN w:val="0"/>
        <w:bidi w:val="0"/>
        <w:adjustRightInd w:val="0"/>
        <w:spacing w:after="0" w:line="360" w:lineRule="auto"/>
        <w:jc w:val="both"/>
        <w:rPr>
          <w:rFonts w:asciiTheme="majorBidi" w:hAnsiTheme="majorBidi" w:cstheme="majorBidi"/>
          <w:sz w:val="24"/>
          <w:szCs w:val="24"/>
        </w:rPr>
      </w:pPr>
      <w:r w:rsidRPr="003A509D">
        <w:rPr>
          <w:rFonts w:asciiTheme="majorBidi" w:hAnsiTheme="majorBidi" w:cstheme="majorBidi"/>
          <w:sz w:val="24"/>
          <w:szCs w:val="24"/>
        </w:rPr>
        <w:t xml:space="preserve">Where </w:t>
      </w: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e</m:t>
            </m:r>
          </m:sub>
        </m:sSub>
      </m:oMath>
      <w:r w:rsidRPr="003A509D">
        <w:rPr>
          <w:rFonts w:asciiTheme="majorBidi" w:hAnsiTheme="majorBidi" w:cstheme="majorBidi"/>
          <w:sz w:val="24"/>
          <w:szCs w:val="24"/>
        </w:rPr>
        <w:t xml:space="preserve"> is the number of moles of adsorbed per surface area of the dried nanoparticles (</w:t>
      </w:r>
      <m:oMath>
        <m:f>
          <m:fPr>
            <m:type m:val="lin"/>
            <m:ctrlPr>
              <w:rPr>
                <w:rFonts w:ascii="Cambria Math" w:hAnsi="Cambria Math" w:cstheme="majorBidi"/>
                <w:i/>
                <w:sz w:val="24"/>
                <w:szCs w:val="24"/>
              </w:rPr>
            </m:ctrlPr>
          </m:fPr>
          <m:num>
            <m:r>
              <w:rPr>
                <w:rFonts w:ascii="Cambria Math" w:hAnsi="Cambria Math" w:cstheme="majorBidi"/>
                <w:sz w:val="24"/>
                <w:szCs w:val="24"/>
              </w:rPr>
              <m:t>μmol</m:t>
            </m:r>
          </m:num>
          <m:den>
            <m:sSup>
              <m:sSupPr>
                <m:ctrlPr>
                  <w:rPr>
                    <w:rFonts w:ascii="Cambria Math" w:hAnsi="Cambria Math" w:cstheme="majorBidi"/>
                    <w:i/>
                    <w:sz w:val="24"/>
                    <w:szCs w:val="24"/>
                  </w:rPr>
                </m:ctrlPr>
              </m:sSupPr>
              <m:e>
                <m:r>
                  <w:rPr>
                    <w:rFonts w:ascii="Cambria Math" w:hAnsi="Cambria Math" w:cstheme="majorBidi"/>
                    <w:sz w:val="24"/>
                    <w:szCs w:val="24"/>
                  </w:rPr>
                  <m:t>m</m:t>
                </m:r>
              </m:e>
              <m:sup>
                <m:r>
                  <w:rPr>
                    <w:rFonts w:ascii="Cambria Math" w:hAnsi="Cambria Math" w:cstheme="majorBidi"/>
                    <w:sz w:val="24"/>
                    <w:szCs w:val="24"/>
                  </w:rPr>
                  <m:t>2</m:t>
                </m:r>
              </m:sup>
            </m:sSup>
          </m:den>
        </m:f>
      </m:oMath>
      <w:r w:rsidRPr="003A509D">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e</m:t>
            </m:r>
          </m:sub>
        </m:sSub>
      </m:oMath>
      <w:r w:rsidRPr="003A509D">
        <w:rPr>
          <w:rFonts w:asciiTheme="majorBidi" w:hAnsiTheme="majorBidi" w:cstheme="majorBidi"/>
          <w:sz w:val="24"/>
          <w:szCs w:val="24"/>
        </w:rPr>
        <w:t xml:space="preserve"> is the equilibrium concentration of adsorbent in the supernatant (</w:t>
      </w:r>
      <m:oMath>
        <m:f>
          <m:fPr>
            <m:type m:val="lin"/>
            <m:ctrlPr>
              <w:rPr>
                <w:rFonts w:ascii="Cambria Math" w:hAnsi="Cambria Math" w:cstheme="majorBidi"/>
                <w:i/>
                <w:sz w:val="24"/>
                <w:szCs w:val="24"/>
              </w:rPr>
            </m:ctrlPr>
          </m:fPr>
          <m:num>
            <m:r>
              <w:rPr>
                <w:rFonts w:ascii="Cambria Math" w:hAnsi="Cambria Math" w:cstheme="majorBidi"/>
                <w:sz w:val="24"/>
                <w:szCs w:val="24"/>
              </w:rPr>
              <m:t>μmol</m:t>
            </m:r>
          </m:num>
          <m:den>
            <m:r>
              <w:rPr>
                <w:rFonts w:ascii="Cambria Math" w:hAnsi="Cambria Math" w:cstheme="majorBidi"/>
                <w:sz w:val="24"/>
                <w:szCs w:val="24"/>
              </w:rPr>
              <m:t>L</m:t>
            </m:r>
          </m:den>
        </m:f>
      </m:oMath>
      <w:r w:rsidRPr="003A509D">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m</m:t>
            </m:r>
          </m:sub>
        </m:sSub>
      </m:oMath>
      <w:r w:rsidRPr="003A509D">
        <w:rPr>
          <w:rFonts w:asciiTheme="majorBidi" w:hAnsiTheme="majorBidi" w:cstheme="majorBidi"/>
          <w:sz w:val="24"/>
          <w:szCs w:val="24"/>
        </w:rPr>
        <w:t xml:space="preserve"> is the maximum adsorption capacity for complete monolayer coverage (</w:t>
      </w:r>
      <m:oMath>
        <m:f>
          <m:fPr>
            <m:type m:val="lin"/>
            <m:ctrlPr>
              <w:rPr>
                <w:rFonts w:ascii="Cambria Math" w:hAnsi="Cambria Math" w:cstheme="majorBidi"/>
                <w:i/>
                <w:sz w:val="24"/>
                <w:szCs w:val="24"/>
              </w:rPr>
            </m:ctrlPr>
          </m:fPr>
          <m:num>
            <m:r>
              <w:rPr>
                <w:rFonts w:ascii="Cambria Math" w:hAnsi="Cambria Math" w:cstheme="majorBidi"/>
                <w:sz w:val="24"/>
                <w:szCs w:val="24"/>
              </w:rPr>
              <m:t>μmol</m:t>
            </m:r>
          </m:num>
          <m:den>
            <m:sSup>
              <m:sSupPr>
                <m:ctrlPr>
                  <w:rPr>
                    <w:rFonts w:ascii="Cambria Math" w:hAnsi="Cambria Math" w:cstheme="majorBidi"/>
                    <w:i/>
                    <w:sz w:val="24"/>
                    <w:szCs w:val="24"/>
                  </w:rPr>
                </m:ctrlPr>
              </m:sSupPr>
              <m:e>
                <m:r>
                  <w:rPr>
                    <w:rFonts w:ascii="Cambria Math" w:hAnsi="Cambria Math" w:cstheme="majorBidi"/>
                    <w:sz w:val="24"/>
                    <w:szCs w:val="24"/>
                  </w:rPr>
                  <m:t>m</m:t>
                </m:r>
              </m:e>
              <m:sup>
                <m:r>
                  <w:rPr>
                    <w:rFonts w:ascii="Cambria Math" w:hAnsi="Cambria Math" w:cstheme="majorBidi"/>
                    <w:sz w:val="24"/>
                    <w:szCs w:val="24"/>
                  </w:rPr>
                  <m:t>2</m:t>
                </m:r>
              </m:sup>
            </m:sSup>
          </m:den>
        </m:f>
      </m:oMath>
      <w:r w:rsidRPr="003A509D">
        <w:rPr>
          <w:rFonts w:asciiTheme="majorBidi" w:hAnsiTheme="majorBidi" w:cstheme="majorBidi"/>
          <w:sz w:val="24"/>
          <w:szCs w:val="24"/>
        </w:rPr>
        <w:t>), Ks is the equilibrium constant of adsorption reaction related to the adsorption affinity (</w:t>
      </w:r>
      <m:oMath>
        <m:f>
          <m:fPr>
            <m:type m:val="lin"/>
            <m:ctrlPr>
              <w:rPr>
                <w:rFonts w:ascii="Cambria Math" w:hAnsi="Cambria Math" w:cstheme="majorBidi"/>
                <w:i/>
                <w:sz w:val="24"/>
                <w:szCs w:val="24"/>
              </w:rPr>
            </m:ctrlPr>
          </m:fPr>
          <m:num>
            <m:r>
              <w:rPr>
                <w:rFonts w:ascii="Cambria Math" w:hAnsi="Cambria Math" w:cstheme="majorBidi"/>
                <w:sz w:val="24"/>
                <w:szCs w:val="24"/>
              </w:rPr>
              <m:t>L</m:t>
            </m:r>
          </m:num>
          <m:den>
            <m:r>
              <w:rPr>
                <w:rFonts w:ascii="Cambria Math" w:hAnsi="Cambria Math" w:cstheme="majorBidi"/>
                <w:sz w:val="24"/>
                <w:szCs w:val="24"/>
              </w:rPr>
              <m:t>μmol</m:t>
            </m:r>
          </m:den>
        </m:f>
      </m:oMath>
      <w:r w:rsidRPr="003A509D">
        <w:rPr>
          <w:rFonts w:asciiTheme="majorBidi" w:hAnsiTheme="majorBidi" w:cstheme="majorBidi"/>
          <w:sz w:val="24"/>
          <w:szCs w:val="24"/>
        </w:rPr>
        <w:t>), ns is the Sips constant related to the heterogeneity factor (unitless).</w:t>
      </w:r>
      <w:r w:rsidR="00C65C42" w:rsidRPr="003A509D">
        <w:rPr>
          <w:rFonts w:asciiTheme="majorBidi" w:hAnsiTheme="majorBidi" w:cstheme="majorBidi"/>
          <w:sz w:val="24"/>
          <w:szCs w:val="24"/>
        </w:rPr>
        <w:fldChar w:fldCharType="begin"/>
      </w:r>
      <w:r w:rsidRPr="003A509D">
        <w:rPr>
          <w:rFonts w:asciiTheme="majorBidi" w:hAnsiTheme="majorBidi" w:cstheme="majorBidi"/>
          <w:sz w:val="24"/>
          <w:szCs w:val="24"/>
        </w:rPr>
        <w:instrText xml:space="preserve"> ADDIN EN.CITE &lt;EndNote&gt;&lt;Cite&gt;&lt;Author&gt;Hmoudah&lt;/Author&gt;&lt;Year&gt;2016&lt;/Year&gt;&lt;RecNum&gt;1&lt;/RecNum&gt;&lt;DisplayText&gt;[17]&lt;/DisplayText&gt;&lt;record&gt;&lt;rec-number&gt;1&lt;/rec-number&gt;&lt;foreign-keys&gt;&lt;key app="EN" db-id="25dtf02dld9908ewzacvarxkdv2rappx92e9" timestamp="1479376155"&gt;1&lt;/key&gt;&lt;/foreign-keys&gt;&lt;ref-type name="Journal Article"&gt;17&lt;/ref-type&gt;&lt;contributors&gt;&lt;authors&gt;&lt;author&gt;Hmoudah, Maryam&lt;/author&gt;&lt;author&gt;Nassar, Nashaat N.&lt;/author&gt;&lt;author&gt;Vitale, Gerardo&lt;/author&gt;&lt;author&gt;El-Qanni, Amjad&lt;/author&gt;&lt;/authors&gt;&lt;/contributors&gt;&lt;titles&gt;&lt;title&gt;Effect of nanosized and surface-structural-modified nano-pyroxene on adsorption of violanthrone-79&lt;/title&gt;&lt;secondary-title&gt;RSC Advances&lt;/secondary-title&gt;&lt;/titles&gt;&lt;periodical&gt;&lt;full-title&gt;RSC Advances&lt;/full-title&gt;&lt;/periodical&gt;&lt;pages&gt;64482-64493&lt;/pages&gt;&lt;volume&gt;6&lt;/volume&gt;&lt;number&gt;69&lt;/number&gt;&lt;dates&gt;&lt;year&gt;2016&lt;/year&gt;&lt;/dates&gt;&lt;publisher&gt;The Royal Society of Chemistry&lt;/publisher&gt;&lt;work-type&gt;10.1039/C6RA05838H&lt;/work-type&gt;&lt;urls&gt;&lt;related-urls&gt;&lt;url&gt;http://dx.doi.org/10.1039/C6RA05838H&lt;/url&gt;&lt;/related-urls&gt;&lt;/urls&gt;&lt;electronic-resource-num&gt;10.1039/C6RA05838H&lt;/electronic-resource-num&gt;&lt;/record&gt;&lt;/Cite&gt;&lt;/EndNote&gt;</w:instrText>
      </w:r>
      <w:r w:rsidR="00C65C42" w:rsidRPr="003A509D">
        <w:rPr>
          <w:rFonts w:asciiTheme="majorBidi" w:hAnsiTheme="majorBidi" w:cstheme="majorBidi"/>
          <w:sz w:val="24"/>
          <w:szCs w:val="24"/>
        </w:rPr>
        <w:fldChar w:fldCharType="separate"/>
      </w:r>
      <w:r w:rsidRPr="003A509D">
        <w:rPr>
          <w:rFonts w:asciiTheme="majorBidi" w:hAnsiTheme="majorBidi" w:cstheme="majorBidi"/>
          <w:noProof/>
          <w:sz w:val="24"/>
          <w:szCs w:val="24"/>
        </w:rPr>
        <w:t>[17]</w:t>
      </w:r>
      <w:r w:rsidR="00C65C42" w:rsidRPr="003A509D">
        <w:rPr>
          <w:rFonts w:asciiTheme="majorBidi" w:hAnsiTheme="majorBidi" w:cstheme="majorBidi"/>
          <w:sz w:val="24"/>
          <w:szCs w:val="24"/>
        </w:rPr>
        <w:fldChar w:fldCharType="end"/>
      </w:r>
    </w:p>
    <w:p w:rsidR="003A509D" w:rsidRPr="003A509D" w:rsidRDefault="003A509D" w:rsidP="003A509D">
      <w:pPr>
        <w:bidi w:val="0"/>
        <w:rPr>
          <w:rFonts w:asciiTheme="majorBidi" w:hAnsiTheme="majorBidi" w:cstheme="majorBidi"/>
          <w:sz w:val="24"/>
          <w:szCs w:val="24"/>
        </w:rPr>
      </w:pPr>
    </w:p>
    <w:p w:rsidR="003A509D" w:rsidRDefault="003A509D" w:rsidP="003A509D">
      <w:pPr>
        <w:bidi w:val="0"/>
        <w:rPr>
          <w:rFonts w:asciiTheme="majorBidi" w:hAnsiTheme="majorBidi" w:cstheme="majorBidi"/>
          <w:sz w:val="24"/>
          <w:szCs w:val="24"/>
        </w:rPr>
      </w:pPr>
    </w:p>
    <w:p w:rsidR="003A509D" w:rsidRDefault="003A509D" w:rsidP="003A509D">
      <w:pPr>
        <w:bidi w:val="0"/>
        <w:rPr>
          <w:rFonts w:asciiTheme="majorBidi" w:hAnsiTheme="majorBidi" w:cstheme="majorBidi"/>
          <w:sz w:val="24"/>
          <w:szCs w:val="24"/>
        </w:rPr>
      </w:pPr>
    </w:p>
    <w:p w:rsidR="003A509D" w:rsidRDefault="003A509D" w:rsidP="003A509D">
      <w:pPr>
        <w:bidi w:val="0"/>
        <w:rPr>
          <w:rFonts w:asciiTheme="majorBidi" w:hAnsiTheme="majorBidi" w:cstheme="majorBidi"/>
          <w:sz w:val="24"/>
          <w:szCs w:val="24"/>
        </w:rPr>
      </w:pPr>
    </w:p>
    <w:p w:rsidR="003A509D" w:rsidRDefault="003A509D" w:rsidP="003A509D">
      <w:pPr>
        <w:bidi w:val="0"/>
        <w:rPr>
          <w:rFonts w:asciiTheme="majorBidi" w:hAnsiTheme="majorBidi" w:cstheme="majorBidi"/>
          <w:sz w:val="24"/>
          <w:szCs w:val="24"/>
        </w:rPr>
      </w:pPr>
    </w:p>
    <w:p w:rsidR="003A509D" w:rsidRDefault="003A509D" w:rsidP="003A509D">
      <w:pPr>
        <w:bidi w:val="0"/>
        <w:rPr>
          <w:rFonts w:asciiTheme="majorBidi" w:hAnsiTheme="majorBidi" w:cstheme="majorBidi"/>
          <w:sz w:val="24"/>
          <w:szCs w:val="24"/>
        </w:rPr>
      </w:pPr>
    </w:p>
    <w:p w:rsidR="003A509D" w:rsidRDefault="003A509D" w:rsidP="003A509D">
      <w:pPr>
        <w:bidi w:val="0"/>
        <w:rPr>
          <w:rFonts w:asciiTheme="majorBidi" w:hAnsiTheme="majorBidi" w:cstheme="majorBidi"/>
          <w:sz w:val="24"/>
          <w:szCs w:val="24"/>
        </w:rPr>
      </w:pPr>
    </w:p>
    <w:p w:rsidR="003A509D" w:rsidRDefault="003A509D" w:rsidP="003A509D">
      <w:pPr>
        <w:bidi w:val="0"/>
        <w:rPr>
          <w:rFonts w:asciiTheme="majorBidi" w:hAnsiTheme="majorBidi" w:cstheme="majorBidi"/>
          <w:sz w:val="24"/>
          <w:szCs w:val="24"/>
        </w:rPr>
      </w:pPr>
    </w:p>
    <w:p w:rsidR="003A509D" w:rsidRPr="003A509D" w:rsidRDefault="003A509D" w:rsidP="003A509D">
      <w:pPr>
        <w:keepNext/>
        <w:keepLines/>
        <w:bidi w:val="0"/>
        <w:spacing w:before="480" w:after="0" w:line="360" w:lineRule="auto"/>
        <w:outlineLvl w:val="0"/>
        <w:rPr>
          <w:rFonts w:asciiTheme="majorBidi" w:eastAsiaTheme="majorEastAsia" w:hAnsiTheme="majorBidi" w:cstheme="majorBidi"/>
          <w:b/>
          <w:bCs/>
          <w:color w:val="365F91" w:themeColor="accent1" w:themeShade="BF"/>
          <w:sz w:val="28"/>
          <w:szCs w:val="28"/>
        </w:rPr>
      </w:pPr>
      <w:bookmarkStart w:id="41" w:name="_Toc469737184"/>
      <w:bookmarkStart w:id="42" w:name="_Toc481932578"/>
      <w:r w:rsidRPr="003A509D">
        <w:rPr>
          <w:rFonts w:asciiTheme="majorBidi" w:eastAsiaTheme="majorEastAsia" w:hAnsiTheme="majorBidi" w:cstheme="majorBidi"/>
          <w:color w:val="365F91" w:themeColor="accent1" w:themeShade="BF"/>
          <w:sz w:val="28"/>
          <w:szCs w:val="28"/>
        </w:rPr>
        <w:lastRenderedPageBreak/>
        <w:t>Chapter 3: Literature Review</w:t>
      </w:r>
      <w:bookmarkEnd w:id="41"/>
      <w:bookmarkEnd w:id="42"/>
    </w:p>
    <w:p w:rsidR="003A509D" w:rsidRPr="003A509D" w:rsidRDefault="003A509D" w:rsidP="003A509D">
      <w:pPr>
        <w:autoSpaceDE w:val="0"/>
        <w:autoSpaceDN w:val="0"/>
        <w:bidi w:val="0"/>
        <w:adjustRightInd w:val="0"/>
        <w:spacing w:after="0" w:line="360" w:lineRule="auto"/>
        <w:jc w:val="both"/>
        <w:rPr>
          <w:rFonts w:asciiTheme="majorBidi" w:hAnsiTheme="majorBidi" w:cstheme="majorBidi"/>
          <w:sz w:val="24"/>
          <w:szCs w:val="24"/>
        </w:rPr>
      </w:pPr>
      <w:r w:rsidRPr="003A509D">
        <w:rPr>
          <w:rFonts w:asciiTheme="majorBidi" w:hAnsiTheme="majorBidi" w:cstheme="majorBidi"/>
          <w:sz w:val="24"/>
          <w:szCs w:val="24"/>
        </w:rPr>
        <w:t>(Nassar et.al.2015)</w:t>
      </w:r>
      <w:r w:rsidR="00C65C42" w:rsidRPr="003A509D">
        <w:rPr>
          <w:rFonts w:asciiTheme="majorBidi" w:hAnsiTheme="majorBidi" w:cstheme="majorBidi"/>
          <w:sz w:val="24"/>
          <w:szCs w:val="24"/>
        </w:rPr>
        <w:fldChar w:fldCharType="begin"/>
      </w:r>
      <w:r w:rsidRPr="003A509D">
        <w:rPr>
          <w:rFonts w:asciiTheme="majorBidi" w:hAnsiTheme="majorBidi" w:cstheme="majorBidi"/>
          <w:sz w:val="24"/>
          <w:szCs w:val="24"/>
        </w:rPr>
        <w:instrText xml:space="preserve"> ADDIN EN.CITE &lt;EndNote&gt;&lt;Cite&gt;&lt;Author&gt;Nassar&lt;/Author&gt;&lt;Year&gt;2015&lt;/Year&gt;&lt;RecNum&gt;61&lt;/RecNum&gt;&lt;DisplayText&gt;[9]&lt;/DisplayText&gt;&lt;record&gt;&lt;rec-number&gt;61&lt;/rec-number&gt;&lt;foreign-keys&gt;&lt;key app="EN" db-id="25dtf02dld9908ewzacvarxkdv2rappx92e9" timestamp="1480584683"&gt;61&lt;/key&gt;&lt;/foreign-keys&gt;&lt;ref-type name="Journal Article"&gt;17&lt;/ref-type&gt;&lt;contributors&gt;&lt;authors&gt;&lt;author&gt;Nassar, Nashaat N.&lt;/author&gt;&lt;author&gt;Marei, Nedal N.&lt;/author&gt;&lt;author&gt;Vitale, Gerardo&lt;/author&gt;&lt;author&gt;Arar, Laith A.&lt;/author&gt;&lt;/authors&gt;&lt;/contributors&gt;&lt;titles&gt;&lt;title&gt;Adsorptive removal of dyes from synthetic and real textile wastewater using magnetic iron oxide nanoparticles: Thermodynamic and mechanistic insights&lt;/title&gt;&lt;secondary-title&gt;The Canadian Journal of Chemical Engineering&lt;/secondary-title&gt;&lt;/titles&gt;&lt;periodical&gt;&lt;full-title&gt;The Canadian Journal of Chemical Engineering&lt;/full-title&gt;&lt;/periodical&gt;&lt;pages&gt;1965-1974&lt;/pages&gt;&lt;volume&gt;93&lt;/volume&gt;&lt;number&gt;11&lt;/number&gt;&lt;keywords&gt;&lt;keyword&gt;textile&lt;/keyword&gt;&lt;keyword&gt;adsorption&lt;/keyword&gt;&lt;keyword&gt;nanoparticles&lt;/keyword&gt;&lt;keyword&gt;iron oxide&lt;/keyword&gt;&lt;keyword&gt;wastewater&lt;/keyword&gt;&lt;keyword&gt;maghemite&lt;/keyword&gt;&lt;/keywords&gt;&lt;dates&gt;&lt;year&gt;2015&lt;/year&gt;&lt;/dates&gt;&lt;isbn&gt;1939-019X&lt;/isbn&gt;&lt;urls&gt;&lt;related-urls&gt;&lt;url&gt;http://dx.doi.org/10.1002/cjce.22315&lt;/url&gt;&lt;/related-urls&gt;&lt;/urls&gt;&lt;electronic-resource-num&gt;10.1002/cjce.22315&lt;/electronic-resource-num&gt;&lt;/record&gt;&lt;/Cite&gt;&lt;/EndNote&gt;</w:instrText>
      </w:r>
      <w:r w:rsidR="00C65C42" w:rsidRPr="003A509D">
        <w:rPr>
          <w:rFonts w:asciiTheme="majorBidi" w:hAnsiTheme="majorBidi" w:cstheme="majorBidi"/>
          <w:sz w:val="24"/>
          <w:szCs w:val="24"/>
        </w:rPr>
        <w:fldChar w:fldCharType="separate"/>
      </w:r>
      <w:r w:rsidRPr="003A509D">
        <w:rPr>
          <w:rFonts w:asciiTheme="majorBidi" w:hAnsiTheme="majorBidi" w:cstheme="majorBidi"/>
          <w:noProof/>
          <w:sz w:val="24"/>
          <w:szCs w:val="24"/>
        </w:rPr>
        <w:t>[9]</w:t>
      </w:r>
      <w:r w:rsidR="00C65C42" w:rsidRPr="003A509D">
        <w:rPr>
          <w:rFonts w:asciiTheme="majorBidi" w:hAnsiTheme="majorBidi" w:cstheme="majorBidi"/>
          <w:sz w:val="24"/>
          <w:szCs w:val="24"/>
        </w:rPr>
        <w:fldChar w:fldCharType="end"/>
      </w:r>
      <w:r w:rsidRPr="003A509D">
        <w:rPr>
          <w:rFonts w:asciiTheme="majorBidi" w:hAnsiTheme="majorBidi" w:cstheme="majorBidi"/>
          <w:sz w:val="24"/>
          <w:szCs w:val="24"/>
        </w:rPr>
        <w:t xml:space="preserve"> Investigated on synthetics and real textile wastewater treatment by using magnetic iron dioxide nanoparticle (γ-Fe</w:t>
      </w:r>
      <w:r w:rsidRPr="003A509D">
        <w:rPr>
          <w:rFonts w:asciiTheme="majorBidi" w:hAnsiTheme="majorBidi" w:cstheme="majorBidi"/>
          <w:sz w:val="24"/>
          <w:szCs w:val="24"/>
          <w:vertAlign w:val="subscript"/>
        </w:rPr>
        <w:t>2</w:t>
      </w:r>
      <w:r w:rsidRPr="003A509D">
        <w:rPr>
          <w:rFonts w:asciiTheme="majorBidi" w:hAnsiTheme="majorBidi" w:cstheme="majorBidi"/>
          <w:sz w:val="24"/>
          <w:szCs w:val="24"/>
        </w:rPr>
        <w:t>O</w:t>
      </w:r>
      <w:r w:rsidRPr="003A509D">
        <w:rPr>
          <w:rFonts w:asciiTheme="majorBidi" w:hAnsiTheme="majorBidi" w:cstheme="majorBidi"/>
          <w:sz w:val="24"/>
          <w:szCs w:val="24"/>
          <w:vertAlign w:val="subscript"/>
        </w:rPr>
        <w:t>3</w:t>
      </w:r>
      <w:r w:rsidRPr="003A509D">
        <w:rPr>
          <w:rFonts w:asciiTheme="majorBidi" w:hAnsiTheme="majorBidi" w:cstheme="majorBidi"/>
          <w:sz w:val="24"/>
          <w:szCs w:val="24"/>
        </w:rPr>
        <w:t>) with dye adsorption. They use this nanoparticle because it has good properties such as large specific surface area per mass. This study considers the effects of different experimental parameters on dye removal. Such as contact time, initial concentration, solution pH, and coexisting ions. The result of this study shows that that the dye adsorption was fast and equilibrium was achieved in less than 125 min for dye in real textile wastewater. (γ-Fe</w:t>
      </w:r>
      <w:r w:rsidRPr="003A509D">
        <w:rPr>
          <w:rFonts w:asciiTheme="majorBidi" w:hAnsiTheme="majorBidi" w:cstheme="majorBidi"/>
          <w:sz w:val="24"/>
          <w:szCs w:val="24"/>
          <w:vertAlign w:val="subscript"/>
        </w:rPr>
        <w:t>2</w:t>
      </w:r>
      <w:r w:rsidRPr="003A509D">
        <w:rPr>
          <w:rFonts w:asciiTheme="majorBidi" w:hAnsiTheme="majorBidi" w:cstheme="majorBidi"/>
          <w:sz w:val="24"/>
          <w:szCs w:val="24"/>
        </w:rPr>
        <w:t>O</w:t>
      </w:r>
      <w:r w:rsidRPr="003A509D">
        <w:rPr>
          <w:rFonts w:asciiTheme="majorBidi" w:hAnsiTheme="majorBidi" w:cstheme="majorBidi"/>
          <w:sz w:val="24"/>
          <w:szCs w:val="24"/>
          <w:vertAlign w:val="subscript"/>
        </w:rPr>
        <w:t>3</w:t>
      </w:r>
      <w:r w:rsidRPr="003A509D">
        <w:rPr>
          <w:rFonts w:asciiTheme="majorBidi" w:hAnsiTheme="majorBidi" w:cstheme="majorBidi"/>
          <w:sz w:val="24"/>
          <w:szCs w:val="24"/>
        </w:rPr>
        <w:t xml:space="preserve">) nanoparticle was successfully applied to remove dyes from textile wastewater. </w:t>
      </w:r>
    </w:p>
    <w:p w:rsidR="003A509D" w:rsidRPr="003A509D" w:rsidRDefault="003A509D" w:rsidP="003A509D">
      <w:pPr>
        <w:bidi w:val="0"/>
        <w:rPr>
          <w:rFonts w:asciiTheme="majorBidi" w:hAnsiTheme="majorBidi" w:cstheme="majorBidi"/>
          <w:sz w:val="24"/>
          <w:szCs w:val="24"/>
        </w:rPr>
      </w:pPr>
    </w:p>
    <w:p w:rsidR="003A509D" w:rsidRPr="003A509D" w:rsidRDefault="003A509D" w:rsidP="003A509D">
      <w:pPr>
        <w:bidi w:val="0"/>
        <w:spacing w:line="360" w:lineRule="auto"/>
        <w:jc w:val="both"/>
        <w:rPr>
          <w:rFonts w:asciiTheme="majorBidi" w:hAnsiTheme="majorBidi" w:cstheme="majorBidi"/>
          <w:sz w:val="24"/>
          <w:szCs w:val="24"/>
        </w:rPr>
      </w:pPr>
      <w:r w:rsidRPr="003A509D">
        <w:rPr>
          <w:rFonts w:asciiTheme="majorBidi" w:hAnsiTheme="majorBidi" w:cstheme="majorBidi"/>
          <w:sz w:val="24"/>
          <w:szCs w:val="24"/>
        </w:rPr>
        <w:t>(Hmoudah et.al.2016)</w:t>
      </w:r>
      <w:r w:rsidR="00C65C42" w:rsidRPr="003A509D">
        <w:rPr>
          <w:rFonts w:asciiTheme="majorBidi" w:hAnsiTheme="majorBidi" w:cstheme="majorBidi"/>
          <w:sz w:val="24"/>
          <w:szCs w:val="24"/>
        </w:rPr>
        <w:fldChar w:fldCharType="begin"/>
      </w:r>
      <w:r w:rsidRPr="003A509D">
        <w:rPr>
          <w:rFonts w:asciiTheme="majorBidi" w:hAnsiTheme="majorBidi" w:cstheme="majorBidi"/>
          <w:sz w:val="24"/>
          <w:szCs w:val="24"/>
        </w:rPr>
        <w:instrText xml:space="preserve"> ADDIN EN.CITE &lt;EndNote&gt;&lt;Cite&gt;&lt;Author&gt;Hmoudah&lt;/Author&gt;&lt;Year&gt;2016&lt;/Year&gt;&lt;RecNum&gt;1&lt;/RecNum&gt;&lt;DisplayText&gt;[17]&lt;/DisplayText&gt;&lt;record&gt;&lt;rec-number&gt;1&lt;/rec-number&gt;&lt;foreign-keys&gt;&lt;key app="EN" db-id="25dtf02dld9908ewzacvarxkdv2rappx92e9" timestamp="1479376155"&gt;1&lt;/key&gt;&lt;/foreign-keys&gt;&lt;ref-type name="Journal Article"&gt;17&lt;/ref-type&gt;&lt;contributors&gt;&lt;authors&gt;&lt;author&gt;Hmoudah, Maryam&lt;/author&gt;&lt;author&gt;Nassar, Nashaat N.&lt;/author&gt;&lt;author&gt;Vitale, Gerardo&lt;/author&gt;&lt;author&gt;El-Qanni, Amjad&lt;/author&gt;&lt;/authors&gt;&lt;/contributors&gt;&lt;titles&gt;&lt;title&gt;Effect of nanosized and surface-structural-modified nano-pyroxene on adsorption of violanthrone-79&lt;/title&gt;&lt;secondary-title&gt;RSC Advances&lt;/secondary-title&gt;&lt;/titles&gt;&lt;periodical&gt;&lt;full-title&gt;RSC Advances&lt;/full-title&gt;&lt;/periodical&gt;&lt;pages&gt;64482-64493&lt;/pages&gt;&lt;volume&gt;6&lt;/volume&gt;&lt;number&gt;69&lt;/number&gt;&lt;dates&gt;&lt;year&gt;2016&lt;/year&gt;&lt;/dates&gt;&lt;publisher&gt;The Royal Society of Chemistry&lt;/publisher&gt;&lt;work-type&gt;10.1039/C6RA05838H&lt;/work-type&gt;&lt;urls&gt;&lt;related-urls&gt;&lt;url&gt;http://dx.doi.org/10.1039/C6RA05838H&lt;/url&gt;&lt;/related-urls&gt;&lt;/urls&gt;&lt;electronic-resource-num&gt;10.1039/C6RA05838H&lt;/electronic-resource-num&gt;&lt;/record&gt;&lt;/Cite&gt;&lt;/EndNote&gt;</w:instrText>
      </w:r>
      <w:r w:rsidR="00C65C42" w:rsidRPr="003A509D">
        <w:rPr>
          <w:rFonts w:asciiTheme="majorBidi" w:hAnsiTheme="majorBidi" w:cstheme="majorBidi"/>
          <w:sz w:val="24"/>
          <w:szCs w:val="24"/>
        </w:rPr>
        <w:fldChar w:fldCharType="separate"/>
      </w:r>
      <w:r w:rsidRPr="003A509D">
        <w:rPr>
          <w:rFonts w:asciiTheme="majorBidi" w:hAnsiTheme="majorBidi" w:cstheme="majorBidi"/>
          <w:noProof/>
          <w:sz w:val="24"/>
          <w:szCs w:val="24"/>
        </w:rPr>
        <w:t>[17]</w:t>
      </w:r>
      <w:r w:rsidR="00C65C42" w:rsidRPr="003A509D">
        <w:rPr>
          <w:rFonts w:asciiTheme="majorBidi" w:hAnsiTheme="majorBidi" w:cstheme="majorBidi"/>
          <w:sz w:val="24"/>
          <w:szCs w:val="24"/>
        </w:rPr>
        <w:fldChar w:fldCharType="end"/>
      </w:r>
      <w:r w:rsidRPr="003A509D">
        <w:rPr>
          <w:rFonts w:asciiTheme="majorBidi" w:hAnsiTheme="majorBidi" w:cstheme="majorBidi"/>
          <w:sz w:val="24"/>
          <w:szCs w:val="24"/>
        </w:rPr>
        <w:t xml:space="preserve"> Showed the synthesis of nanopyroxene (NaFeSi</w:t>
      </w:r>
      <w:r w:rsidRPr="003A509D">
        <w:rPr>
          <w:rFonts w:asciiTheme="majorBidi" w:hAnsiTheme="majorBidi" w:cstheme="majorBidi"/>
          <w:sz w:val="24"/>
          <w:szCs w:val="24"/>
          <w:vertAlign w:val="subscript"/>
        </w:rPr>
        <w:t>2</w:t>
      </w:r>
      <w:r w:rsidRPr="003A509D">
        <w:rPr>
          <w:rFonts w:asciiTheme="majorBidi" w:hAnsiTheme="majorBidi" w:cstheme="majorBidi"/>
          <w:sz w:val="24"/>
          <w:szCs w:val="24"/>
        </w:rPr>
        <w:t>O</w:t>
      </w:r>
      <w:r w:rsidRPr="003A509D">
        <w:rPr>
          <w:rFonts w:asciiTheme="majorBidi" w:hAnsiTheme="majorBidi" w:cstheme="majorBidi"/>
          <w:sz w:val="24"/>
          <w:szCs w:val="24"/>
          <w:vertAlign w:val="subscript"/>
        </w:rPr>
        <w:t>6</w:t>
      </w:r>
      <w:r w:rsidRPr="003A509D">
        <w:rPr>
          <w:rFonts w:asciiTheme="majorBidi" w:hAnsiTheme="majorBidi" w:cstheme="majorBidi"/>
          <w:sz w:val="24"/>
          <w:szCs w:val="24"/>
        </w:rPr>
        <w:t xml:space="preserve">), they tried different sizes of nanopyroxene and surface and structural modified and that by replacing some of original atoms like </w:t>
      </w:r>
      <w:proofErr w:type="spellStart"/>
      <w:r w:rsidRPr="003A509D">
        <w:rPr>
          <w:rFonts w:asciiTheme="majorBidi" w:hAnsiTheme="majorBidi" w:cstheme="majorBidi"/>
          <w:sz w:val="24"/>
          <w:szCs w:val="24"/>
        </w:rPr>
        <w:t>Ce</w:t>
      </w:r>
      <w:proofErr w:type="spellEnd"/>
      <w:r w:rsidRPr="003A509D">
        <w:rPr>
          <w:rFonts w:asciiTheme="majorBidi" w:hAnsiTheme="majorBidi" w:cstheme="majorBidi"/>
          <w:sz w:val="24"/>
          <w:szCs w:val="24"/>
        </w:rPr>
        <w:t xml:space="preserve">, </w:t>
      </w:r>
      <w:proofErr w:type="spellStart"/>
      <w:r w:rsidRPr="003A509D">
        <w:rPr>
          <w:rFonts w:asciiTheme="majorBidi" w:hAnsiTheme="majorBidi" w:cstheme="majorBidi"/>
          <w:sz w:val="24"/>
          <w:szCs w:val="24"/>
        </w:rPr>
        <w:t>Zr</w:t>
      </w:r>
      <w:proofErr w:type="spellEnd"/>
      <w:r w:rsidRPr="003A509D">
        <w:rPr>
          <w:rFonts w:asciiTheme="majorBidi" w:hAnsiTheme="majorBidi" w:cstheme="majorBidi"/>
          <w:sz w:val="24"/>
          <w:szCs w:val="24"/>
        </w:rPr>
        <w:t xml:space="preserve">, H and </w:t>
      </w:r>
      <w:proofErr w:type="spellStart"/>
      <w:r w:rsidRPr="003A509D">
        <w:rPr>
          <w:rFonts w:asciiTheme="majorBidi" w:hAnsiTheme="majorBidi" w:cstheme="majorBidi"/>
          <w:sz w:val="24"/>
          <w:szCs w:val="24"/>
        </w:rPr>
        <w:t>Ca</w:t>
      </w:r>
      <w:proofErr w:type="spellEnd"/>
      <w:r w:rsidRPr="003A509D">
        <w:rPr>
          <w:rFonts w:asciiTheme="majorBidi" w:hAnsiTheme="majorBidi" w:cstheme="majorBidi"/>
          <w:sz w:val="24"/>
          <w:szCs w:val="24"/>
        </w:rPr>
        <w:t xml:space="preserve"> instead of Fe, Si and Na, also by adding Ni to NaFeSi</w:t>
      </w:r>
      <w:r w:rsidRPr="003A509D">
        <w:rPr>
          <w:rFonts w:asciiTheme="majorBidi" w:hAnsiTheme="majorBidi" w:cstheme="majorBidi"/>
          <w:sz w:val="24"/>
          <w:szCs w:val="24"/>
          <w:vertAlign w:val="subscript"/>
        </w:rPr>
        <w:t>2</w:t>
      </w:r>
      <w:r w:rsidRPr="003A509D">
        <w:rPr>
          <w:rFonts w:asciiTheme="majorBidi" w:hAnsiTheme="majorBidi" w:cstheme="majorBidi"/>
          <w:sz w:val="24"/>
          <w:szCs w:val="24"/>
        </w:rPr>
        <w:t>O</w:t>
      </w:r>
      <w:r w:rsidRPr="003A509D">
        <w:rPr>
          <w:rFonts w:asciiTheme="majorBidi" w:hAnsiTheme="majorBidi" w:cstheme="majorBidi"/>
          <w:sz w:val="24"/>
          <w:szCs w:val="24"/>
          <w:vertAlign w:val="subscript"/>
        </w:rPr>
        <w:t>6</w:t>
      </w:r>
      <w:r w:rsidRPr="003A509D">
        <w:rPr>
          <w:rFonts w:asciiTheme="majorBidi" w:hAnsiTheme="majorBidi" w:cstheme="majorBidi"/>
          <w:sz w:val="24"/>
          <w:szCs w:val="24"/>
        </w:rPr>
        <w:t xml:space="preserve">. All this functionalities were done to enhance their adsorption quality. Characterization techniques like XRD, BET, FTIR, TGA, TRD-Co2, XPS, and SEM were characterized to modify surface structure and different sizes of nanoparticles. The other aim of this study is to study the effect of nanopyroxene on </w:t>
      </w:r>
      <w:proofErr w:type="spellStart"/>
      <w:r w:rsidRPr="003A509D">
        <w:rPr>
          <w:rFonts w:asciiTheme="majorBidi" w:hAnsiTheme="majorBidi" w:cstheme="majorBidi"/>
          <w:sz w:val="24"/>
          <w:szCs w:val="24"/>
        </w:rPr>
        <w:t>Violantthrone</w:t>
      </w:r>
      <w:proofErr w:type="spellEnd"/>
      <w:r w:rsidRPr="003A509D">
        <w:rPr>
          <w:rFonts w:asciiTheme="majorBidi" w:hAnsiTheme="majorBidi" w:cstheme="majorBidi"/>
          <w:sz w:val="24"/>
          <w:szCs w:val="24"/>
        </w:rPr>
        <w:t xml:space="preserve"> -79 (Vo-79) which is a model molecule mimics behavior of </w:t>
      </w:r>
      <w:proofErr w:type="spellStart"/>
      <w:r w:rsidRPr="003A509D">
        <w:rPr>
          <w:rFonts w:asciiTheme="majorBidi" w:hAnsiTheme="majorBidi" w:cstheme="majorBidi"/>
          <w:sz w:val="24"/>
          <w:szCs w:val="24"/>
        </w:rPr>
        <w:t>asphaltenes</w:t>
      </w:r>
      <w:proofErr w:type="spellEnd"/>
      <w:r w:rsidRPr="003A509D">
        <w:rPr>
          <w:rFonts w:asciiTheme="majorBidi" w:hAnsiTheme="majorBidi" w:cstheme="majorBidi"/>
          <w:sz w:val="24"/>
          <w:szCs w:val="24"/>
        </w:rPr>
        <w:t>. The result showed that the nanopyroxene (aegirine) has good properties such as high surface area and the adsorption capacity of these nanoparticles was in the range between 30 to 60 nm and doubled the adsorption capacity.</w:t>
      </w:r>
    </w:p>
    <w:p w:rsidR="003A509D" w:rsidRPr="003A509D" w:rsidRDefault="003A509D" w:rsidP="00E26260">
      <w:pPr>
        <w:bidi w:val="0"/>
        <w:spacing w:line="360" w:lineRule="auto"/>
        <w:jc w:val="both"/>
        <w:rPr>
          <w:rFonts w:asciiTheme="majorBidi" w:hAnsiTheme="majorBidi" w:cstheme="majorBidi"/>
          <w:sz w:val="24"/>
          <w:szCs w:val="24"/>
        </w:rPr>
      </w:pPr>
      <w:r w:rsidRPr="003A509D">
        <w:rPr>
          <w:rFonts w:asciiTheme="majorBidi" w:hAnsiTheme="majorBidi" w:cstheme="majorBidi"/>
          <w:sz w:val="24"/>
          <w:szCs w:val="24"/>
        </w:rPr>
        <w:t>(</w:t>
      </w:r>
      <w:proofErr w:type="spellStart"/>
      <w:r w:rsidRPr="003A509D">
        <w:rPr>
          <w:rFonts w:asciiTheme="majorBidi" w:hAnsiTheme="majorBidi" w:cstheme="majorBidi"/>
          <w:sz w:val="24"/>
          <w:szCs w:val="24"/>
        </w:rPr>
        <w:t>Xiaolei</w:t>
      </w:r>
      <w:proofErr w:type="spellEnd"/>
      <w:r w:rsidRPr="003A509D">
        <w:rPr>
          <w:rFonts w:asciiTheme="majorBidi" w:hAnsiTheme="majorBidi" w:cstheme="majorBidi"/>
          <w:sz w:val="24"/>
          <w:szCs w:val="24"/>
        </w:rPr>
        <w:t xml:space="preserve"> Qu.et al.2013)</w:t>
      </w:r>
      <w:r w:rsidR="00C65C42" w:rsidRPr="003A509D">
        <w:rPr>
          <w:rFonts w:asciiTheme="majorBidi" w:hAnsiTheme="majorBidi" w:cstheme="majorBidi"/>
          <w:sz w:val="24"/>
          <w:szCs w:val="24"/>
        </w:rPr>
        <w:fldChar w:fldCharType="begin"/>
      </w:r>
      <w:r w:rsidR="00E26260">
        <w:rPr>
          <w:rFonts w:asciiTheme="majorBidi" w:hAnsiTheme="majorBidi" w:cstheme="majorBidi"/>
          <w:sz w:val="24"/>
          <w:szCs w:val="24"/>
        </w:rPr>
        <w:instrText xml:space="preserve"> ADDIN EN.CITE &lt;EndNote&gt;&lt;Cite&gt;&lt;Author&gt;Qu&lt;/Author&gt;&lt;Year&gt;2013&lt;/Year&gt;&lt;RecNum&gt;71&lt;/RecNum&gt;&lt;DisplayText&gt;[49]&lt;/DisplayText&gt;&lt;record&gt;&lt;rec-number&gt;71&lt;/rec-number&gt;&lt;foreign-keys&gt;&lt;key app="EN" db-id="fde5d2ew95t2d8ep29uvprw9e55stz00dxww" timestamp="1492678606"&gt;71&lt;/key&gt;&lt;/foreign-keys&gt;&lt;ref-type name="Journal Article"&gt;17&lt;/ref-type&gt;&lt;contributors&gt;&lt;authors&gt;&lt;author&gt;Qu, Xiaolei&lt;/author&gt;&lt;author&gt;Alvarez, Pedro J. J.&lt;/author&gt;&lt;author&gt;Li, Qilin&lt;/author&gt;&lt;/authors&gt;&lt;/contributors&gt;&lt;titles&gt;&lt;title&gt;Applications of nanotechnology in water and wastewater treatment&lt;/title&gt;&lt;secondary-title&gt;Water Research&lt;/secondary-title&gt;&lt;/titles&gt;&lt;periodical&gt;&lt;full-title&gt;Water Research&lt;/full-title&gt;&lt;/periodical&gt;&lt;pages&gt;3931-3946&lt;/pages&gt;&lt;volume&gt;47&lt;/volume&gt;&lt;number&gt;12&lt;/number&gt;&lt;keywords&gt;&lt;keyword&gt;Nanotechnology&lt;/keyword&gt;&lt;keyword&gt;Nanomaterials&lt;/keyword&gt;&lt;keyword&gt;Water and wastewater treatment&lt;/keyword&gt;&lt;keyword&gt;Water reuse&lt;/keyword&gt;&lt;keyword&gt;Sorption&lt;/keyword&gt;&lt;keyword&gt;Membrane processes&lt;/keyword&gt;&lt;keyword&gt;Photocatalysis&lt;/keyword&gt;&lt;keyword&gt;Disinfection&lt;/keyword&gt;&lt;keyword&gt;Microbial control&lt;/keyword&gt;&lt;keyword&gt;Sensors&lt;/keyword&gt;&lt;keyword&gt;Multifunctional&lt;/keyword&gt;&lt;/keywords&gt;&lt;dates&gt;&lt;year&gt;2013&lt;/year&gt;&lt;pub-dates&gt;&lt;date&gt;8/1/&lt;/date&gt;&lt;/pub-dates&gt;&lt;/dates&gt;&lt;isbn&gt;0043-1354&lt;/isbn&gt;&lt;urls&gt;&lt;related-urls&gt;&lt;url&gt;http://www.sciencedirect.com/science/article/pii/S0043135413001772&lt;/url&gt;&lt;/related-urls&gt;&lt;/urls&gt;&lt;electronic-resource-num&gt;http://doi.org/10.1016/j.watres.2012.09.058&lt;/electronic-resource-num&gt;&lt;/record&gt;&lt;/Cite&gt;&lt;/EndNote&gt;</w:instrText>
      </w:r>
      <w:r w:rsidR="00C65C42" w:rsidRPr="003A509D">
        <w:rPr>
          <w:rFonts w:asciiTheme="majorBidi" w:hAnsiTheme="majorBidi" w:cstheme="majorBidi"/>
          <w:sz w:val="24"/>
          <w:szCs w:val="24"/>
        </w:rPr>
        <w:fldChar w:fldCharType="separate"/>
      </w:r>
      <w:r w:rsidRPr="003A509D">
        <w:rPr>
          <w:rFonts w:asciiTheme="majorBidi" w:hAnsiTheme="majorBidi" w:cstheme="majorBidi"/>
          <w:noProof/>
          <w:sz w:val="24"/>
          <w:szCs w:val="24"/>
        </w:rPr>
        <w:t>[49]</w:t>
      </w:r>
      <w:r w:rsidR="00C65C42" w:rsidRPr="003A509D">
        <w:rPr>
          <w:rFonts w:asciiTheme="majorBidi" w:hAnsiTheme="majorBidi" w:cstheme="majorBidi"/>
          <w:sz w:val="24"/>
          <w:szCs w:val="24"/>
        </w:rPr>
        <w:fldChar w:fldCharType="end"/>
      </w:r>
      <w:r w:rsidRPr="003A509D">
        <w:rPr>
          <w:rFonts w:asciiTheme="majorBidi" w:hAnsiTheme="majorBidi" w:cstheme="majorBidi"/>
          <w:sz w:val="24"/>
          <w:szCs w:val="24"/>
        </w:rPr>
        <w:t xml:space="preserve"> Talked about the importance of nanotechnology in advancing water and wastewater treatment. One of these nanomaterial is carbon based </w:t>
      </w:r>
      <w:proofErr w:type="spellStart"/>
      <w:r w:rsidRPr="003A509D">
        <w:rPr>
          <w:rFonts w:asciiTheme="majorBidi" w:hAnsiTheme="majorBidi" w:cstheme="majorBidi"/>
          <w:sz w:val="24"/>
          <w:szCs w:val="24"/>
        </w:rPr>
        <w:t>nano</w:t>
      </w:r>
      <w:proofErr w:type="spellEnd"/>
      <w:r w:rsidRPr="003A509D">
        <w:rPr>
          <w:rFonts w:asciiTheme="majorBidi" w:hAnsiTheme="majorBidi" w:cstheme="majorBidi"/>
          <w:sz w:val="24"/>
          <w:szCs w:val="24"/>
        </w:rPr>
        <w:t xml:space="preserve"> adsorbent (CNT) which shown higher efficiency than activated carbon on adsorption of various organic chemicals and this higher efficiency come from the large specific surface area and the diverse contaminate-CNT interactions including hydrophobic effect,π-π interaction, hydrogen bonding, covalent bonding and electrostatic interaction. The major drawback of activated carbon is its low adsorption affinity for low molecular weight polar organic compound adversely to CNT which strongly adsorb many of these polar organic compounds. Oxidized CNT is important for heavy metal removal, the surface functional group such as </w:t>
      </w:r>
      <w:proofErr w:type="gramStart"/>
      <w:r w:rsidRPr="003A509D">
        <w:rPr>
          <w:rFonts w:asciiTheme="majorBidi" w:hAnsiTheme="majorBidi" w:cstheme="majorBidi"/>
          <w:sz w:val="24"/>
          <w:szCs w:val="24"/>
        </w:rPr>
        <w:t>carboxyl,</w:t>
      </w:r>
      <w:proofErr w:type="gramEnd"/>
      <w:r w:rsidRPr="003A509D">
        <w:rPr>
          <w:rFonts w:asciiTheme="majorBidi" w:hAnsiTheme="majorBidi" w:cstheme="majorBidi"/>
          <w:sz w:val="24"/>
          <w:szCs w:val="24"/>
        </w:rPr>
        <w:t xml:space="preserve"> hydroxyl and phenol are the major adsorption sites for metal ions.</w:t>
      </w:r>
    </w:p>
    <w:p w:rsidR="003A509D" w:rsidRPr="003A509D" w:rsidRDefault="003A509D" w:rsidP="003A509D">
      <w:pPr>
        <w:bidi w:val="0"/>
        <w:spacing w:line="360" w:lineRule="auto"/>
        <w:jc w:val="both"/>
        <w:rPr>
          <w:rFonts w:asciiTheme="majorBidi" w:hAnsiTheme="majorBidi" w:cstheme="majorBidi"/>
          <w:sz w:val="24"/>
          <w:szCs w:val="24"/>
        </w:rPr>
      </w:pPr>
      <w:r w:rsidRPr="003A509D">
        <w:rPr>
          <w:rFonts w:asciiTheme="majorBidi" w:hAnsiTheme="majorBidi" w:cstheme="majorBidi"/>
          <w:sz w:val="24"/>
          <w:szCs w:val="24"/>
        </w:rPr>
        <w:lastRenderedPageBreak/>
        <w:t xml:space="preserve">Another nanomaterial that studied is metal oxide such as iron oxide, titanium dioxide and alumina which are effective, low cost adsorbents for heavy metals and radionuclides. </w:t>
      </w:r>
      <w:proofErr w:type="spellStart"/>
      <w:r w:rsidRPr="003A509D">
        <w:rPr>
          <w:rFonts w:asciiTheme="majorBidi" w:hAnsiTheme="majorBidi" w:cstheme="majorBidi"/>
          <w:sz w:val="24"/>
          <w:szCs w:val="24"/>
        </w:rPr>
        <w:t>Dendrimers</w:t>
      </w:r>
      <w:proofErr w:type="spellEnd"/>
      <w:r w:rsidRPr="003A509D">
        <w:rPr>
          <w:rFonts w:asciiTheme="majorBidi" w:hAnsiTheme="majorBidi" w:cstheme="majorBidi"/>
          <w:sz w:val="24"/>
          <w:szCs w:val="24"/>
        </w:rPr>
        <w:t xml:space="preserve"> which are one of polymeric </w:t>
      </w:r>
      <w:proofErr w:type="spellStart"/>
      <w:r w:rsidRPr="003A509D">
        <w:rPr>
          <w:rFonts w:asciiTheme="majorBidi" w:hAnsiTheme="majorBidi" w:cstheme="majorBidi"/>
          <w:sz w:val="24"/>
          <w:szCs w:val="24"/>
        </w:rPr>
        <w:t>nano</w:t>
      </w:r>
      <w:proofErr w:type="spellEnd"/>
      <w:r w:rsidRPr="003A509D">
        <w:rPr>
          <w:rFonts w:asciiTheme="majorBidi" w:hAnsiTheme="majorBidi" w:cstheme="majorBidi"/>
          <w:sz w:val="24"/>
          <w:szCs w:val="24"/>
        </w:rPr>
        <w:t xml:space="preserve"> adsorbents are tailored adsorbents that are capable of removing both organic and heavy metals. Their interior shells can be hydrophobic for sorption of organic compounds while the exterior branches can be tailored for adsorption of heavy metals.</w:t>
      </w:r>
    </w:p>
    <w:p w:rsidR="003A509D" w:rsidRPr="003A509D" w:rsidRDefault="003A509D" w:rsidP="003A509D">
      <w:pPr>
        <w:bidi w:val="0"/>
        <w:spacing w:line="360" w:lineRule="auto"/>
        <w:jc w:val="both"/>
        <w:rPr>
          <w:rFonts w:asciiTheme="majorBidi" w:hAnsiTheme="majorBidi" w:cstheme="majorBidi"/>
          <w:sz w:val="24"/>
          <w:szCs w:val="24"/>
        </w:rPr>
      </w:pPr>
      <w:r w:rsidRPr="003A509D">
        <w:rPr>
          <w:rFonts w:asciiTheme="majorBidi" w:hAnsiTheme="majorBidi" w:cstheme="majorBidi"/>
          <w:sz w:val="24"/>
          <w:szCs w:val="24"/>
        </w:rPr>
        <w:t xml:space="preserve">Among these studies on nanomaterial promise to show in full scale application in the near future because some of these </w:t>
      </w:r>
      <w:proofErr w:type="spellStart"/>
      <w:r w:rsidRPr="003A509D">
        <w:rPr>
          <w:rFonts w:asciiTheme="majorBidi" w:hAnsiTheme="majorBidi" w:cstheme="majorBidi"/>
          <w:sz w:val="24"/>
          <w:szCs w:val="24"/>
        </w:rPr>
        <w:t>nano</w:t>
      </w:r>
      <w:proofErr w:type="spellEnd"/>
      <w:r w:rsidRPr="003A509D">
        <w:rPr>
          <w:rFonts w:asciiTheme="majorBidi" w:hAnsiTheme="majorBidi" w:cstheme="majorBidi"/>
          <w:sz w:val="24"/>
          <w:szCs w:val="24"/>
        </w:rPr>
        <w:t xml:space="preserve"> still in the laboratory research stage and some have made their way to pilot testing or even commercialization.</w:t>
      </w:r>
    </w:p>
    <w:p w:rsidR="003A509D" w:rsidRPr="003A509D" w:rsidRDefault="003A509D" w:rsidP="00E26260">
      <w:pPr>
        <w:bidi w:val="0"/>
        <w:spacing w:line="360" w:lineRule="auto"/>
        <w:jc w:val="both"/>
        <w:rPr>
          <w:rFonts w:asciiTheme="majorBidi" w:hAnsiTheme="majorBidi" w:cstheme="majorBidi"/>
          <w:sz w:val="24"/>
          <w:szCs w:val="24"/>
        </w:rPr>
      </w:pPr>
      <w:r w:rsidRPr="003A509D">
        <w:rPr>
          <w:rFonts w:asciiTheme="majorBidi" w:hAnsiTheme="majorBidi" w:cstheme="majorBidi"/>
          <w:sz w:val="24"/>
          <w:szCs w:val="24"/>
        </w:rPr>
        <w:t>(</w:t>
      </w:r>
      <w:r w:rsidRPr="003A509D">
        <w:rPr>
          <w:rFonts w:ascii="AdvGulliv-R" w:hAnsi="AdvGulliv-R" w:cs="AdvGulliv-R"/>
          <w:sz w:val="21"/>
          <w:szCs w:val="21"/>
        </w:rPr>
        <w:t>El-Qanni</w:t>
      </w:r>
      <w:r w:rsidRPr="003A509D">
        <w:rPr>
          <w:rFonts w:asciiTheme="majorBidi" w:hAnsiTheme="majorBidi" w:cstheme="majorBidi"/>
          <w:sz w:val="24"/>
          <w:szCs w:val="24"/>
        </w:rPr>
        <w:t>.et al, 2016)</w:t>
      </w:r>
      <w:r w:rsidR="00C65C42" w:rsidRPr="003A509D">
        <w:rPr>
          <w:rFonts w:asciiTheme="majorBidi" w:hAnsiTheme="majorBidi" w:cstheme="majorBidi"/>
          <w:sz w:val="24"/>
          <w:szCs w:val="24"/>
        </w:rPr>
        <w:fldChar w:fldCharType="begin"/>
      </w:r>
      <w:r w:rsidR="00E26260">
        <w:rPr>
          <w:rFonts w:asciiTheme="majorBidi" w:hAnsiTheme="majorBidi" w:cstheme="majorBidi"/>
          <w:sz w:val="24"/>
          <w:szCs w:val="24"/>
        </w:rPr>
        <w:instrText xml:space="preserve"> ADDIN EN.CITE &lt;EndNote&gt;&lt;Cite&gt;&lt;Author&gt;El-Qanni&lt;/Author&gt;&lt;Year&gt;2016&lt;/Year&gt;&lt;RecNum&gt;68&lt;/RecNum&gt;&lt;DisplayText&gt;[50]&lt;/DisplayText&gt;&lt;record&gt;&lt;rec-number&gt;68&lt;/rec-number&gt;&lt;foreign-keys&gt;&lt;key app="EN" db-id="fde5d2ew95t2d8ep29uvprw9e55stz00dxww" timestamp="1492677548"&gt;68&lt;/key&gt;&lt;/foreign-keys&gt;&lt;ref-type name="Journal Article"&gt;17&lt;/ref-type&gt;&lt;contributors&gt;&lt;authors&gt;&lt;author&gt;El-Qanni, Amjad&lt;/author&gt;&lt;author&gt;Nassar, Nashaat N.&lt;/author&gt;&lt;author&gt;Vitale, Gerardo&lt;/author&gt;&lt;author&gt;Hassan, Azfar&lt;/author&gt;&lt;/authors&gt;&lt;/contributors&gt;&lt;titles&gt;&lt;title&gt;Maghemite nanosorbcats for methylene blue adsorption and subsequent catalytic thermo-oxidative decomposition: Computational modeling and thermodynamics studies&lt;/title&gt;&lt;secondary-title&gt;Journal of Colloid and Interface Science&lt;/secondary-title&gt;&lt;/titles&gt;&lt;periodical&gt;&lt;full-title&gt;Journal of Colloid and Interface Science&lt;/full-title&gt;&lt;/periodical&gt;&lt;pages&gt;396-408&lt;/pages&gt;&lt;volume&gt;461&lt;/volume&gt;&lt;keywords&gt;&lt;keyword&gt;Nanoparticles&lt;/keyword&gt;&lt;keyword&gt;Methylene blue&lt;/keyword&gt;&lt;keyword&gt;Adsorption&lt;/keyword&gt;&lt;keyword&gt;Oxidation&lt;/keyword&gt;&lt;keyword&gt;Catalysis&lt;/keyword&gt;&lt;keyword&gt;Nanosorbcats&lt;/keyword&gt;&lt;/keywords&gt;&lt;dates&gt;&lt;year&gt;2016&lt;/year&gt;&lt;pub-dates&gt;&lt;date&gt;1/1/&lt;/date&gt;&lt;/pub-dates&gt;&lt;/dates&gt;&lt;isbn&gt;0021-9797&lt;/isbn&gt;&lt;urls&gt;&lt;related-urls&gt;&lt;url&gt;http://www.sciencedirect.com/science/article/pii/S0021979715302125&lt;/url&gt;&lt;/related-urls&gt;&lt;/urls&gt;&lt;electronic-resource-num&gt;http://doi.org/10.1016/j.jcis.2015.09.041&lt;/electronic-resource-num&gt;&lt;/record&gt;&lt;/Cite&gt;&lt;/EndNote&gt;</w:instrText>
      </w:r>
      <w:r w:rsidR="00C65C42" w:rsidRPr="003A509D">
        <w:rPr>
          <w:rFonts w:asciiTheme="majorBidi" w:hAnsiTheme="majorBidi" w:cstheme="majorBidi"/>
          <w:sz w:val="24"/>
          <w:szCs w:val="24"/>
        </w:rPr>
        <w:fldChar w:fldCharType="separate"/>
      </w:r>
      <w:r w:rsidRPr="003A509D">
        <w:rPr>
          <w:rFonts w:asciiTheme="majorBidi" w:hAnsiTheme="majorBidi" w:cstheme="majorBidi"/>
          <w:noProof/>
          <w:sz w:val="24"/>
          <w:szCs w:val="24"/>
        </w:rPr>
        <w:t>[50]</w:t>
      </w:r>
      <w:r w:rsidR="00C65C42" w:rsidRPr="003A509D">
        <w:rPr>
          <w:rFonts w:asciiTheme="majorBidi" w:hAnsiTheme="majorBidi" w:cstheme="majorBidi"/>
          <w:sz w:val="24"/>
          <w:szCs w:val="24"/>
        </w:rPr>
        <w:fldChar w:fldCharType="end"/>
      </w:r>
      <w:r w:rsidRPr="003A509D">
        <w:rPr>
          <w:rFonts w:asciiTheme="majorBidi" w:hAnsiTheme="majorBidi" w:cstheme="majorBidi"/>
          <w:sz w:val="24"/>
          <w:szCs w:val="24"/>
        </w:rPr>
        <w:t xml:space="preserve"> Studied iron oxide nanoparticle applications for wastewater treatment primarily focused on applying nanoparticles as adsorbents for removal of contaminants, typically metal ions and ionic organic compounds (like dyes). They used iron oxide nanoparticles due to its unique features, such as high surface area to volume ratio, magnetism, biocompatibility, natural occurrence and catalytic oxidizing capabilities. According to environmental effect, iron oxide nanoparticles are considered to be inert, highly stable and naturally occurring.</w:t>
      </w:r>
    </w:p>
    <w:p w:rsidR="003A509D" w:rsidRPr="003A509D" w:rsidRDefault="003A509D" w:rsidP="003A509D">
      <w:pPr>
        <w:bidi w:val="0"/>
        <w:spacing w:line="360" w:lineRule="auto"/>
        <w:jc w:val="both"/>
        <w:rPr>
          <w:rFonts w:asciiTheme="majorBidi" w:hAnsiTheme="majorBidi" w:cstheme="majorBidi"/>
          <w:sz w:val="24"/>
          <w:szCs w:val="24"/>
        </w:rPr>
      </w:pPr>
      <w:r w:rsidRPr="003A509D">
        <w:rPr>
          <w:rFonts w:asciiTheme="majorBidi" w:hAnsiTheme="majorBidi" w:cstheme="majorBidi"/>
          <w:sz w:val="24"/>
          <w:szCs w:val="24"/>
        </w:rPr>
        <w:t xml:space="preserve"> In this study, they integrated the adsorption process as a non-classical technique for removing dyes, exemplified by methylene blue. The adsorption isotherms were determined and were described by the Freundlich and Langmuir isotherms and fit to Freundlich model.</w:t>
      </w:r>
    </w:p>
    <w:p w:rsidR="003A509D" w:rsidRPr="003A509D" w:rsidRDefault="003A509D" w:rsidP="003A509D">
      <w:pPr>
        <w:bidi w:val="0"/>
        <w:spacing w:line="360" w:lineRule="auto"/>
        <w:jc w:val="both"/>
        <w:rPr>
          <w:rFonts w:asciiTheme="majorBidi" w:hAnsiTheme="majorBidi" w:cstheme="majorBidi"/>
          <w:sz w:val="24"/>
          <w:szCs w:val="24"/>
        </w:rPr>
      </w:pPr>
      <w:r w:rsidRPr="003A509D">
        <w:rPr>
          <w:rFonts w:asciiTheme="majorBidi" w:hAnsiTheme="majorBidi" w:cstheme="majorBidi"/>
          <w:sz w:val="24"/>
          <w:szCs w:val="24"/>
        </w:rPr>
        <w:t xml:space="preserve"> (Mahapatra.et al, 2013)</w:t>
      </w:r>
      <w:r w:rsidR="00C65C42" w:rsidRPr="003A509D">
        <w:rPr>
          <w:rFonts w:asciiTheme="majorBidi" w:hAnsiTheme="majorBidi" w:cstheme="majorBidi"/>
          <w:sz w:val="24"/>
          <w:szCs w:val="24"/>
        </w:rPr>
        <w:fldChar w:fldCharType="begin"/>
      </w:r>
      <w:r w:rsidRPr="003A509D">
        <w:rPr>
          <w:rFonts w:asciiTheme="majorBidi" w:hAnsiTheme="majorBidi" w:cstheme="majorBidi"/>
          <w:sz w:val="24"/>
          <w:szCs w:val="24"/>
        </w:rPr>
        <w:instrText xml:space="preserve"> ADDIN EN.CITE &lt;EndNote&gt;&lt;Cite&gt;&lt;Author&gt;Mahapatra&lt;/Author&gt;&lt;Year&gt;2013&lt;/Year&gt;&lt;RecNum&gt;89&lt;/RecNum&gt;&lt;DisplayText&gt;[51]&lt;/DisplayText&gt;&lt;record&gt;&lt;rec-number&gt;89&lt;/rec-number&gt;&lt;foreign-keys&gt;&lt;key app="EN" db-id="25dtf02dld9908ewzacvarxkdv2rappx92e9" timestamp="1481190783"&gt;89&lt;/key&gt;&lt;/foreign-keys&gt;&lt;ref-type name="Journal Article"&gt;17&lt;/ref-type&gt;&lt;contributors&gt;&lt;authors&gt;&lt;author&gt;Mahapatra, A.&lt;/author&gt;&lt;author&gt;Mishra, B. G.&lt;/author&gt;&lt;author&gt;Hota, G.&lt;/author&gt;&lt;/authors&gt;&lt;/contributors&gt;&lt;titles&gt;&lt;title&gt;Adsorptive removal of Congo red dye from wastewater by mixed iron oxide–alumina nanocomposites&lt;/title&gt;&lt;secondary-title&gt;Ceramics International&lt;/secondary-title&gt;&lt;/titles&gt;&lt;periodical&gt;&lt;full-title&gt;Ceramics International&lt;/full-title&gt;&lt;/periodical&gt;&lt;pages&gt;5443-5451&lt;/pages&gt;&lt;volume&gt;39&lt;/volume&gt;&lt;number&gt;5&lt;/number&gt;&lt;keywords&gt;&lt;keyword&gt;Nanocomposites&lt;/keyword&gt;&lt;keyword&gt;Hydrothermal method&lt;/keyword&gt;&lt;keyword&gt;Congo red&lt;/keyword&gt;&lt;keyword&gt;Adsorbent&lt;/keyword&gt;&lt;/keywords&gt;&lt;dates&gt;&lt;year&gt;2013&lt;/year&gt;&lt;pub-dates&gt;&lt;date&gt;7//&lt;/date&gt;&lt;/pub-dates&gt;&lt;/dates&gt;&lt;isbn&gt;0272-8842&lt;/isbn&gt;&lt;urls&gt;&lt;related-urls&gt;&lt;url&gt;http://www.sciencedirect.com/science/article/pii/S0272884212014137&lt;/url&gt;&lt;/related-urls&gt;&lt;/urls&gt;&lt;electronic-resource-num&gt;http://dx.doi.org/10.1016/j.ceramint.2012.12.052&lt;/electronic-resource-num&gt;&lt;/record&gt;&lt;/Cite&gt;&lt;/EndNote&gt;</w:instrText>
      </w:r>
      <w:r w:rsidR="00C65C42" w:rsidRPr="003A509D">
        <w:rPr>
          <w:rFonts w:asciiTheme="majorBidi" w:hAnsiTheme="majorBidi" w:cstheme="majorBidi"/>
          <w:sz w:val="24"/>
          <w:szCs w:val="24"/>
        </w:rPr>
        <w:fldChar w:fldCharType="separate"/>
      </w:r>
      <w:r w:rsidRPr="003A509D">
        <w:rPr>
          <w:rFonts w:asciiTheme="majorBidi" w:hAnsiTheme="majorBidi" w:cstheme="majorBidi"/>
          <w:noProof/>
          <w:sz w:val="24"/>
          <w:szCs w:val="24"/>
        </w:rPr>
        <w:t>[51]</w:t>
      </w:r>
      <w:r w:rsidR="00C65C42" w:rsidRPr="003A509D">
        <w:rPr>
          <w:rFonts w:asciiTheme="majorBidi" w:hAnsiTheme="majorBidi" w:cstheme="majorBidi"/>
          <w:sz w:val="24"/>
          <w:szCs w:val="24"/>
        </w:rPr>
        <w:fldChar w:fldCharType="end"/>
      </w:r>
      <w:r w:rsidRPr="003A509D">
        <w:rPr>
          <w:rFonts w:asciiTheme="majorBidi" w:hAnsiTheme="majorBidi" w:cstheme="majorBidi"/>
          <w:sz w:val="24"/>
          <w:szCs w:val="24"/>
        </w:rPr>
        <w:t xml:space="preserve"> Studied the nanocomposites composed of mixed iron and aluminum oxide (Fe</w:t>
      </w:r>
      <w:r w:rsidRPr="003A509D">
        <w:rPr>
          <w:rFonts w:asciiTheme="majorBidi" w:hAnsiTheme="majorBidi" w:cstheme="majorBidi"/>
          <w:sz w:val="24"/>
          <w:szCs w:val="24"/>
          <w:vertAlign w:val="subscript"/>
        </w:rPr>
        <w:t>2</w:t>
      </w:r>
      <w:r w:rsidRPr="003A509D">
        <w:rPr>
          <w:rFonts w:asciiTheme="majorBidi" w:hAnsiTheme="majorBidi" w:cstheme="majorBidi"/>
          <w:sz w:val="24"/>
          <w:szCs w:val="24"/>
        </w:rPr>
        <w:t>O</w:t>
      </w:r>
      <w:r w:rsidRPr="003A509D">
        <w:rPr>
          <w:rFonts w:asciiTheme="majorBidi" w:hAnsiTheme="majorBidi" w:cstheme="majorBidi"/>
          <w:sz w:val="24"/>
          <w:szCs w:val="24"/>
          <w:vertAlign w:val="subscript"/>
        </w:rPr>
        <w:t>3</w:t>
      </w:r>
      <w:r w:rsidRPr="003A509D">
        <w:rPr>
          <w:rFonts w:asciiTheme="majorBidi" w:hAnsiTheme="majorBidi" w:cstheme="majorBidi"/>
          <w:sz w:val="24"/>
          <w:szCs w:val="24"/>
        </w:rPr>
        <w:t>- Al</w:t>
      </w:r>
      <w:r w:rsidRPr="003A509D">
        <w:rPr>
          <w:rFonts w:asciiTheme="majorBidi" w:hAnsiTheme="majorBidi" w:cstheme="majorBidi"/>
          <w:sz w:val="24"/>
          <w:szCs w:val="24"/>
          <w:vertAlign w:val="subscript"/>
        </w:rPr>
        <w:t>2</w:t>
      </w:r>
      <w:r w:rsidRPr="003A509D">
        <w:rPr>
          <w:rFonts w:asciiTheme="majorBidi" w:hAnsiTheme="majorBidi" w:cstheme="majorBidi"/>
          <w:sz w:val="24"/>
          <w:szCs w:val="24"/>
        </w:rPr>
        <w:t>O</w:t>
      </w:r>
      <w:r w:rsidRPr="003A509D">
        <w:rPr>
          <w:rFonts w:asciiTheme="majorBidi" w:hAnsiTheme="majorBidi" w:cstheme="majorBidi"/>
          <w:sz w:val="24"/>
          <w:szCs w:val="24"/>
          <w:vertAlign w:val="subscript"/>
        </w:rPr>
        <w:t>3</w:t>
      </w:r>
      <w:r w:rsidRPr="003A509D">
        <w:rPr>
          <w:rFonts w:asciiTheme="majorBidi" w:hAnsiTheme="majorBidi" w:cstheme="majorBidi"/>
          <w:sz w:val="24"/>
          <w:szCs w:val="24"/>
        </w:rPr>
        <w:t xml:space="preserve">) as adsorbent for the adsorptive </w:t>
      </w:r>
      <w:proofErr w:type="spellStart"/>
      <w:r w:rsidRPr="003A509D">
        <w:rPr>
          <w:rFonts w:asciiTheme="majorBidi" w:hAnsiTheme="majorBidi" w:cstheme="majorBidi"/>
          <w:sz w:val="24"/>
          <w:szCs w:val="24"/>
        </w:rPr>
        <w:t>decolorization</w:t>
      </w:r>
      <w:proofErr w:type="spellEnd"/>
      <w:r w:rsidRPr="003A509D">
        <w:rPr>
          <w:rFonts w:asciiTheme="majorBidi" w:hAnsiTheme="majorBidi" w:cstheme="majorBidi"/>
          <w:sz w:val="24"/>
          <w:szCs w:val="24"/>
        </w:rPr>
        <w:t xml:space="preserve"> of Congo red dye from wastewater. They used these nanocomposites because of its advantages such as low cost, extensive availability, thermal stability and remarkable adsorption capacity. Effects of pH, contact time and initial concentration of adsorbate have been studied. So the result showed that adsorption equilibrium is attained within a short contact time of 15 min. and the adsorption capacity was found to be 498 mg/g in case of gamma mixed oxides, the optimum pH for maximum removal of Congo red was found to be 7 and the order of it was governed by pseudo-second-order kinetics.</w:t>
      </w:r>
    </w:p>
    <w:p w:rsidR="003A509D" w:rsidRPr="003A509D" w:rsidRDefault="003A509D" w:rsidP="003A509D">
      <w:pPr>
        <w:bidi w:val="0"/>
        <w:spacing w:line="360" w:lineRule="auto"/>
        <w:jc w:val="both"/>
        <w:rPr>
          <w:rFonts w:asciiTheme="majorBidi" w:hAnsiTheme="majorBidi" w:cstheme="majorBidi"/>
          <w:sz w:val="24"/>
          <w:szCs w:val="24"/>
        </w:rPr>
      </w:pPr>
      <w:r w:rsidRPr="003A509D">
        <w:rPr>
          <w:rFonts w:asciiTheme="majorBidi" w:hAnsiTheme="majorBidi" w:cstheme="majorBidi"/>
          <w:sz w:val="24"/>
          <w:szCs w:val="24"/>
        </w:rPr>
        <w:t>(Ghaedi.et al, 2015)</w:t>
      </w:r>
      <w:r w:rsidR="00C65C42" w:rsidRPr="003A509D">
        <w:rPr>
          <w:rFonts w:asciiTheme="majorBidi" w:hAnsiTheme="majorBidi" w:cstheme="majorBidi"/>
          <w:sz w:val="24"/>
          <w:szCs w:val="24"/>
        </w:rPr>
        <w:fldChar w:fldCharType="begin"/>
      </w:r>
      <w:r w:rsidRPr="003A509D">
        <w:rPr>
          <w:rFonts w:asciiTheme="majorBidi" w:hAnsiTheme="majorBidi" w:cstheme="majorBidi"/>
          <w:sz w:val="24"/>
          <w:szCs w:val="24"/>
        </w:rPr>
        <w:instrText xml:space="preserve"> ADDIN EN.CITE &lt;EndNote&gt;&lt;Cite&gt;&lt;Author&gt;Ghaedi&lt;/Author&gt;&lt;Year&gt;2015&lt;/Year&gt;&lt;RecNum&gt;97&lt;/RecNum&gt;&lt;DisplayText&gt;[52]&lt;/DisplayText&gt;&lt;record&gt;&lt;rec-number&gt;97&lt;/rec-number&gt;&lt;foreign-keys&gt;&lt;key app="EN" db-id="25dtf02dld9908ewzacvarxkdv2rappx92e9" timestamp="1481471168"&gt;97&lt;/key&gt;&lt;/foreign-keys&gt;&lt;ref-type name="Journal Article"&gt;17&lt;/ref-type&gt;&lt;contributors&gt;&lt;authors&gt;&lt;author&gt;Ghaedi, M.&lt;/author&gt;&lt;author&gt;Hajjati, S.&lt;/author&gt;&lt;author&gt;Mahmudi, Z.&lt;/author&gt;&lt;author&gt;Tyagi, I.&lt;/author&gt;&lt;author&gt;Agarwal, Shilpi&lt;/author&gt;&lt;author&gt;Maity, A.&lt;/author&gt;&lt;author&gt;Gupta, V. K.&lt;/author&gt;&lt;/authors&gt;&lt;/contributors&gt;&lt;titles&gt;&lt;title&gt;Modeling of competitive ultrasonic assisted removal of the dyes – Methylene blue and Safranin-O using Fe3O4 nanoparticles&lt;/title&gt;&lt;secondary-title&gt;Chemical Engineering Journal&lt;/secondary-title&gt;&lt;/titles&gt;&lt;periodical&gt;&lt;full-title&gt;Chemical Engineering Journal&lt;/full-title&gt;&lt;/periodical&gt;&lt;pages&gt;28-37&lt;/pages&gt;&lt;volume&gt;268&lt;/volume&gt;&lt;keywords&gt;&lt;keyword&gt;Adsorption&lt;/keyword&gt;&lt;keyword&gt;Fe3O4 NPs&lt;/keyword&gt;&lt;keyword&gt;Binary mixture&lt;/keyword&gt;&lt;keyword&gt;Methylene blue&lt;/keyword&gt;&lt;keyword&gt;Safranin-O&lt;/keyword&gt;&lt;/keywords&gt;&lt;dates&gt;&lt;year&gt;2015&lt;/year&gt;&lt;pub-dates&gt;&lt;date&gt;5/15/&lt;/date&gt;&lt;/pub-dates&gt;&lt;/dates&gt;&lt;isbn&gt;1385-8947&lt;/isbn&gt;&lt;urls&gt;&lt;related-urls&gt;&lt;url&gt;http://www.sciencedirect.com/science/article/pii/S1385894714017136&lt;/url&gt;&lt;/related-urls&gt;&lt;/urls&gt;&lt;electronic-resource-num&gt;http://dx.doi.org/10.1016/j.cej.2014.12.090&lt;/electronic-resource-num&gt;&lt;/record&gt;&lt;/Cite&gt;&lt;/EndNote&gt;</w:instrText>
      </w:r>
      <w:r w:rsidR="00C65C42" w:rsidRPr="003A509D">
        <w:rPr>
          <w:rFonts w:asciiTheme="majorBidi" w:hAnsiTheme="majorBidi" w:cstheme="majorBidi"/>
          <w:sz w:val="24"/>
          <w:szCs w:val="24"/>
        </w:rPr>
        <w:fldChar w:fldCharType="separate"/>
      </w:r>
      <w:r w:rsidRPr="003A509D">
        <w:rPr>
          <w:rFonts w:asciiTheme="majorBidi" w:hAnsiTheme="majorBidi" w:cstheme="majorBidi"/>
          <w:noProof/>
          <w:sz w:val="24"/>
          <w:szCs w:val="24"/>
        </w:rPr>
        <w:t>[52]</w:t>
      </w:r>
      <w:r w:rsidR="00C65C42" w:rsidRPr="003A509D">
        <w:rPr>
          <w:rFonts w:asciiTheme="majorBidi" w:hAnsiTheme="majorBidi" w:cstheme="majorBidi"/>
          <w:sz w:val="24"/>
          <w:szCs w:val="24"/>
        </w:rPr>
        <w:fldChar w:fldCharType="end"/>
      </w:r>
      <w:r w:rsidRPr="003A509D">
        <w:rPr>
          <w:rFonts w:asciiTheme="majorBidi" w:hAnsiTheme="majorBidi" w:cstheme="majorBidi"/>
          <w:sz w:val="24"/>
          <w:szCs w:val="24"/>
        </w:rPr>
        <w:t xml:space="preserve"> Focused on removal of methylene blue and </w:t>
      </w:r>
      <w:proofErr w:type="spellStart"/>
      <w:r w:rsidRPr="003A509D">
        <w:rPr>
          <w:rFonts w:asciiTheme="majorBidi" w:hAnsiTheme="majorBidi" w:cstheme="majorBidi"/>
          <w:sz w:val="24"/>
          <w:szCs w:val="24"/>
        </w:rPr>
        <w:t>safranin</w:t>
      </w:r>
      <w:proofErr w:type="spellEnd"/>
      <w:r w:rsidRPr="003A509D">
        <w:rPr>
          <w:rFonts w:asciiTheme="majorBidi" w:hAnsiTheme="majorBidi" w:cstheme="majorBidi"/>
          <w:sz w:val="24"/>
          <w:szCs w:val="24"/>
        </w:rPr>
        <w:t xml:space="preserve">-O, which are hazardous dyes, from wastewater by ultra-sonic-assisted adsorption onto </w:t>
      </w:r>
      <w:r w:rsidRPr="003A509D">
        <w:rPr>
          <w:rFonts w:asciiTheme="majorBidi" w:hAnsiTheme="majorBidi" w:cstheme="majorBidi"/>
          <w:sz w:val="24"/>
          <w:szCs w:val="24"/>
        </w:rPr>
        <w:lastRenderedPageBreak/>
        <w:t>the developed adsorbent that is Fe</w:t>
      </w:r>
      <w:r w:rsidRPr="003A509D">
        <w:rPr>
          <w:rFonts w:asciiTheme="majorBidi" w:hAnsiTheme="majorBidi" w:cstheme="majorBidi"/>
          <w:sz w:val="24"/>
          <w:szCs w:val="24"/>
          <w:vertAlign w:val="subscript"/>
        </w:rPr>
        <w:t>3</w:t>
      </w:r>
      <w:r w:rsidRPr="003A509D">
        <w:rPr>
          <w:rFonts w:asciiTheme="majorBidi" w:hAnsiTheme="majorBidi" w:cstheme="majorBidi"/>
          <w:sz w:val="24"/>
          <w:szCs w:val="24"/>
        </w:rPr>
        <w:t>O</w:t>
      </w:r>
      <w:r w:rsidRPr="003A509D">
        <w:rPr>
          <w:rFonts w:asciiTheme="majorBidi" w:hAnsiTheme="majorBidi" w:cstheme="majorBidi"/>
          <w:sz w:val="24"/>
          <w:szCs w:val="24"/>
          <w:vertAlign w:val="subscript"/>
        </w:rPr>
        <w:t>4</w:t>
      </w:r>
      <w:r w:rsidRPr="003A509D">
        <w:rPr>
          <w:rFonts w:asciiTheme="majorBidi" w:hAnsiTheme="majorBidi" w:cstheme="majorBidi"/>
          <w:sz w:val="24"/>
          <w:szCs w:val="24"/>
        </w:rPr>
        <w:t xml:space="preserve"> nanoparticles. Ultra sonic was used due to its high efficiency of water purification from chemically hazardous pollutants. The effects of variables such as pH, adsorbent dosage, methylene blue concentration, </w:t>
      </w:r>
      <w:proofErr w:type="spellStart"/>
      <w:r w:rsidRPr="003A509D">
        <w:rPr>
          <w:rFonts w:asciiTheme="majorBidi" w:hAnsiTheme="majorBidi" w:cstheme="majorBidi"/>
          <w:sz w:val="24"/>
          <w:szCs w:val="24"/>
        </w:rPr>
        <w:t>safranin</w:t>
      </w:r>
      <w:proofErr w:type="spellEnd"/>
      <w:r w:rsidRPr="003A509D">
        <w:rPr>
          <w:rFonts w:asciiTheme="majorBidi" w:hAnsiTheme="majorBidi" w:cstheme="majorBidi"/>
          <w:sz w:val="24"/>
          <w:szCs w:val="24"/>
        </w:rPr>
        <w:t>-o concentration and contact time on dyes removal were examined and that values were found to be 6, 0.01g, 10 and 20 mg/l, respectively, and 2 min for contact time which showed a very rapid adsorption process. According to that, the removal percentage for each dye was predicted to be 99.9%.</w:t>
      </w:r>
    </w:p>
    <w:p w:rsidR="003A509D" w:rsidRPr="003A509D" w:rsidRDefault="003A509D" w:rsidP="003A509D">
      <w:pPr>
        <w:bidi w:val="0"/>
        <w:spacing w:line="360" w:lineRule="auto"/>
        <w:jc w:val="both"/>
        <w:rPr>
          <w:rFonts w:asciiTheme="majorBidi" w:hAnsiTheme="majorBidi" w:cstheme="majorBidi"/>
          <w:sz w:val="24"/>
          <w:szCs w:val="24"/>
        </w:rPr>
      </w:pPr>
      <w:r w:rsidRPr="003A509D">
        <w:rPr>
          <w:rFonts w:asciiTheme="majorBidi" w:eastAsiaTheme="minorEastAsia" w:hAnsiTheme="majorBidi" w:cstheme="majorBidi"/>
          <w:noProof/>
          <w:sz w:val="24"/>
          <w:szCs w:val="24"/>
        </w:rPr>
        <w:t>(</w:t>
      </w:r>
      <w:r w:rsidRPr="003A509D">
        <w:rPr>
          <w:rFonts w:asciiTheme="majorBidi" w:hAnsiTheme="majorBidi" w:cstheme="majorBidi"/>
          <w:sz w:val="24"/>
          <w:szCs w:val="24"/>
        </w:rPr>
        <w:t>Gholivand.et al, 2015)</w:t>
      </w:r>
      <w:r w:rsidR="00C65C42" w:rsidRPr="003A509D">
        <w:rPr>
          <w:rFonts w:asciiTheme="majorBidi" w:hAnsiTheme="majorBidi" w:cstheme="majorBidi"/>
          <w:sz w:val="24"/>
          <w:szCs w:val="24"/>
        </w:rPr>
        <w:fldChar w:fldCharType="begin"/>
      </w:r>
      <w:r w:rsidRPr="003A509D">
        <w:rPr>
          <w:rFonts w:asciiTheme="majorBidi" w:hAnsiTheme="majorBidi" w:cstheme="majorBidi"/>
          <w:sz w:val="24"/>
          <w:szCs w:val="24"/>
        </w:rPr>
        <w:instrText xml:space="preserve"> ADDIN EN.CITE &lt;EndNote&gt;&lt;Cite&gt;&lt;Author&gt;Gholivand&lt;/Author&gt;&lt;Year&gt;2015&lt;/Year&gt;&lt;RecNum&gt;95&lt;/RecNum&gt;&lt;DisplayText&gt;[53]&lt;/DisplayText&gt;&lt;record&gt;&lt;rec-number&gt;95&lt;/rec-number&gt;&lt;foreign-keys&gt;&lt;key app="EN" db-id="25dtf02dld9908ewzacvarxkdv2rappx92e9" timestamp="1481471126"&gt;95&lt;/key&gt;&lt;/foreign-keys&gt;&lt;ref-type name="Journal Article"&gt;17&lt;/ref-type&gt;&lt;contributors&gt;&lt;authors&gt;&lt;author&gt;Gholivand, Mohammad Bagher&lt;/author&gt;&lt;author&gt;Yamini, Yadollah&lt;/author&gt;&lt;author&gt;Dayeni, Manijeh&lt;/author&gt;&lt;author&gt;Seidi, Shahram&lt;/author&gt;&lt;author&gt;Tahmasebi, Elham&lt;/author&gt;&lt;/authors&gt;&lt;/contributors&gt;&lt;titles&gt;&lt;title&gt;Adsorptive removal of alizarin red-S and alizarin yellow GG from aqueous solutions using polypyrrole-coated magnetic nanoparticles&lt;/title&gt;&lt;secondary-title&gt;Journal of Environmental Chemical Engineering&lt;/secondary-title&gt;&lt;/titles&gt;&lt;periodical&gt;&lt;full-title&gt;Journal of Environmental Chemical Engineering&lt;/full-title&gt;&lt;/periodical&gt;&lt;pages&gt;529-540&lt;/pages&gt;&lt;volume&gt;3&lt;/volume&gt;&lt;number&gt;1&lt;/number&gt;&lt;keywords&gt;&lt;keyword&gt;Polypyrrole&lt;/keyword&gt;&lt;keyword&gt;Magnetic nanoparticles&lt;/keyword&gt;&lt;keyword&gt;Alizarin red-S&lt;/keyword&gt;&lt;keyword&gt;Alizarin yellow G&lt;/keyword&gt;&lt;keyword&gt;Adsorption&lt;/keyword&gt;&lt;keyword&gt;Removal&lt;/keyword&gt;&lt;/keywords&gt;&lt;dates&gt;&lt;year&gt;2015&lt;/year&gt;&lt;pub-dates&gt;&lt;date&gt;3//&lt;/date&gt;&lt;/pub-dates&gt;&lt;/dates&gt;&lt;isbn&gt;2213-3437&lt;/isbn&gt;&lt;urls&gt;&lt;related-urls&gt;&lt;url&gt;http://www.sciencedirect.com/science/article/pii/S2213343715000135&lt;/url&gt;&lt;/related-urls&gt;&lt;/urls&gt;&lt;electronic-resource-num&gt;http://dx.doi.org/10.1016/j.jece.2015.01.011&lt;/electronic-resource-num&gt;&lt;/record&gt;&lt;/Cite&gt;&lt;/EndNote&gt;</w:instrText>
      </w:r>
      <w:r w:rsidR="00C65C42" w:rsidRPr="003A509D">
        <w:rPr>
          <w:rFonts w:asciiTheme="majorBidi" w:hAnsiTheme="majorBidi" w:cstheme="majorBidi"/>
          <w:sz w:val="24"/>
          <w:szCs w:val="24"/>
        </w:rPr>
        <w:fldChar w:fldCharType="separate"/>
      </w:r>
      <w:r w:rsidRPr="003A509D">
        <w:rPr>
          <w:rFonts w:asciiTheme="majorBidi" w:hAnsiTheme="majorBidi" w:cstheme="majorBidi"/>
          <w:noProof/>
          <w:sz w:val="24"/>
          <w:szCs w:val="24"/>
        </w:rPr>
        <w:t>[53]</w:t>
      </w:r>
      <w:r w:rsidR="00C65C42" w:rsidRPr="003A509D">
        <w:rPr>
          <w:rFonts w:asciiTheme="majorBidi" w:hAnsiTheme="majorBidi" w:cstheme="majorBidi"/>
          <w:sz w:val="24"/>
          <w:szCs w:val="24"/>
        </w:rPr>
        <w:fldChar w:fldCharType="end"/>
      </w:r>
      <w:r w:rsidRPr="003A509D">
        <w:rPr>
          <w:rFonts w:asciiTheme="majorBidi" w:hAnsiTheme="majorBidi" w:cstheme="majorBidi"/>
          <w:sz w:val="24"/>
          <w:szCs w:val="24"/>
        </w:rPr>
        <w:t xml:space="preserve"> Studied the removal of tow anionic dyes from aqueous solutions by using the potential of </w:t>
      </w:r>
      <w:proofErr w:type="spellStart"/>
      <w:r w:rsidRPr="003A509D">
        <w:rPr>
          <w:rFonts w:asciiTheme="majorBidi" w:hAnsiTheme="majorBidi" w:cstheme="majorBidi"/>
          <w:sz w:val="24"/>
          <w:szCs w:val="24"/>
        </w:rPr>
        <w:t>polypyrrole</w:t>
      </w:r>
      <w:proofErr w:type="spellEnd"/>
      <w:r w:rsidRPr="003A509D">
        <w:rPr>
          <w:rFonts w:asciiTheme="majorBidi" w:hAnsiTheme="majorBidi" w:cstheme="majorBidi"/>
          <w:sz w:val="24"/>
          <w:szCs w:val="24"/>
        </w:rPr>
        <w:t>-coated Fe</w:t>
      </w:r>
      <w:r w:rsidRPr="003A509D">
        <w:rPr>
          <w:rFonts w:asciiTheme="majorBidi" w:hAnsiTheme="majorBidi" w:cstheme="majorBidi"/>
          <w:sz w:val="24"/>
          <w:szCs w:val="24"/>
          <w:vertAlign w:val="subscript"/>
        </w:rPr>
        <w:t>3</w:t>
      </w:r>
      <w:r w:rsidRPr="003A509D">
        <w:rPr>
          <w:rFonts w:asciiTheme="majorBidi" w:hAnsiTheme="majorBidi" w:cstheme="majorBidi"/>
          <w:sz w:val="24"/>
          <w:szCs w:val="24"/>
        </w:rPr>
        <w:t>O</w:t>
      </w:r>
      <w:r w:rsidRPr="003A509D">
        <w:rPr>
          <w:rFonts w:asciiTheme="majorBidi" w:hAnsiTheme="majorBidi" w:cstheme="majorBidi"/>
          <w:sz w:val="24"/>
          <w:szCs w:val="24"/>
          <w:vertAlign w:val="subscript"/>
        </w:rPr>
        <w:t>4</w:t>
      </w:r>
      <w:r w:rsidRPr="003A509D">
        <w:rPr>
          <w:rFonts w:asciiTheme="majorBidi" w:hAnsiTheme="majorBidi" w:cstheme="majorBidi"/>
          <w:sz w:val="24"/>
          <w:szCs w:val="24"/>
        </w:rPr>
        <w:t xml:space="preserve"> nanoparticles. Adsorption has been considered as an effective method among many methods such as electrochemical degradation, ozonation, oxidation, </w:t>
      </w:r>
      <w:proofErr w:type="spellStart"/>
      <w:r w:rsidRPr="003A509D">
        <w:rPr>
          <w:rFonts w:asciiTheme="majorBidi" w:hAnsiTheme="majorBidi" w:cstheme="majorBidi"/>
          <w:sz w:val="24"/>
          <w:szCs w:val="24"/>
        </w:rPr>
        <w:t>photocatalysis</w:t>
      </w:r>
      <w:proofErr w:type="spellEnd"/>
      <w:r w:rsidRPr="003A509D">
        <w:rPr>
          <w:rFonts w:asciiTheme="majorBidi" w:hAnsiTheme="majorBidi" w:cstheme="majorBidi"/>
          <w:sz w:val="24"/>
          <w:szCs w:val="24"/>
        </w:rPr>
        <w:t>, membrane filtration and biological treatment due to its low cost, simplicity of design, ease of operation without harmful residues and the possibility of regeneration of the adsorbent.</w:t>
      </w:r>
    </w:p>
    <w:p w:rsidR="003A509D" w:rsidRPr="003A509D" w:rsidRDefault="003A509D" w:rsidP="003A509D">
      <w:pPr>
        <w:bidi w:val="0"/>
        <w:spacing w:line="360" w:lineRule="auto"/>
        <w:jc w:val="both"/>
        <w:rPr>
          <w:rFonts w:asciiTheme="majorBidi" w:hAnsiTheme="majorBidi" w:cstheme="majorBidi"/>
          <w:sz w:val="24"/>
          <w:szCs w:val="24"/>
        </w:rPr>
      </w:pPr>
      <w:proofErr w:type="spellStart"/>
      <w:r w:rsidRPr="003A509D">
        <w:rPr>
          <w:rFonts w:asciiTheme="majorBidi" w:hAnsiTheme="majorBidi" w:cstheme="majorBidi"/>
          <w:sz w:val="24"/>
          <w:szCs w:val="24"/>
        </w:rPr>
        <w:t>Polypyrrole</w:t>
      </w:r>
      <w:proofErr w:type="spellEnd"/>
      <w:r w:rsidRPr="003A509D">
        <w:rPr>
          <w:rFonts w:asciiTheme="majorBidi" w:hAnsiTheme="majorBidi" w:cstheme="majorBidi"/>
          <w:sz w:val="24"/>
          <w:szCs w:val="24"/>
        </w:rPr>
        <w:t>-coated Fe</w:t>
      </w:r>
      <w:r w:rsidRPr="003A509D">
        <w:rPr>
          <w:rFonts w:asciiTheme="majorBidi" w:hAnsiTheme="majorBidi" w:cstheme="majorBidi"/>
          <w:sz w:val="24"/>
          <w:szCs w:val="24"/>
          <w:vertAlign w:val="subscript"/>
        </w:rPr>
        <w:t>3</w:t>
      </w:r>
      <w:r w:rsidRPr="003A509D">
        <w:rPr>
          <w:rFonts w:asciiTheme="majorBidi" w:hAnsiTheme="majorBidi" w:cstheme="majorBidi"/>
          <w:sz w:val="24"/>
          <w:szCs w:val="24"/>
        </w:rPr>
        <w:t>O</w:t>
      </w:r>
      <w:r w:rsidRPr="003A509D">
        <w:rPr>
          <w:rFonts w:asciiTheme="majorBidi" w:hAnsiTheme="majorBidi" w:cstheme="majorBidi"/>
          <w:sz w:val="24"/>
          <w:szCs w:val="24"/>
          <w:vertAlign w:val="subscript"/>
        </w:rPr>
        <w:t>4</w:t>
      </w:r>
      <w:r w:rsidRPr="003A509D">
        <w:rPr>
          <w:rFonts w:asciiTheme="majorBidi" w:hAnsiTheme="majorBidi" w:cstheme="majorBidi"/>
          <w:sz w:val="24"/>
          <w:szCs w:val="24"/>
        </w:rPr>
        <w:t xml:space="preserve"> used as adsorbent according to its high adsorption capacity and available at economical costs. Several parameters such as pH, sorbent amount and contact time were studied. This study showed that 0.1- 0.12 g/100ml of the adsorbent amount was achieved to remove dyes at pH 4-4.5 in 60 min, and the kinetic results showed that the pseudo-second-order equation was the best model. </w:t>
      </w:r>
    </w:p>
    <w:p w:rsidR="003A509D" w:rsidRPr="003A509D" w:rsidRDefault="003A509D" w:rsidP="003A509D">
      <w:pPr>
        <w:bidi w:val="0"/>
        <w:spacing w:line="360" w:lineRule="auto"/>
        <w:jc w:val="both"/>
        <w:rPr>
          <w:rFonts w:asciiTheme="majorBidi" w:hAnsiTheme="majorBidi" w:cstheme="majorBidi"/>
          <w:sz w:val="24"/>
          <w:szCs w:val="24"/>
        </w:rPr>
      </w:pPr>
      <w:r w:rsidRPr="003A509D">
        <w:rPr>
          <w:rFonts w:asciiTheme="majorBidi" w:hAnsiTheme="majorBidi" w:cstheme="majorBidi"/>
          <w:sz w:val="24"/>
          <w:szCs w:val="24"/>
        </w:rPr>
        <w:t>(Nekouei.et al, 2015)</w:t>
      </w:r>
      <w:r w:rsidR="00C65C42" w:rsidRPr="003A509D">
        <w:rPr>
          <w:rFonts w:asciiTheme="majorBidi" w:hAnsiTheme="majorBidi" w:cstheme="majorBidi"/>
          <w:sz w:val="24"/>
          <w:szCs w:val="24"/>
        </w:rPr>
        <w:fldChar w:fldCharType="begin"/>
      </w:r>
      <w:r w:rsidRPr="003A509D">
        <w:rPr>
          <w:rFonts w:asciiTheme="majorBidi" w:hAnsiTheme="majorBidi" w:cstheme="majorBidi"/>
          <w:sz w:val="24"/>
          <w:szCs w:val="24"/>
        </w:rPr>
        <w:instrText xml:space="preserve"> ADDIN EN.CITE &lt;EndNote&gt;&lt;Cite&gt;&lt;Author&gt;Nekouei&lt;/Author&gt;&lt;Year&gt;2015&lt;/Year&gt;&lt;RecNum&gt;96&lt;/RecNum&gt;&lt;DisplayText&gt;[54]&lt;/DisplayText&gt;&lt;record&gt;&lt;rec-number&gt;96&lt;/rec-number&gt;&lt;foreign-keys&gt;&lt;key app="EN" db-id="25dtf02dld9908ewzacvarxkdv2rappx92e9" timestamp="1481471149"&gt;96&lt;/key&gt;&lt;/foreign-keys&gt;&lt;ref-type name="Journal Article"&gt;17&lt;/ref-type&gt;&lt;contributors&gt;&lt;authors&gt;&lt;author&gt;Nekouei, Farzin&lt;/author&gt;&lt;author&gt;Nekouei, Shahram&lt;/author&gt;&lt;author&gt;Tyagi, Inderjeet&lt;/author&gt;&lt;author&gt;Gupta, Vinod Kumar&lt;/author&gt;&lt;/authors&gt;&lt;/contributors&gt;&lt;titles&gt;&lt;title&gt;Kinetic, thermodynamic and isotherm studies for acid blue 129 removal from liquids using copper oxide nanoparticle-modified activated carbon as a novel adsorbent&lt;/title&gt;&lt;secondary-title&gt;Journal of Molecular Liquids&lt;/secondary-title&gt;&lt;/titles&gt;&lt;periodical&gt;&lt;full-title&gt;Journal of Molecular Liquids&lt;/full-title&gt;&lt;/periodical&gt;&lt;pages&gt;124-133&lt;/pages&gt;&lt;volume&gt;201&lt;/volume&gt;&lt;keywords&gt;&lt;keyword&gt;Adsorption&lt;/keyword&gt;&lt;keyword&gt;Copper oxide nanoparticle loaded on activated carbon&lt;/keyword&gt;&lt;keyword&gt;Thermodynamic and kinetic of adsorption&lt;/keyword&gt;&lt;keyword&gt;Acid blue 129&lt;/keyword&gt;&lt;keyword&gt;Liquid phase&lt;/keyword&gt;&lt;/keywords&gt;&lt;dates&gt;&lt;year&gt;2015&lt;/year&gt;&lt;pub-dates&gt;&lt;date&gt;1//&lt;/date&gt;&lt;/pub-dates&gt;&lt;/dates&gt;&lt;isbn&gt;0167-7322&lt;/isbn&gt;&lt;urls&gt;&lt;related-urls&gt;&lt;url&gt;http://www.sciencedirect.com/science/article/pii/S0167732214004322&lt;/url&gt;&lt;/related-urls&gt;&lt;/urls&gt;&lt;electronic-resource-num&gt;http://dx.doi.org/10.1016/j.molliq.2014.09.027&lt;/electronic-resource-num&gt;&lt;/record&gt;&lt;/Cite&gt;&lt;/EndNote&gt;</w:instrText>
      </w:r>
      <w:r w:rsidR="00C65C42" w:rsidRPr="003A509D">
        <w:rPr>
          <w:rFonts w:asciiTheme="majorBidi" w:hAnsiTheme="majorBidi" w:cstheme="majorBidi"/>
          <w:sz w:val="24"/>
          <w:szCs w:val="24"/>
        </w:rPr>
        <w:fldChar w:fldCharType="separate"/>
      </w:r>
      <w:r w:rsidRPr="003A509D">
        <w:rPr>
          <w:rFonts w:asciiTheme="majorBidi" w:hAnsiTheme="majorBidi" w:cstheme="majorBidi"/>
          <w:noProof/>
          <w:sz w:val="24"/>
          <w:szCs w:val="24"/>
        </w:rPr>
        <w:t>[54]</w:t>
      </w:r>
      <w:r w:rsidR="00C65C42" w:rsidRPr="003A509D">
        <w:rPr>
          <w:rFonts w:asciiTheme="majorBidi" w:hAnsiTheme="majorBidi" w:cstheme="majorBidi"/>
          <w:sz w:val="24"/>
          <w:szCs w:val="24"/>
        </w:rPr>
        <w:fldChar w:fldCharType="end"/>
      </w:r>
      <w:r w:rsidRPr="003A509D">
        <w:rPr>
          <w:rFonts w:asciiTheme="majorBidi" w:hAnsiTheme="majorBidi" w:cstheme="majorBidi"/>
          <w:sz w:val="24"/>
          <w:szCs w:val="24"/>
        </w:rPr>
        <w:t xml:space="preserve"> Showed the effective of removal acid blue 129 from liquids by using copper oxide nanoparticle-modified activated carbon as a novel adsorbent. Removal of this dye is necessary according to its harmful if there is contact to eyes, respiratory system and skin. The effects of pH, adsorbent dosage, initial dye concentration, contact time and temperature were examined and optimizing. So the investigation showed that the capacity adsorbent was 65.36 for the removal of acid blue 129 from aqueous solutions in a short time (&lt;=25 min) and the maximum removal efficiency (around 100%) occurred at pH 2.</w:t>
      </w:r>
    </w:p>
    <w:p w:rsidR="003A509D" w:rsidRPr="003A509D" w:rsidRDefault="003A509D" w:rsidP="003A509D">
      <w:pPr>
        <w:bidi w:val="0"/>
        <w:spacing w:line="360" w:lineRule="auto"/>
        <w:jc w:val="both"/>
        <w:rPr>
          <w:rFonts w:ascii="Times New Roman" w:hAnsi="Times New Roman" w:cs="Times New Roman"/>
          <w:sz w:val="24"/>
          <w:szCs w:val="24"/>
        </w:rPr>
      </w:pPr>
      <w:r w:rsidRPr="003A509D">
        <w:rPr>
          <w:rFonts w:asciiTheme="majorBidi" w:hAnsiTheme="majorBidi" w:cstheme="majorBidi"/>
          <w:sz w:val="24"/>
          <w:szCs w:val="24"/>
        </w:rPr>
        <w:t>(</w:t>
      </w:r>
      <w:r w:rsidRPr="003A509D">
        <w:rPr>
          <w:rFonts w:ascii="Times New Roman" w:hAnsi="Times New Roman" w:cs="Times New Roman"/>
          <w:sz w:val="24"/>
          <w:szCs w:val="24"/>
        </w:rPr>
        <w:t>Rajabi.et al, 2015)</w:t>
      </w:r>
      <w:r w:rsidR="00C65C42" w:rsidRPr="003A509D">
        <w:rPr>
          <w:rFonts w:ascii="Times New Roman" w:hAnsi="Times New Roman" w:cs="Times New Roman"/>
          <w:sz w:val="24"/>
          <w:szCs w:val="24"/>
        </w:rPr>
        <w:fldChar w:fldCharType="begin"/>
      </w:r>
      <w:r w:rsidRPr="003A509D">
        <w:rPr>
          <w:rFonts w:ascii="Times New Roman" w:hAnsi="Times New Roman" w:cs="Times New Roman"/>
          <w:sz w:val="24"/>
          <w:szCs w:val="24"/>
        </w:rPr>
        <w:instrText xml:space="preserve"> ADDIN EN.CITE &lt;EndNote&gt;&lt;Cite&gt;&lt;Author&gt;Rajabi&lt;/Author&gt;&lt;Year&gt;2015&lt;/Year&gt;&lt;RecNum&gt;102&lt;/RecNum&gt;&lt;DisplayText&gt;[55]&lt;/DisplayText&gt;&lt;record&gt;&lt;rec-number&gt;102&lt;/rec-number&gt;&lt;foreign-keys&gt;&lt;key app="EN" db-id="25dtf02dld9908ewzacvarxkdv2rappx92e9" timestamp="1481485192"&gt;102&lt;/key&gt;&lt;/foreign-keys&gt;&lt;ref-type name="Journal Article"&gt;17&lt;/ref-type&gt;&lt;contributors&gt;&lt;authors&gt;&lt;author&gt;A.A. Rajabi&lt;/author&gt;&lt;author&gt;Y. Yamini&lt;/author&gt;&lt;author&gt;M. Faraji&lt;/author&gt;&lt;author&gt;F. Nourmohammadian&lt;/author&gt;&lt;/authors&gt;&lt;/contributors&gt;&lt;titles&gt;&lt;title&gt;Modified magnetite nanoparticles with cetyltrimethylammonium bromide as&amp;#xD;superior adsorbent for rapid removal of the disperse dyes from wastewater of textile&amp;#xD;companies`&lt;/title&gt;&lt;secondary-title&gt;Journal of the iranian chemical society&lt;/secondary-title&gt;&lt;/titles&gt;&lt;periodical&gt;&lt;full-title&gt;Journal of the iranian chemical society&lt;/full-title&gt;&lt;/periodical&gt;&lt;pages&gt;49-56&lt;/pages&gt;&lt;volume&gt;1&lt;/volume&gt;&lt;dates&gt;&lt;year&gt;2015&lt;/year&gt;&lt;pub-dates&gt;&lt;date&gt;26/5&lt;/date&gt;&lt;/pub-dates&gt;&lt;/dates&gt;&lt;isbn&gt;14115-175&lt;/isbn&gt;&lt;urls&gt;&lt;/urls&gt;&lt;electronic-resource-num&gt;10.7508/ncr.2016.01.006&lt;/electronic-resource-num&gt;&lt;/record&gt;&lt;/Cite&gt;&lt;/EndNote&gt;</w:instrText>
      </w:r>
      <w:r w:rsidR="00C65C42" w:rsidRPr="003A509D">
        <w:rPr>
          <w:rFonts w:ascii="Times New Roman" w:hAnsi="Times New Roman" w:cs="Times New Roman"/>
          <w:sz w:val="24"/>
          <w:szCs w:val="24"/>
        </w:rPr>
        <w:fldChar w:fldCharType="separate"/>
      </w:r>
      <w:r w:rsidRPr="003A509D">
        <w:rPr>
          <w:rFonts w:ascii="Times New Roman" w:hAnsi="Times New Roman" w:cs="Times New Roman"/>
          <w:noProof/>
          <w:sz w:val="24"/>
          <w:szCs w:val="24"/>
        </w:rPr>
        <w:t>[55]</w:t>
      </w:r>
      <w:r w:rsidR="00C65C42" w:rsidRPr="003A509D">
        <w:rPr>
          <w:rFonts w:ascii="Times New Roman" w:hAnsi="Times New Roman" w:cs="Times New Roman"/>
          <w:sz w:val="24"/>
          <w:szCs w:val="24"/>
        </w:rPr>
        <w:fldChar w:fldCharType="end"/>
      </w:r>
      <w:r w:rsidRPr="003A509D">
        <w:rPr>
          <w:rFonts w:ascii="Times New Roman" w:hAnsi="Times New Roman" w:cs="Times New Roman"/>
          <w:sz w:val="24"/>
          <w:szCs w:val="24"/>
        </w:rPr>
        <w:t xml:space="preserve"> Showed the application of </w:t>
      </w:r>
      <w:proofErr w:type="spellStart"/>
      <w:r w:rsidRPr="003A509D">
        <w:rPr>
          <w:rFonts w:ascii="Times New Roman" w:hAnsi="Times New Roman" w:cs="Times New Roman"/>
          <w:sz w:val="24"/>
          <w:szCs w:val="24"/>
        </w:rPr>
        <w:t>cetyltrimethylammonium</w:t>
      </w:r>
      <w:proofErr w:type="spellEnd"/>
      <w:r w:rsidRPr="003A509D">
        <w:rPr>
          <w:rFonts w:ascii="Times New Roman" w:hAnsi="Times New Roman" w:cs="Times New Roman"/>
          <w:sz w:val="24"/>
          <w:szCs w:val="24"/>
        </w:rPr>
        <w:t xml:space="preserve"> bromide (CTAB) coated magnetite nanoparticles (MNPs) as an adsorbent for removal of two types of disperse dyes, including disperse red 167 and disperse blue 183 from wastewater of textile companies. These dyes have most serious environmental </w:t>
      </w:r>
      <w:r w:rsidRPr="003A509D">
        <w:rPr>
          <w:rFonts w:ascii="Times New Roman" w:hAnsi="Times New Roman" w:cs="Times New Roman"/>
          <w:sz w:val="24"/>
          <w:szCs w:val="24"/>
        </w:rPr>
        <w:lastRenderedPageBreak/>
        <w:t>problems and also affect the human health. The adsorbent which used in this study was selected due to its low cost and novel locally available.</w:t>
      </w:r>
    </w:p>
    <w:p w:rsidR="00E9417C" w:rsidRDefault="003A509D" w:rsidP="00E9417C">
      <w:pPr>
        <w:bidi w:val="0"/>
        <w:spacing w:line="360" w:lineRule="auto"/>
        <w:jc w:val="both"/>
        <w:rPr>
          <w:rFonts w:asciiTheme="majorBidi" w:hAnsiTheme="majorBidi" w:cstheme="majorBidi"/>
          <w:sz w:val="24"/>
          <w:szCs w:val="24"/>
        </w:rPr>
      </w:pPr>
      <w:r w:rsidRPr="003A509D">
        <w:rPr>
          <w:rFonts w:ascii="Times New Roman" w:hAnsi="Times New Roman" w:cs="Times New Roman"/>
          <w:sz w:val="24"/>
          <w:szCs w:val="24"/>
        </w:rPr>
        <w:t xml:space="preserve">In this study CTAB coated MNPs adsorbent were successfully applied to remove disperse dyes from wastewater and its efficiency was (&gt;= 95%) at high concentration of the dyes. And the adsorbent capacity was 2000mg/g. </w:t>
      </w:r>
      <w:bookmarkStart w:id="43" w:name="_Toc469737185"/>
    </w:p>
    <w:p w:rsidR="00E9417C" w:rsidRDefault="00E9417C" w:rsidP="00E9417C">
      <w:pPr>
        <w:bidi w:val="0"/>
        <w:spacing w:line="360" w:lineRule="auto"/>
        <w:jc w:val="both"/>
        <w:rPr>
          <w:rFonts w:asciiTheme="majorBidi" w:hAnsiTheme="majorBidi" w:cstheme="majorBidi"/>
          <w:sz w:val="24"/>
          <w:szCs w:val="24"/>
        </w:rPr>
      </w:pPr>
    </w:p>
    <w:p w:rsidR="00523C42" w:rsidRDefault="00523C42" w:rsidP="00E9417C">
      <w:pPr>
        <w:bidi w:val="0"/>
        <w:spacing w:line="360" w:lineRule="auto"/>
        <w:jc w:val="both"/>
        <w:rPr>
          <w:rFonts w:asciiTheme="majorBidi" w:eastAsiaTheme="majorEastAsia" w:hAnsiTheme="majorBidi" w:cstheme="majorBidi"/>
          <w:color w:val="365F91" w:themeColor="accent1" w:themeShade="BF"/>
          <w:sz w:val="28"/>
          <w:szCs w:val="28"/>
        </w:rPr>
      </w:pPr>
    </w:p>
    <w:p w:rsidR="00523C42" w:rsidRDefault="00523C42" w:rsidP="00523C42">
      <w:pPr>
        <w:bidi w:val="0"/>
        <w:spacing w:line="360" w:lineRule="auto"/>
        <w:jc w:val="both"/>
        <w:rPr>
          <w:rFonts w:asciiTheme="majorBidi" w:eastAsiaTheme="majorEastAsia" w:hAnsiTheme="majorBidi" w:cstheme="majorBidi"/>
          <w:color w:val="365F91" w:themeColor="accent1" w:themeShade="BF"/>
          <w:sz w:val="28"/>
          <w:szCs w:val="28"/>
        </w:rPr>
      </w:pPr>
    </w:p>
    <w:p w:rsidR="00523C42" w:rsidRDefault="00523C42" w:rsidP="00523C42">
      <w:pPr>
        <w:bidi w:val="0"/>
        <w:spacing w:line="360" w:lineRule="auto"/>
        <w:jc w:val="both"/>
        <w:rPr>
          <w:rFonts w:asciiTheme="majorBidi" w:eastAsiaTheme="majorEastAsia" w:hAnsiTheme="majorBidi" w:cstheme="majorBidi"/>
          <w:color w:val="365F91" w:themeColor="accent1" w:themeShade="BF"/>
          <w:sz w:val="28"/>
          <w:szCs w:val="28"/>
        </w:rPr>
      </w:pPr>
    </w:p>
    <w:p w:rsidR="00523C42" w:rsidRDefault="00523C42" w:rsidP="00523C42">
      <w:pPr>
        <w:bidi w:val="0"/>
        <w:spacing w:line="360" w:lineRule="auto"/>
        <w:jc w:val="both"/>
        <w:rPr>
          <w:rFonts w:asciiTheme="majorBidi" w:eastAsiaTheme="majorEastAsia" w:hAnsiTheme="majorBidi" w:cstheme="majorBidi"/>
          <w:color w:val="365F91" w:themeColor="accent1" w:themeShade="BF"/>
          <w:sz w:val="28"/>
          <w:szCs w:val="28"/>
        </w:rPr>
      </w:pPr>
    </w:p>
    <w:p w:rsidR="00523C42" w:rsidRDefault="00523C42" w:rsidP="00523C42">
      <w:pPr>
        <w:bidi w:val="0"/>
        <w:spacing w:line="360" w:lineRule="auto"/>
        <w:jc w:val="both"/>
        <w:rPr>
          <w:rFonts w:asciiTheme="majorBidi" w:eastAsiaTheme="majorEastAsia" w:hAnsiTheme="majorBidi" w:cstheme="majorBidi"/>
          <w:color w:val="365F91" w:themeColor="accent1" w:themeShade="BF"/>
          <w:sz w:val="28"/>
          <w:szCs w:val="28"/>
        </w:rPr>
      </w:pPr>
    </w:p>
    <w:p w:rsidR="00523C42" w:rsidRDefault="00523C42" w:rsidP="00523C42">
      <w:pPr>
        <w:bidi w:val="0"/>
        <w:spacing w:line="360" w:lineRule="auto"/>
        <w:jc w:val="both"/>
        <w:rPr>
          <w:rFonts w:asciiTheme="majorBidi" w:eastAsiaTheme="majorEastAsia" w:hAnsiTheme="majorBidi" w:cstheme="majorBidi"/>
          <w:color w:val="365F91" w:themeColor="accent1" w:themeShade="BF"/>
          <w:sz w:val="28"/>
          <w:szCs w:val="28"/>
        </w:rPr>
      </w:pPr>
    </w:p>
    <w:p w:rsidR="00523C42" w:rsidRDefault="00523C42" w:rsidP="00523C42">
      <w:pPr>
        <w:bidi w:val="0"/>
        <w:spacing w:line="360" w:lineRule="auto"/>
        <w:jc w:val="both"/>
        <w:rPr>
          <w:rFonts w:asciiTheme="majorBidi" w:eastAsiaTheme="majorEastAsia" w:hAnsiTheme="majorBidi" w:cstheme="majorBidi"/>
          <w:color w:val="365F91" w:themeColor="accent1" w:themeShade="BF"/>
          <w:sz w:val="28"/>
          <w:szCs w:val="28"/>
        </w:rPr>
      </w:pPr>
    </w:p>
    <w:p w:rsidR="00523C42" w:rsidRDefault="00523C42" w:rsidP="00523C42">
      <w:pPr>
        <w:bidi w:val="0"/>
        <w:spacing w:line="360" w:lineRule="auto"/>
        <w:jc w:val="both"/>
        <w:rPr>
          <w:rFonts w:asciiTheme="majorBidi" w:eastAsiaTheme="majorEastAsia" w:hAnsiTheme="majorBidi" w:cstheme="majorBidi"/>
          <w:color w:val="365F91" w:themeColor="accent1" w:themeShade="BF"/>
          <w:sz w:val="28"/>
          <w:szCs w:val="28"/>
        </w:rPr>
      </w:pPr>
    </w:p>
    <w:p w:rsidR="00523C42" w:rsidRDefault="00523C42" w:rsidP="00523C42">
      <w:pPr>
        <w:bidi w:val="0"/>
        <w:spacing w:line="360" w:lineRule="auto"/>
        <w:jc w:val="both"/>
        <w:rPr>
          <w:rFonts w:asciiTheme="majorBidi" w:eastAsiaTheme="majorEastAsia" w:hAnsiTheme="majorBidi" w:cstheme="majorBidi"/>
          <w:color w:val="365F91" w:themeColor="accent1" w:themeShade="BF"/>
          <w:sz w:val="28"/>
          <w:szCs w:val="28"/>
        </w:rPr>
      </w:pPr>
    </w:p>
    <w:p w:rsidR="00523C42" w:rsidRDefault="00523C42" w:rsidP="00523C42">
      <w:pPr>
        <w:bidi w:val="0"/>
        <w:spacing w:line="360" w:lineRule="auto"/>
        <w:jc w:val="both"/>
        <w:rPr>
          <w:rFonts w:asciiTheme="majorBidi" w:eastAsiaTheme="majorEastAsia" w:hAnsiTheme="majorBidi" w:cstheme="majorBidi"/>
          <w:color w:val="365F91" w:themeColor="accent1" w:themeShade="BF"/>
          <w:sz w:val="28"/>
          <w:szCs w:val="28"/>
        </w:rPr>
      </w:pPr>
    </w:p>
    <w:p w:rsidR="00523C42" w:rsidRDefault="00523C42" w:rsidP="00523C42">
      <w:pPr>
        <w:bidi w:val="0"/>
        <w:spacing w:line="360" w:lineRule="auto"/>
        <w:jc w:val="both"/>
        <w:rPr>
          <w:rFonts w:asciiTheme="majorBidi" w:eastAsiaTheme="majorEastAsia" w:hAnsiTheme="majorBidi" w:cstheme="majorBidi"/>
          <w:color w:val="365F91" w:themeColor="accent1" w:themeShade="BF"/>
          <w:sz w:val="28"/>
          <w:szCs w:val="28"/>
        </w:rPr>
      </w:pPr>
    </w:p>
    <w:p w:rsidR="00523C42" w:rsidRDefault="00523C42" w:rsidP="00523C42">
      <w:pPr>
        <w:bidi w:val="0"/>
        <w:spacing w:line="360" w:lineRule="auto"/>
        <w:jc w:val="both"/>
        <w:rPr>
          <w:rFonts w:asciiTheme="majorBidi" w:eastAsiaTheme="majorEastAsia" w:hAnsiTheme="majorBidi" w:cstheme="majorBidi"/>
          <w:color w:val="365F91" w:themeColor="accent1" w:themeShade="BF"/>
          <w:sz w:val="28"/>
          <w:szCs w:val="28"/>
        </w:rPr>
      </w:pPr>
    </w:p>
    <w:p w:rsidR="00523C42" w:rsidRDefault="00523C42" w:rsidP="00523C42">
      <w:pPr>
        <w:bidi w:val="0"/>
        <w:spacing w:line="360" w:lineRule="auto"/>
        <w:jc w:val="both"/>
        <w:rPr>
          <w:rFonts w:asciiTheme="majorBidi" w:eastAsiaTheme="majorEastAsia" w:hAnsiTheme="majorBidi" w:cstheme="majorBidi"/>
          <w:color w:val="365F91" w:themeColor="accent1" w:themeShade="BF"/>
          <w:sz w:val="28"/>
          <w:szCs w:val="28"/>
        </w:rPr>
      </w:pPr>
    </w:p>
    <w:p w:rsidR="00523C42" w:rsidRDefault="00523C42" w:rsidP="00523C42">
      <w:pPr>
        <w:bidi w:val="0"/>
        <w:spacing w:line="360" w:lineRule="auto"/>
        <w:jc w:val="both"/>
        <w:rPr>
          <w:rFonts w:asciiTheme="majorBidi" w:eastAsiaTheme="majorEastAsia" w:hAnsiTheme="majorBidi" w:cstheme="majorBidi"/>
          <w:color w:val="365F91" w:themeColor="accent1" w:themeShade="BF"/>
          <w:sz w:val="28"/>
          <w:szCs w:val="28"/>
        </w:rPr>
      </w:pPr>
    </w:p>
    <w:p w:rsidR="00523C42" w:rsidRDefault="00523C42" w:rsidP="00523C42">
      <w:pPr>
        <w:bidi w:val="0"/>
        <w:spacing w:line="360" w:lineRule="auto"/>
        <w:jc w:val="both"/>
        <w:rPr>
          <w:rFonts w:asciiTheme="majorBidi" w:eastAsiaTheme="majorEastAsia" w:hAnsiTheme="majorBidi" w:cstheme="majorBidi"/>
          <w:color w:val="365F91" w:themeColor="accent1" w:themeShade="BF"/>
          <w:sz w:val="28"/>
          <w:szCs w:val="28"/>
        </w:rPr>
      </w:pPr>
    </w:p>
    <w:p w:rsidR="00523C42" w:rsidRDefault="00523C42" w:rsidP="00523C42">
      <w:pPr>
        <w:bidi w:val="0"/>
        <w:spacing w:line="360" w:lineRule="auto"/>
        <w:jc w:val="both"/>
        <w:rPr>
          <w:rFonts w:asciiTheme="majorBidi" w:eastAsiaTheme="majorEastAsia" w:hAnsiTheme="majorBidi" w:cstheme="majorBidi"/>
          <w:color w:val="365F91" w:themeColor="accent1" w:themeShade="BF"/>
          <w:sz w:val="28"/>
          <w:szCs w:val="28"/>
        </w:rPr>
      </w:pPr>
    </w:p>
    <w:p w:rsidR="00E9417C" w:rsidRPr="00E9417C" w:rsidRDefault="00E9417C" w:rsidP="00523C42">
      <w:pPr>
        <w:bidi w:val="0"/>
        <w:spacing w:line="360" w:lineRule="auto"/>
        <w:jc w:val="both"/>
        <w:rPr>
          <w:rFonts w:asciiTheme="majorBidi" w:hAnsiTheme="majorBidi" w:cstheme="majorBidi"/>
          <w:sz w:val="24"/>
          <w:szCs w:val="24"/>
        </w:rPr>
      </w:pPr>
      <w:r w:rsidRPr="00E9417C">
        <w:rPr>
          <w:rFonts w:asciiTheme="majorBidi" w:eastAsiaTheme="majorEastAsia" w:hAnsiTheme="majorBidi" w:cstheme="majorBidi"/>
          <w:color w:val="365F91" w:themeColor="accent1" w:themeShade="BF"/>
          <w:sz w:val="28"/>
          <w:szCs w:val="28"/>
        </w:rPr>
        <w:lastRenderedPageBreak/>
        <w:t>Chapter 4: Materials</w:t>
      </w:r>
      <w:bookmarkEnd w:id="43"/>
    </w:p>
    <w:p w:rsidR="00E9417C" w:rsidRPr="00E9417C" w:rsidRDefault="00E9417C" w:rsidP="00E9417C">
      <w:pPr>
        <w:keepNext/>
        <w:keepLines/>
        <w:bidi w:val="0"/>
        <w:spacing w:before="200" w:after="0"/>
        <w:outlineLvl w:val="1"/>
        <w:rPr>
          <w:rFonts w:asciiTheme="majorBidi" w:eastAsiaTheme="majorEastAsia" w:hAnsiTheme="majorBidi" w:cstheme="majorBidi"/>
          <w:color w:val="365F91" w:themeColor="accent1" w:themeShade="BF"/>
          <w:sz w:val="28"/>
          <w:szCs w:val="28"/>
        </w:rPr>
      </w:pPr>
      <w:bookmarkStart w:id="44" w:name="_Toc469737186"/>
      <w:bookmarkStart w:id="45" w:name="_Toc481932579"/>
      <w:r w:rsidRPr="00E9417C">
        <w:rPr>
          <w:rFonts w:asciiTheme="majorBidi" w:eastAsiaTheme="majorEastAsia" w:hAnsiTheme="majorBidi" w:cstheme="majorBidi"/>
          <w:color w:val="365F91" w:themeColor="accent1" w:themeShade="BF"/>
          <w:sz w:val="28"/>
          <w:szCs w:val="28"/>
        </w:rPr>
        <w:t>4.1 Adsorbate</w:t>
      </w:r>
      <w:bookmarkEnd w:id="44"/>
      <w:bookmarkEnd w:id="45"/>
    </w:p>
    <w:p w:rsidR="00E9417C" w:rsidRPr="00E9417C" w:rsidRDefault="00E9417C" w:rsidP="00123823">
      <w:pPr>
        <w:bidi w:val="0"/>
        <w:spacing w:line="360" w:lineRule="auto"/>
        <w:jc w:val="both"/>
        <w:rPr>
          <w:rFonts w:asciiTheme="majorBidi" w:eastAsiaTheme="majorEastAsia" w:hAnsiTheme="majorBidi" w:cstheme="majorBidi"/>
          <w:color w:val="365F91" w:themeColor="accent1" w:themeShade="BF"/>
          <w:sz w:val="24"/>
          <w:szCs w:val="24"/>
        </w:rPr>
      </w:pPr>
      <w:r w:rsidRPr="00E9417C">
        <w:rPr>
          <w:rFonts w:asciiTheme="majorBidi" w:hAnsiTheme="majorBidi" w:cstheme="majorBidi"/>
          <w:color w:val="000000" w:themeColor="text1"/>
          <w:sz w:val="24"/>
          <w:szCs w:val="24"/>
        </w:rPr>
        <w:t>A real textile wastewater sample obtained from Al-</w:t>
      </w:r>
      <w:proofErr w:type="spellStart"/>
      <w:r w:rsidRPr="00E9417C">
        <w:rPr>
          <w:rFonts w:asciiTheme="majorBidi" w:hAnsiTheme="majorBidi" w:cstheme="majorBidi"/>
          <w:color w:val="000000" w:themeColor="text1"/>
          <w:sz w:val="24"/>
          <w:szCs w:val="24"/>
        </w:rPr>
        <w:t>Aqad</w:t>
      </w:r>
      <w:proofErr w:type="spellEnd"/>
      <w:r w:rsidRPr="00E9417C">
        <w:rPr>
          <w:rFonts w:asciiTheme="majorBidi" w:hAnsiTheme="majorBidi" w:cstheme="majorBidi"/>
          <w:color w:val="000000" w:themeColor="text1"/>
          <w:sz w:val="24"/>
          <w:szCs w:val="24"/>
        </w:rPr>
        <w:t xml:space="preserve"> Textile Company (Nablus) was used as   a source of real contaminants. The sample was light blue in color and free of suspended solid  particles .</w:t>
      </w:r>
      <w:r w:rsidR="00C65C42" w:rsidRPr="00E9417C">
        <w:rPr>
          <w:rFonts w:asciiTheme="majorBidi" w:hAnsiTheme="majorBidi" w:cstheme="majorBidi"/>
          <w:color w:val="000000" w:themeColor="text1"/>
          <w:sz w:val="24"/>
          <w:szCs w:val="24"/>
        </w:rPr>
        <w:fldChar w:fldCharType="begin"/>
      </w:r>
      <w:r w:rsidRPr="00E9417C">
        <w:rPr>
          <w:rFonts w:asciiTheme="majorBidi" w:hAnsiTheme="majorBidi" w:cstheme="majorBidi"/>
          <w:color w:val="000000" w:themeColor="text1"/>
          <w:sz w:val="24"/>
          <w:szCs w:val="24"/>
        </w:rPr>
        <w:instrText xml:space="preserve"> ADDIN EN.CITE &lt;EndNote&gt;&lt;Cite&gt;&lt;Author&gt;Nassar&lt;/Author&gt;&lt;Year&gt;2015&lt;/Year&gt;&lt;RecNum&gt;61&lt;/RecNum&gt;&lt;DisplayText&gt;[9]&lt;/DisplayText&gt;&lt;record&gt;&lt;rec-number&gt;61&lt;/rec-number&gt;&lt;foreign-keys&gt;&lt;key app="EN" db-id="25dtf02dld9908ewzacvarxkdv2rappx92e9" timestamp="1480584683"&gt;61&lt;/key&gt;&lt;/foreign-keys&gt;&lt;ref-type name="Journal Article"&gt;17&lt;/ref-type&gt;&lt;contributors&gt;&lt;authors&gt;&lt;author&gt;Nassar, Nashaat N.&lt;/author&gt;&lt;author&gt;Marei, Nedal N.&lt;/author&gt;&lt;author&gt;Vitale, Gerardo&lt;/author&gt;&lt;author&gt;Arar, Laith A.&lt;/author&gt;&lt;/authors&gt;&lt;/contributors&gt;&lt;titles&gt;&lt;title&gt;Adsorptive removal of dyes from synthetic and real textile wastewater using magnetic iron oxide nanoparticles: Thermodynamic and mechanistic insights&lt;/title&gt;&lt;secondary-title&gt;The Canadian Journal of Chemical Engineering&lt;/secondary-title&gt;&lt;/titles&gt;&lt;periodical&gt;&lt;full-title&gt;The Canadian Journal of Chemical Engineering&lt;/full-title&gt;&lt;/periodical&gt;&lt;pages&gt;1965-1974&lt;/pages&gt;&lt;volume&gt;93&lt;/volume&gt;&lt;number&gt;11&lt;/number&gt;&lt;keywords&gt;&lt;keyword&gt;textile&lt;/keyword&gt;&lt;keyword&gt;adsorption&lt;/keyword&gt;&lt;keyword&gt;nanoparticles&lt;/keyword&gt;&lt;keyword&gt;iron oxide&lt;/keyword&gt;&lt;keyword&gt;wastewater&lt;/keyword&gt;&lt;keyword&gt;maghemite&lt;/keyword&gt;&lt;/keywords&gt;&lt;dates&gt;&lt;year&gt;2015&lt;/year&gt;&lt;/dates&gt;&lt;isbn&gt;1939-019X&lt;/isbn&gt;&lt;urls&gt;&lt;related-urls&gt;&lt;url&gt;http://dx.doi.org/10.1002/cjce.22315&lt;/url&gt;&lt;/related-urls&gt;&lt;/urls&gt;&lt;electronic-resource-num&gt;10.1002/cjce.22315&lt;/electronic-resource-num&gt;&lt;/record&gt;&lt;/Cite&gt;&lt;/EndNote&gt;</w:instrText>
      </w:r>
      <w:r w:rsidR="00C65C42" w:rsidRPr="00E9417C">
        <w:rPr>
          <w:rFonts w:asciiTheme="majorBidi" w:hAnsiTheme="majorBidi" w:cstheme="majorBidi"/>
          <w:color w:val="000000" w:themeColor="text1"/>
          <w:sz w:val="24"/>
          <w:szCs w:val="24"/>
        </w:rPr>
        <w:fldChar w:fldCharType="separate"/>
      </w:r>
      <w:r w:rsidRPr="00E9417C">
        <w:rPr>
          <w:rFonts w:asciiTheme="majorBidi" w:hAnsiTheme="majorBidi" w:cstheme="majorBidi"/>
          <w:noProof/>
          <w:color w:val="000000" w:themeColor="text1"/>
          <w:sz w:val="24"/>
          <w:szCs w:val="24"/>
        </w:rPr>
        <w:t>[9]</w:t>
      </w:r>
      <w:r w:rsidR="00C65C42" w:rsidRPr="00E9417C">
        <w:rPr>
          <w:rFonts w:asciiTheme="majorBidi" w:hAnsiTheme="majorBidi" w:cstheme="majorBidi"/>
          <w:color w:val="000000" w:themeColor="text1"/>
          <w:sz w:val="24"/>
          <w:szCs w:val="24"/>
        </w:rPr>
        <w:fldChar w:fldCharType="end"/>
      </w:r>
      <w:r w:rsidRPr="00E9417C">
        <w:rPr>
          <w:rFonts w:asciiTheme="majorBidi" w:hAnsiTheme="majorBidi" w:cstheme="majorBidi"/>
          <w:color w:val="000000" w:themeColor="text1"/>
          <w:sz w:val="24"/>
          <w:szCs w:val="24"/>
        </w:rPr>
        <w:t xml:space="preserve"> We use simple dyes have different configurations and it that have been used in the textile industry such as methylene blue is Synonym: 3,7bis (</w:t>
      </w:r>
      <w:proofErr w:type="spellStart"/>
      <w:r w:rsidRPr="00E9417C">
        <w:rPr>
          <w:rFonts w:asciiTheme="majorBidi" w:hAnsiTheme="majorBidi" w:cstheme="majorBidi"/>
          <w:color w:val="000000" w:themeColor="text1"/>
          <w:sz w:val="24"/>
          <w:szCs w:val="24"/>
        </w:rPr>
        <w:t>Dimethylamino</w:t>
      </w:r>
      <w:proofErr w:type="spellEnd"/>
      <w:r w:rsidRPr="00E9417C">
        <w:rPr>
          <w:rFonts w:asciiTheme="majorBidi" w:hAnsiTheme="majorBidi" w:cstheme="majorBidi"/>
          <w:color w:val="000000" w:themeColor="text1"/>
          <w:sz w:val="24"/>
          <w:szCs w:val="24"/>
        </w:rPr>
        <w:t xml:space="preserve">) </w:t>
      </w:r>
      <w:proofErr w:type="spellStart"/>
      <w:r w:rsidRPr="00E9417C">
        <w:rPr>
          <w:rFonts w:asciiTheme="majorBidi" w:hAnsiTheme="majorBidi" w:cstheme="majorBidi"/>
          <w:color w:val="000000" w:themeColor="text1"/>
          <w:sz w:val="24"/>
          <w:szCs w:val="24"/>
        </w:rPr>
        <w:t>phenazathionium</w:t>
      </w:r>
      <w:proofErr w:type="spellEnd"/>
      <w:r w:rsidRPr="00E9417C">
        <w:rPr>
          <w:rFonts w:asciiTheme="majorBidi" w:hAnsiTheme="majorBidi" w:cstheme="majorBidi"/>
          <w:color w:val="000000" w:themeColor="text1"/>
          <w:sz w:val="24"/>
          <w:szCs w:val="24"/>
        </w:rPr>
        <w:t xml:space="preserve"> chloride, </w:t>
      </w:r>
      <w:proofErr w:type="spellStart"/>
      <w:r w:rsidRPr="00E9417C">
        <w:rPr>
          <w:rFonts w:asciiTheme="majorBidi" w:hAnsiTheme="majorBidi" w:cstheme="majorBidi"/>
          <w:color w:val="000000" w:themeColor="text1"/>
          <w:sz w:val="24"/>
          <w:szCs w:val="24"/>
        </w:rPr>
        <w:t>Tetramethylthionine</w:t>
      </w:r>
      <w:proofErr w:type="spellEnd"/>
      <w:r w:rsidRPr="00E9417C">
        <w:rPr>
          <w:rFonts w:asciiTheme="majorBidi" w:hAnsiTheme="majorBidi" w:cstheme="majorBidi"/>
          <w:color w:val="000000" w:themeColor="text1"/>
          <w:sz w:val="24"/>
          <w:szCs w:val="24"/>
        </w:rPr>
        <w:t xml:space="preserve"> chloride, it is Empirical Formula (Hill Notation): C</w:t>
      </w:r>
      <w:r w:rsidRPr="00E9417C">
        <w:rPr>
          <w:rFonts w:asciiTheme="majorBidi" w:hAnsiTheme="majorBidi" w:cstheme="majorBidi"/>
          <w:color w:val="000000" w:themeColor="text1"/>
          <w:sz w:val="24"/>
          <w:szCs w:val="24"/>
          <w:vertAlign w:val="subscript"/>
        </w:rPr>
        <w:t>16</w:t>
      </w:r>
      <w:r w:rsidRPr="00E9417C">
        <w:rPr>
          <w:rFonts w:asciiTheme="majorBidi" w:hAnsiTheme="majorBidi" w:cstheme="majorBidi"/>
          <w:color w:val="000000" w:themeColor="text1"/>
          <w:sz w:val="24"/>
          <w:szCs w:val="24"/>
        </w:rPr>
        <w:t>H</w:t>
      </w:r>
      <w:r w:rsidRPr="00E9417C">
        <w:rPr>
          <w:rFonts w:asciiTheme="majorBidi" w:hAnsiTheme="majorBidi" w:cstheme="majorBidi"/>
          <w:color w:val="000000" w:themeColor="text1"/>
          <w:sz w:val="24"/>
          <w:szCs w:val="24"/>
          <w:vertAlign w:val="subscript"/>
        </w:rPr>
        <w:t>18</w:t>
      </w:r>
      <w:r w:rsidRPr="00E9417C">
        <w:rPr>
          <w:rFonts w:asciiTheme="majorBidi" w:hAnsiTheme="majorBidi" w:cstheme="majorBidi"/>
          <w:color w:val="000000" w:themeColor="text1"/>
          <w:sz w:val="24"/>
          <w:szCs w:val="24"/>
        </w:rPr>
        <w:t>ClN</w:t>
      </w:r>
      <w:r w:rsidRPr="00E9417C">
        <w:rPr>
          <w:rFonts w:asciiTheme="majorBidi" w:hAnsiTheme="majorBidi" w:cstheme="majorBidi"/>
          <w:color w:val="000000" w:themeColor="text1"/>
          <w:sz w:val="24"/>
          <w:szCs w:val="24"/>
          <w:vertAlign w:val="subscript"/>
        </w:rPr>
        <w:t>3</w:t>
      </w:r>
      <w:r w:rsidRPr="00E9417C">
        <w:rPr>
          <w:rFonts w:asciiTheme="majorBidi" w:hAnsiTheme="majorBidi" w:cstheme="majorBidi"/>
          <w:color w:val="000000" w:themeColor="text1"/>
          <w:sz w:val="24"/>
          <w:szCs w:val="24"/>
        </w:rPr>
        <w:t>S</w:t>
      </w:r>
      <w:r w:rsidRPr="00E9417C">
        <w:rPr>
          <w:rFonts w:asciiTheme="majorBidi" w:hAnsiTheme="majorBidi" w:cstheme="majorBidi"/>
          <w:color w:val="000000" w:themeColor="text1"/>
          <w:sz w:val="24"/>
          <w:szCs w:val="24"/>
          <w:vertAlign w:val="subscript"/>
        </w:rPr>
        <w:t>·</w:t>
      </w:r>
      <w:r w:rsidRPr="00E9417C">
        <w:rPr>
          <w:rFonts w:asciiTheme="majorBidi" w:hAnsiTheme="majorBidi" w:cstheme="majorBidi"/>
          <w:color w:val="000000" w:themeColor="text1"/>
          <w:sz w:val="24"/>
          <w:szCs w:val="24"/>
        </w:rPr>
        <w:t>xH2O, and it is Molecular Weight: 319.85 (anhydrous basis) Methylene blue was supplied by the university warehouse and it is a compound consisting of dark green crystals or crystalline powder, having a bronze-like luster.[5]  Solutions in water or alcohol have a deep blue color.  and has been used to treat cyanide poisoning and to lower levels of METHEMOGLOBIN.[6] As a model molecule for textile dyes, distilled water was employed for preparing  the solutions.</w:t>
      </w:r>
      <w:r w:rsidR="00C65C42" w:rsidRPr="00E9417C">
        <w:rPr>
          <w:rFonts w:asciiTheme="majorBidi" w:hAnsiTheme="majorBidi" w:cstheme="majorBidi"/>
          <w:color w:val="000000" w:themeColor="text1"/>
          <w:sz w:val="24"/>
          <w:szCs w:val="24"/>
        </w:rPr>
        <w:fldChar w:fldCharType="begin"/>
      </w:r>
      <w:r w:rsidRPr="00E9417C">
        <w:rPr>
          <w:rFonts w:asciiTheme="majorBidi" w:hAnsiTheme="majorBidi" w:cstheme="majorBidi"/>
          <w:color w:val="000000" w:themeColor="text1"/>
          <w:sz w:val="24"/>
          <w:szCs w:val="24"/>
        </w:rPr>
        <w:instrText xml:space="preserve"> ADDIN EN.CITE &lt;EndNote&gt;&lt;Cite&gt;&lt;Author&gt;Nassar&lt;/Author&gt;&lt;Year&gt;2015&lt;/Year&gt;&lt;RecNum&gt;61&lt;/RecNum&gt;&lt;DisplayText&gt;[9]&lt;/DisplayText&gt;&lt;record&gt;&lt;rec-number&gt;61&lt;/rec-number&gt;&lt;foreign-keys&gt;&lt;key app="EN" db-id="25dtf02dld9908ewzacvarxkdv2rappx92e9" timestamp="1480584683"&gt;61&lt;/key&gt;&lt;/foreign-keys&gt;&lt;ref-type name="Journal Article"&gt;17&lt;/ref-type&gt;&lt;contributors&gt;&lt;authors&gt;&lt;author&gt;Nassar, Nashaat N.&lt;/author&gt;&lt;author&gt;Marei, Nedal N.&lt;/author&gt;&lt;author&gt;Vitale, Gerardo&lt;/author&gt;&lt;author&gt;Arar, Laith A.&lt;/author&gt;&lt;/authors&gt;&lt;/contributors&gt;&lt;titles&gt;&lt;title&gt;Adsorptive removal of dyes from synthetic and real textile wastewater using magnetic iron oxide nanoparticles: Thermodynamic and mechanistic insights&lt;/title&gt;&lt;secondary-title&gt;The Canadian Journal of Chemical Engineering&lt;/secondary-title&gt;&lt;/titles&gt;&lt;periodical&gt;&lt;full-title&gt;The Canadian Journal of Chemical Engineering&lt;/full-title&gt;&lt;/periodical&gt;&lt;pages&gt;1965-1974&lt;/pages&gt;&lt;volume&gt;93&lt;/volume&gt;&lt;number&gt;11&lt;/number&gt;&lt;keywords&gt;&lt;keyword&gt;textile&lt;/keyword&gt;&lt;keyword&gt;adsorption&lt;/keyword&gt;&lt;keyword&gt;nanoparticles&lt;/keyword&gt;&lt;keyword&gt;iron oxide&lt;/keyword&gt;&lt;keyword&gt;wastewater&lt;/keyword&gt;&lt;keyword&gt;maghemite&lt;/keyword&gt;&lt;/keywords&gt;&lt;dates&gt;&lt;year&gt;2015&lt;/year&gt;&lt;/dates&gt;&lt;isbn&gt;1939-019X&lt;/isbn&gt;&lt;urls&gt;&lt;related-urls&gt;&lt;url&gt;http://dx.doi.org/10.1002/cjce.22315&lt;/url&gt;&lt;/related-urls&gt;&lt;/urls&gt;&lt;electronic-resource-num&gt;10.1002/cjce.22315&lt;/electronic-resource-num&gt;&lt;/record&gt;&lt;/Cite&gt;&lt;/EndNote&gt;</w:instrText>
      </w:r>
      <w:r w:rsidR="00C65C42" w:rsidRPr="00E9417C">
        <w:rPr>
          <w:rFonts w:asciiTheme="majorBidi" w:hAnsiTheme="majorBidi" w:cstheme="majorBidi"/>
          <w:color w:val="000000" w:themeColor="text1"/>
          <w:sz w:val="24"/>
          <w:szCs w:val="24"/>
        </w:rPr>
        <w:fldChar w:fldCharType="separate"/>
      </w:r>
      <w:r w:rsidRPr="00E9417C">
        <w:rPr>
          <w:rFonts w:asciiTheme="majorBidi" w:hAnsiTheme="majorBidi" w:cstheme="majorBidi"/>
          <w:noProof/>
          <w:color w:val="000000" w:themeColor="text1"/>
          <w:sz w:val="24"/>
          <w:szCs w:val="24"/>
        </w:rPr>
        <w:t>[9]</w:t>
      </w:r>
      <w:r w:rsidR="00C65C42" w:rsidRPr="00E9417C">
        <w:rPr>
          <w:rFonts w:asciiTheme="majorBidi" w:hAnsiTheme="majorBidi" w:cstheme="majorBidi"/>
          <w:color w:val="000000" w:themeColor="text1"/>
          <w:sz w:val="24"/>
          <w:szCs w:val="24"/>
        </w:rPr>
        <w:fldChar w:fldCharType="end"/>
      </w:r>
      <w:r w:rsidRPr="00E9417C">
        <w:rPr>
          <w:rFonts w:asciiTheme="majorBidi" w:hAnsiTheme="majorBidi" w:cstheme="majorBidi"/>
          <w:color w:val="000000" w:themeColor="text1"/>
          <w:sz w:val="24"/>
          <w:szCs w:val="24"/>
        </w:rPr>
        <w:t xml:space="preserve"> and   Methyl orange (4-[[(4-dimethylamino) phenyl]- </w:t>
      </w:r>
      <w:proofErr w:type="spellStart"/>
      <w:r w:rsidRPr="00E9417C">
        <w:rPr>
          <w:rFonts w:asciiTheme="majorBidi" w:hAnsiTheme="majorBidi" w:cstheme="majorBidi"/>
          <w:color w:val="000000" w:themeColor="text1"/>
          <w:sz w:val="24"/>
          <w:szCs w:val="24"/>
        </w:rPr>
        <w:t>azo</w:t>
      </w:r>
      <w:proofErr w:type="spellEnd"/>
      <w:r w:rsidRPr="00E9417C">
        <w:rPr>
          <w:rFonts w:asciiTheme="majorBidi" w:hAnsiTheme="majorBidi" w:cstheme="majorBidi"/>
          <w:color w:val="000000" w:themeColor="text1"/>
          <w:sz w:val="24"/>
          <w:szCs w:val="24"/>
        </w:rPr>
        <w:t>] benzene sulfonic acid sodium salt) and all reagents.</w:t>
      </w:r>
      <w:r w:rsidR="00C65C42" w:rsidRPr="00E9417C">
        <w:rPr>
          <w:rFonts w:asciiTheme="majorBidi" w:hAnsiTheme="majorBidi" w:cstheme="majorBidi"/>
          <w:color w:val="000000" w:themeColor="text1"/>
          <w:sz w:val="24"/>
          <w:szCs w:val="24"/>
        </w:rPr>
        <w:fldChar w:fldCharType="begin"/>
      </w:r>
      <w:r w:rsidRPr="00E9417C">
        <w:rPr>
          <w:rFonts w:asciiTheme="majorBidi" w:hAnsiTheme="majorBidi" w:cstheme="majorBidi"/>
          <w:color w:val="000000" w:themeColor="text1"/>
          <w:sz w:val="24"/>
          <w:szCs w:val="24"/>
        </w:rPr>
        <w:instrText xml:space="preserve"> ADDIN EN.CITE &lt;EndNote&gt;&lt;Cite&gt;&lt;Author&gt;Arabatzis&lt;/Author&gt;&lt;Year&gt;2003&lt;/Year&gt;&lt;RecNum&gt;107&lt;/RecNum&gt;&lt;DisplayText&gt;[56]&lt;/DisplayText&gt;&lt;record&gt;&lt;rec-number&gt;107&lt;/rec-number&gt;&lt;foreign-keys&gt;&lt;key app="EN" db-id="25dtf02dld9908ewzacvarxkdv2rappx92e9" timestamp="1481576481"&gt;107&lt;/key&gt;&lt;/foreign-keys&gt;&lt;ref-type name="Journal Article"&gt;17&lt;/ref-type&gt;&lt;contributors&gt;&lt;authors&gt;&lt;author&gt;Arabatzis, I. M.&lt;/author&gt;&lt;author&gt;Stergiopoulos, T.&lt;/author&gt;&lt;author&gt;Bernard, M. C.&lt;/author&gt;&lt;author&gt;Labou, D.&lt;/author&gt;&lt;author&gt;Neophytides, S. G.&lt;/author&gt;&lt;author&gt;Falaras, P.&lt;/author&gt;&lt;/authors&gt;&lt;/contributors&gt;&lt;titles&gt;&lt;title&gt;Silver-modified titanium dioxide thin films for efficient photodegradation of methyl orange&lt;/title&gt;&lt;secondary-title&gt;Applied Catalysis B: Environmental&lt;/secondary-title&gt;&lt;/titles&gt;&lt;periodical&gt;&lt;full-title&gt;Applied Catalysis B: Environmental&lt;/full-title&gt;&lt;/periodical&gt;&lt;pages&gt;187-201&lt;/pages&gt;&lt;volume&gt;42&lt;/volume&gt;&lt;number&gt;2&lt;/number&gt;&lt;keywords&gt;&lt;keyword&gt;TiO2 nanocrystalline thin films&lt;/keyword&gt;&lt;keyword&gt;Doctor-blade technique&lt;/keyword&gt;&lt;keyword&gt;Silver deposition&lt;/keyword&gt;&lt;keyword&gt;Photocatalyst activity&lt;/keyword&gt;&lt;keyword&gt;Methyl orange&lt;/keyword&gt;&lt;keyword&gt;Pollutant degradation&lt;/keyword&gt;&lt;/keywords&gt;&lt;dates&gt;&lt;year&gt;2003&lt;/year&gt;&lt;pub-dates&gt;&lt;date&gt;5/8/&lt;/date&gt;&lt;/pub-dates&gt;&lt;/dates&gt;&lt;isbn&gt;0926-3373&lt;/isbn&gt;&lt;urls&gt;&lt;related-urls&gt;&lt;url&gt;http://www.sciencedirect.com/science/article/pii/S0926337302002333&lt;/url&gt;&lt;/related-urls&gt;&lt;/urls&gt;&lt;electronic-resource-num&gt;http://dx.doi.org/10.1016/S0926-3373(02)00233-3&lt;/electronic-resource-num&gt;&lt;/record&gt;&lt;/Cite&gt;&lt;/EndNote&gt;</w:instrText>
      </w:r>
      <w:r w:rsidR="00C65C42" w:rsidRPr="00E9417C">
        <w:rPr>
          <w:rFonts w:asciiTheme="majorBidi" w:hAnsiTheme="majorBidi" w:cstheme="majorBidi"/>
          <w:color w:val="000000" w:themeColor="text1"/>
          <w:sz w:val="24"/>
          <w:szCs w:val="24"/>
        </w:rPr>
        <w:fldChar w:fldCharType="separate"/>
      </w:r>
      <w:r w:rsidRPr="00E9417C">
        <w:rPr>
          <w:rFonts w:asciiTheme="majorBidi" w:hAnsiTheme="majorBidi" w:cstheme="majorBidi"/>
          <w:noProof/>
          <w:color w:val="000000" w:themeColor="text1"/>
          <w:sz w:val="24"/>
          <w:szCs w:val="24"/>
        </w:rPr>
        <w:t>[56]</w:t>
      </w:r>
      <w:r w:rsidR="00C65C42" w:rsidRPr="00E9417C">
        <w:rPr>
          <w:rFonts w:asciiTheme="majorBidi" w:hAnsiTheme="majorBidi" w:cstheme="majorBidi"/>
          <w:color w:val="000000" w:themeColor="text1"/>
          <w:sz w:val="24"/>
          <w:szCs w:val="24"/>
        </w:rPr>
        <w:fldChar w:fldCharType="end"/>
      </w:r>
      <w:r w:rsidRPr="00E9417C">
        <w:rPr>
          <w:rFonts w:asciiTheme="majorBidi" w:hAnsiTheme="majorBidi" w:cstheme="majorBidi"/>
          <w:color w:val="000000" w:themeColor="text1"/>
          <w:sz w:val="24"/>
          <w:szCs w:val="24"/>
        </w:rPr>
        <w:t xml:space="preserve"> Molecular formula is </w:t>
      </w:r>
      <w:r w:rsidRPr="00E9417C">
        <w:rPr>
          <w:rFonts w:asciiTheme="majorBidi" w:hAnsiTheme="majorBidi" w:cstheme="majorBidi"/>
          <w:color w:val="000000" w:themeColor="text1"/>
          <w:sz w:val="24"/>
          <w:szCs w:val="24"/>
          <w:shd w:val="clear" w:color="auto" w:fill="F9F9F9"/>
        </w:rPr>
        <w:t>C</w:t>
      </w:r>
      <w:r w:rsidRPr="00E9417C">
        <w:rPr>
          <w:rFonts w:asciiTheme="majorBidi" w:hAnsiTheme="majorBidi" w:cstheme="majorBidi"/>
          <w:color w:val="000000" w:themeColor="text1"/>
          <w:sz w:val="24"/>
          <w:szCs w:val="24"/>
          <w:shd w:val="clear" w:color="auto" w:fill="F9F9F9"/>
          <w:vertAlign w:val="subscript"/>
        </w:rPr>
        <w:t>14</w:t>
      </w:r>
      <w:r w:rsidRPr="00E9417C">
        <w:rPr>
          <w:rFonts w:asciiTheme="majorBidi" w:hAnsiTheme="majorBidi" w:cstheme="majorBidi"/>
          <w:color w:val="000000" w:themeColor="text1"/>
          <w:sz w:val="24"/>
          <w:szCs w:val="24"/>
          <w:shd w:val="clear" w:color="auto" w:fill="F9F9F9"/>
        </w:rPr>
        <w:t>H</w:t>
      </w:r>
      <w:r w:rsidRPr="00E9417C">
        <w:rPr>
          <w:rFonts w:asciiTheme="majorBidi" w:hAnsiTheme="majorBidi" w:cstheme="majorBidi"/>
          <w:color w:val="000000" w:themeColor="text1"/>
          <w:sz w:val="24"/>
          <w:szCs w:val="24"/>
          <w:shd w:val="clear" w:color="auto" w:fill="F9F9F9"/>
          <w:vertAlign w:val="subscript"/>
        </w:rPr>
        <w:t>14</w:t>
      </w:r>
      <w:r w:rsidRPr="00E9417C">
        <w:rPr>
          <w:rFonts w:asciiTheme="majorBidi" w:hAnsiTheme="majorBidi" w:cstheme="majorBidi"/>
          <w:color w:val="000000" w:themeColor="text1"/>
          <w:sz w:val="24"/>
          <w:szCs w:val="24"/>
          <w:shd w:val="clear" w:color="auto" w:fill="F9F9F9"/>
        </w:rPr>
        <w:t>N</w:t>
      </w:r>
      <w:r w:rsidRPr="00E9417C">
        <w:rPr>
          <w:rFonts w:asciiTheme="majorBidi" w:hAnsiTheme="majorBidi" w:cstheme="majorBidi"/>
          <w:color w:val="000000" w:themeColor="text1"/>
          <w:sz w:val="24"/>
          <w:szCs w:val="24"/>
          <w:shd w:val="clear" w:color="auto" w:fill="F9F9F9"/>
          <w:vertAlign w:val="subscript"/>
        </w:rPr>
        <w:t>3</w:t>
      </w:r>
      <w:r w:rsidRPr="00E9417C">
        <w:rPr>
          <w:rFonts w:asciiTheme="majorBidi" w:hAnsiTheme="majorBidi" w:cstheme="majorBidi"/>
          <w:color w:val="000000" w:themeColor="text1"/>
          <w:sz w:val="24"/>
          <w:szCs w:val="24"/>
          <w:shd w:val="clear" w:color="auto" w:fill="F9F9F9"/>
        </w:rPr>
        <w:t>NaO</w:t>
      </w:r>
      <w:r w:rsidRPr="00E9417C">
        <w:rPr>
          <w:rFonts w:asciiTheme="majorBidi" w:hAnsiTheme="majorBidi" w:cstheme="majorBidi"/>
          <w:color w:val="000000" w:themeColor="text1"/>
          <w:sz w:val="24"/>
          <w:szCs w:val="24"/>
          <w:shd w:val="clear" w:color="auto" w:fill="F9F9F9"/>
          <w:vertAlign w:val="subscript"/>
        </w:rPr>
        <w:t>3</w:t>
      </w:r>
      <w:r w:rsidRPr="00E9417C">
        <w:rPr>
          <w:rFonts w:asciiTheme="majorBidi" w:hAnsiTheme="majorBidi" w:cstheme="majorBidi"/>
          <w:color w:val="000000" w:themeColor="text1"/>
          <w:sz w:val="24"/>
          <w:szCs w:val="24"/>
          <w:shd w:val="clear" w:color="auto" w:fill="F9F9F9"/>
        </w:rPr>
        <w:t>S as a model. molecule for textile and is an intensely colored compound used in dyeing and printing textiles.[7] Chemists use methyl orange as an indicator in the titration of weak bases with strong acids.</w:t>
      </w:r>
      <w:r w:rsidRPr="00E9417C">
        <w:rPr>
          <w:rFonts w:asciiTheme="majorBidi" w:hAnsiTheme="majorBidi" w:cstheme="majorBidi"/>
          <w:color w:val="000000" w:themeColor="text1"/>
          <w:sz w:val="24"/>
          <w:szCs w:val="24"/>
        </w:rPr>
        <w:t xml:space="preserve"> Crystal violet </w:t>
      </w:r>
      <w:hyperlink r:id="rId30" w:anchor="collection=compounds&amp;query_type=mf&amp;query=C25H30ClN3&amp;sort=mw&amp;sort_dir=asc" w:tooltip="Find all compounds with formula C25H30ClN3" w:history="1">
        <w:r w:rsidRPr="00123823">
          <w:rPr>
            <w:rFonts w:asciiTheme="majorBidi" w:hAnsiTheme="majorBidi" w:cstheme="majorBidi"/>
            <w:color w:val="000000" w:themeColor="text1"/>
            <w:sz w:val="24"/>
            <w:szCs w:val="24"/>
            <w:shd w:val="clear" w:color="auto" w:fill="FFFFFF"/>
          </w:rPr>
          <w:t>C</w:t>
        </w:r>
        <w:r w:rsidRPr="00123823">
          <w:rPr>
            <w:rFonts w:asciiTheme="majorBidi" w:hAnsiTheme="majorBidi" w:cstheme="majorBidi"/>
            <w:color w:val="000000" w:themeColor="text1"/>
            <w:sz w:val="24"/>
            <w:szCs w:val="24"/>
            <w:shd w:val="clear" w:color="auto" w:fill="FFFFFF"/>
            <w:vertAlign w:val="subscript"/>
          </w:rPr>
          <w:t>25</w:t>
        </w:r>
        <w:r w:rsidRPr="00123823">
          <w:rPr>
            <w:rFonts w:asciiTheme="majorBidi" w:hAnsiTheme="majorBidi" w:cstheme="majorBidi"/>
            <w:color w:val="000000" w:themeColor="text1"/>
            <w:sz w:val="24"/>
            <w:szCs w:val="24"/>
            <w:shd w:val="clear" w:color="auto" w:fill="FFFFFF"/>
          </w:rPr>
          <w:t>H</w:t>
        </w:r>
        <w:r w:rsidRPr="00123823">
          <w:rPr>
            <w:rFonts w:asciiTheme="majorBidi" w:hAnsiTheme="majorBidi" w:cstheme="majorBidi"/>
            <w:color w:val="000000" w:themeColor="text1"/>
            <w:sz w:val="24"/>
            <w:szCs w:val="24"/>
            <w:shd w:val="clear" w:color="auto" w:fill="FFFFFF"/>
            <w:vertAlign w:val="subscript"/>
          </w:rPr>
          <w:t>30</w:t>
        </w:r>
        <w:r w:rsidRPr="00123823">
          <w:rPr>
            <w:rFonts w:asciiTheme="majorBidi" w:hAnsiTheme="majorBidi" w:cstheme="majorBidi"/>
            <w:color w:val="000000" w:themeColor="text1"/>
            <w:sz w:val="24"/>
            <w:szCs w:val="24"/>
            <w:shd w:val="clear" w:color="auto" w:fill="FFFFFF"/>
          </w:rPr>
          <w:t>ClN</w:t>
        </w:r>
        <w:r w:rsidRPr="00123823">
          <w:rPr>
            <w:rFonts w:asciiTheme="majorBidi" w:hAnsiTheme="majorBidi" w:cstheme="majorBidi"/>
            <w:color w:val="000000" w:themeColor="text1"/>
            <w:sz w:val="24"/>
            <w:szCs w:val="24"/>
            <w:shd w:val="clear" w:color="auto" w:fill="FFFFFF"/>
            <w:vertAlign w:val="subscript"/>
          </w:rPr>
          <w:t>3</w:t>
        </w:r>
      </w:hyperlink>
      <w:r w:rsidRPr="00E9417C">
        <w:rPr>
          <w:rFonts w:asciiTheme="majorBidi" w:hAnsiTheme="majorBidi" w:cstheme="majorBidi"/>
          <w:color w:val="000000" w:themeColor="text1"/>
          <w:sz w:val="24"/>
          <w:szCs w:val="24"/>
        </w:rPr>
        <w:t xml:space="preserve"> and Methyl black.</w:t>
      </w:r>
    </w:p>
    <w:p w:rsidR="00E9417C" w:rsidRPr="00E9417C" w:rsidRDefault="00E9417C" w:rsidP="00E9417C">
      <w:pPr>
        <w:keepNext/>
        <w:keepLines/>
        <w:bidi w:val="0"/>
        <w:spacing w:before="200" w:after="0"/>
        <w:outlineLvl w:val="1"/>
        <w:rPr>
          <w:rFonts w:asciiTheme="majorBidi" w:eastAsiaTheme="majorEastAsia" w:hAnsiTheme="majorBidi" w:cstheme="majorBidi"/>
          <w:color w:val="365F91" w:themeColor="accent1" w:themeShade="BF"/>
          <w:sz w:val="28"/>
          <w:szCs w:val="28"/>
        </w:rPr>
      </w:pPr>
      <w:bookmarkStart w:id="46" w:name="_Toc469737187"/>
      <w:bookmarkStart w:id="47" w:name="_Toc481932580"/>
      <w:r w:rsidRPr="00E9417C">
        <w:rPr>
          <w:rFonts w:asciiTheme="majorBidi" w:eastAsiaTheme="majorEastAsia" w:hAnsiTheme="majorBidi" w:cstheme="majorBidi"/>
          <w:color w:val="365F91" w:themeColor="accent1" w:themeShade="BF"/>
          <w:sz w:val="28"/>
          <w:szCs w:val="28"/>
        </w:rPr>
        <w:t>4.2 Adsorbent</w:t>
      </w:r>
      <w:bookmarkEnd w:id="46"/>
      <w:bookmarkEnd w:id="47"/>
    </w:p>
    <w:p w:rsidR="00E9417C" w:rsidRPr="00E9417C" w:rsidRDefault="00E9417C" w:rsidP="00E9417C">
      <w:pPr>
        <w:shd w:val="clear" w:color="auto" w:fill="FFFFFF"/>
        <w:bidi w:val="0"/>
        <w:spacing w:line="360" w:lineRule="auto"/>
        <w:jc w:val="both"/>
        <w:rPr>
          <w:rFonts w:asciiTheme="majorBidi" w:eastAsia="Times New Roman" w:hAnsiTheme="majorBidi" w:cstheme="majorBidi"/>
          <w:color w:val="000000" w:themeColor="text1"/>
          <w:sz w:val="24"/>
          <w:szCs w:val="24"/>
          <w:lang w:bidi="ar-AE"/>
        </w:rPr>
      </w:pPr>
      <w:r w:rsidRPr="00E9417C">
        <w:rPr>
          <w:rFonts w:asciiTheme="majorBidi" w:eastAsia="Times New Roman" w:hAnsiTheme="majorBidi" w:cstheme="majorBidi"/>
          <w:color w:val="000000" w:themeColor="text1"/>
          <w:sz w:val="24"/>
          <w:szCs w:val="24"/>
        </w:rPr>
        <w:t>Pyroxene is a term referring to a group of industrial minerals and materials include important elements of the Earth's crust and rocks lunar and Mars form.</w:t>
      </w:r>
      <w:r w:rsidR="00C65C42" w:rsidRPr="00E9417C">
        <w:rPr>
          <w:rFonts w:asciiTheme="majorBidi" w:eastAsia="Times New Roman" w:hAnsiTheme="majorBidi" w:cstheme="majorBidi"/>
          <w:color w:val="000000" w:themeColor="text1"/>
          <w:sz w:val="24"/>
          <w:szCs w:val="24"/>
        </w:rPr>
        <w:fldChar w:fldCharType="begin"/>
      </w:r>
      <w:r w:rsidRPr="00E9417C">
        <w:rPr>
          <w:rFonts w:asciiTheme="majorBidi" w:eastAsia="Times New Roman" w:hAnsiTheme="majorBidi" w:cstheme="majorBidi"/>
          <w:color w:val="000000" w:themeColor="text1"/>
          <w:sz w:val="24"/>
          <w:szCs w:val="24"/>
        </w:rPr>
        <w:instrText xml:space="preserve"> ADDIN EN.CITE &lt;EndNote&gt;&lt;Cite&gt;&lt;Year&gt;2013&lt;/Year&gt;&lt;RecNum&gt;86&lt;/RecNum&gt;&lt;DisplayText&gt;[57]&lt;/DisplayText&gt;&lt;record&gt;&lt;rec-number&gt;86&lt;/rec-number&gt;&lt;foreign-keys&gt;&lt;key app="EN" db-id="25dtf02dld9908ewzacvarxkdv2rappx92e9" timestamp="1481190587"&gt;86&lt;/key&gt;&lt;/foreign-keys&gt;&lt;ref-type name="Journal Article"&gt;17&lt;/ref-type&gt;&lt;contributors&gt;&lt;/contributors&gt;&lt;titles&gt;&lt;title&gt;Iron Silicate Nano-Crystals as Potential Catalysts or Adsorbents for Heavy Hydrocarbons Upgrading&lt;/title&gt;&lt;/titles&gt;&lt;dates&gt;&lt;year&gt;2013&lt;/year&gt;&lt;/dates&gt;&lt;publisher&gt;University of Calgary Graduate Studies Chemistry&lt;/publisher&gt;&lt;urls&gt;&lt;related-urls&gt;&lt;url&gt;http://hdl.handle.net/11023/557&lt;/url&gt;&lt;/related-urls&gt;&lt;/urls&gt;&lt;remote-database-name&gt;/z-wcorg/&lt;/remote-database-name&gt;&lt;remote-database-provider&gt;http://worldcat.org&lt;/remote-database-provider&gt;&lt;language&gt;English&lt;/language&gt;&lt;/record&gt;&lt;/Cite&gt;&lt;/EndNote&gt;</w:instrText>
      </w:r>
      <w:r w:rsidR="00C65C42" w:rsidRPr="00E9417C">
        <w:rPr>
          <w:rFonts w:asciiTheme="majorBidi" w:eastAsia="Times New Roman" w:hAnsiTheme="majorBidi" w:cstheme="majorBidi"/>
          <w:color w:val="000000" w:themeColor="text1"/>
          <w:sz w:val="24"/>
          <w:szCs w:val="24"/>
        </w:rPr>
        <w:fldChar w:fldCharType="separate"/>
      </w:r>
      <w:r w:rsidRPr="00E9417C">
        <w:rPr>
          <w:rFonts w:asciiTheme="majorBidi" w:eastAsia="Times New Roman" w:hAnsiTheme="majorBidi" w:cstheme="majorBidi"/>
          <w:noProof/>
          <w:color w:val="000000" w:themeColor="text1"/>
          <w:sz w:val="24"/>
          <w:szCs w:val="24"/>
        </w:rPr>
        <w:t>[57]</w:t>
      </w:r>
      <w:r w:rsidR="00C65C42" w:rsidRPr="00E9417C">
        <w:rPr>
          <w:rFonts w:asciiTheme="majorBidi" w:eastAsia="Times New Roman" w:hAnsiTheme="majorBidi" w:cstheme="majorBidi"/>
          <w:color w:val="000000" w:themeColor="text1"/>
          <w:sz w:val="24"/>
          <w:szCs w:val="24"/>
        </w:rPr>
        <w:fldChar w:fldCharType="end"/>
      </w:r>
      <w:r w:rsidRPr="00E9417C">
        <w:rPr>
          <w:rFonts w:asciiTheme="majorBidi" w:eastAsia="Times New Roman" w:hAnsiTheme="majorBidi" w:cstheme="majorBidi"/>
          <w:color w:val="000000" w:themeColor="text1"/>
          <w:sz w:val="24"/>
          <w:szCs w:val="24"/>
        </w:rPr>
        <w:t xml:space="preserve"> It is environmentally friendly, where the general chemical formula of nanopyroxene is (M</w:t>
      </w:r>
      <w:r w:rsidRPr="00E9417C">
        <w:rPr>
          <w:rFonts w:asciiTheme="majorBidi" w:eastAsia="Times New Roman" w:hAnsiTheme="majorBidi" w:cstheme="majorBidi"/>
          <w:color w:val="000000" w:themeColor="text1"/>
          <w:sz w:val="24"/>
          <w:szCs w:val="24"/>
          <w:vertAlign w:val="subscript"/>
        </w:rPr>
        <w:t>2</w:t>
      </w:r>
      <w:r w:rsidRPr="00E9417C">
        <w:rPr>
          <w:rFonts w:asciiTheme="majorBidi" w:eastAsia="Times New Roman" w:hAnsiTheme="majorBidi" w:cstheme="majorBidi"/>
          <w:color w:val="000000" w:themeColor="text1"/>
          <w:sz w:val="24"/>
          <w:szCs w:val="24"/>
        </w:rPr>
        <w:t>M</w:t>
      </w:r>
      <w:r w:rsidRPr="00E9417C">
        <w:rPr>
          <w:rFonts w:asciiTheme="majorBidi" w:eastAsia="Times New Roman" w:hAnsiTheme="majorBidi" w:cstheme="majorBidi"/>
          <w:color w:val="000000" w:themeColor="text1"/>
          <w:sz w:val="24"/>
          <w:szCs w:val="24"/>
          <w:vertAlign w:val="subscript"/>
        </w:rPr>
        <w:t>1</w:t>
      </w:r>
      <w:r w:rsidRPr="00E9417C">
        <w:rPr>
          <w:rFonts w:asciiTheme="majorBidi" w:eastAsia="Times New Roman" w:hAnsiTheme="majorBidi" w:cstheme="majorBidi"/>
          <w:color w:val="000000" w:themeColor="text1"/>
          <w:sz w:val="24"/>
          <w:szCs w:val="24"/>
        </w:rPr>
        <w:t>T</w:t>
      </w:r>
      <w:r w:rsidRPr="00E9417C">
        <w:rPr>
          <w:rFonts w:asciiTheme="majorBidi" w:eastAsia="Times New Roman" w:hAnsiTheme="majorBidi" w:cstheme="majorBidi"/>
          <w:color w:val="000000" w:themeColor="text1"/>
          <w:sz w:val="24"/>
          <w:szCs w:val="24"/>
          <w:vertAlign w:val="subscript"/>
        </w:rPr>
        <w:t>2</w:t>
      </w:r>
      <w:r w:rsidRPr="00E9417C">
        <w:rPr>
          <w:rFonts w:asciiTheme="majorBidi" w:eastAsia="Times New Roman" w:hAnsiTheme="majorBidi" w:cstheme="majorBidi"/>
          <w:color w:val="000000" w:themeColor="text1"/>
          <w:sz w:val="24"/>
          <w:szCs w:val="24"/>
        </w:rPr>
        <w:t>O</w:t>
      </w:r>
      <w:r w:rsidRPr="00E9417C">
        <w:rPr>
          <w:rFonts w:asciiTheme="majorBidi" w:eastAsia="Times New Roman" w:hAnsiTheme="majorBidi" w:cstheme="majorBidi"/>
          <w:color w:val="000000" w:themeColor="text1"/>
          <w:sz w:val="24"/>
          <w:szCs w:val="24"/>
          <w:vertAlign w:val="subscript"/>
        </w:rPr>
        <w:t>6</w:t>
      </w:r>
      <w:r w:rsidRPr="00E9417C">
        <w:rPr>
          <w:rFonts w:asciiTheme="majorBidi" w:eastAsia="Times New Roman" w:hAnsiTheme="majorBidi" w:cstheme="majorBidi"/>
          <w:color w:val="000000" w:themeColor="text1"/>
          <w:sz w:val="24"/>
          <w:szCs w:val="24"/>
        </w:rPr>
        <w:t>) the  five-to eight-coordinated  M</w:t>
      </w:r>
      <w:r w:rsidRPr="00E9417C">
        <w:rPr>
          <w:rFonts w:asciiTheme="majorBidi" w:eastAsia="Times New Roman" w:hAnsiTheme="majorBidi" w:cstheme="majorBidi"/>
          <w:color w:val="000000" w:themeColor="text1"/>
          <w:sz w:val="24"/>
          <w:szCs w:val="24"/>
          <w:vertAlign w:val="subscript"/>
        </w:rPr>
        <w:t>2</w:t>
      </w:r>
      <w:r w:rsidRPr="00E9417C">
        <w:rPr>
          <w:rFonts w:asciiTheme="majorBidi" w:eastAsia="Times New Roman" w:hAnsiTheme="majorBidi" w:cstheme="majorBidi"/>
          <w:color w:val="000000" w:themeColor="text1"/>
          <w:sz w:val="24"/>
          <w:szCs w:val="24"/>
        </w:rPr>
        <w:t xml:space="preserve">cation  site  can  be  occupied  by elements like Na, K, Li, </w:t>
      </w:r>
      <w:proofErr w:type="spellStart"/>
      <w:r w:rsidRPr="00E9417C">
        <w:rPr>
          <w:rFonts w:asciiTheme="majorBidi" w:eastAsia="Times New Roman" w:hAnsiTheme="majorBidi" w:cstheme="majorBidi"/>
          <w:color w:val="000000" w:themeColor="text1"/>
          <w:sz w:val="24"/>
          <w:szCs w:val="24"/>
        </w:rPr>
        <w:t>Ca</w:t>
      </w:r>
      <w:proofErr w:type="spellEnd"/>
      <w:r w:rsidRPr="00E9417C">
        <w:rPr>
          <w:rFonts w:asciiTheme="majorBidi" w:eastAsia="Times New Roman" w:hAnsiTheme="majorBidi" w:cstheme="majorBidi"/>
          <w:color w:val="000000" w:themeColor="text1"/>
          <w:sz w:val="24"/>
          <w:szCs w:val="24"/>
        </w:rPr>
        <w:t>, Ba , Fe</w:t>
      </w:r>
      <w:r w:rsidRPr="00E9417C">
        <w:rPr>
          <w:rFonts w:asciiTheme="majorBidi" w:eastAsia="Times New Roman" w:hAnsiTheme="majorBidi" w:cstheme="majorBidi"/>
          <w:color w:val="000000" w:themeColor="text1"/>
          <w:sz w:val="24"/>
          <w:szCs w:val="24"/>
          <w:vertAlign w:val="superscript"/>
        </w:rPr>
        <w:t>2+</w:t>
      </w:r>
      <w:r w:rsidRPr="00E9417C">
        <w:rPr>
          <w:rFonts w:asciiTheme="majorBidi" w:eastAsia="Times New Roman" w:hAnsiTheme="majorBidi" w:cstheme="majorBidi"/>
          <w:color w:val="000000" w:themeColor="text1"/>
          <w:sz w:val="24"/>
          <w:szCs w:val="24"/>
        </w:rPr>
        <w:t xml:space="preserve">, Mg and </w:t>
      </w:r>
      <w:proofErr w:type="spellStart"/>
      <w:r w:rsidRPr="00E9417C">
        <w:rPr>
          <w:rFonts w:asciiTheme="majorBidi" w:eastAsia="Times New Roman" w:hAnsiTheme="majorBidi" w:cstheme="majorBidi"/>
          <w:color w:val="000000" w:themeColor="text1"/>
          <w:sz w:val="24"/>
          <w:szCs w:val="24"/>
        </w:rPr>
        <w:t>Sr</w:t>
      </w:r>
      <w:proofErr w:type="spellEnd"/>
      <w:r w:rsidRPr="00E9417C">
        <w:rPr>
          <w:rFonts w:asciiTheme="majorBidi" w:eastAsia="Times New Roman" w:hAnsiTheme="majorBidi" w:cstheme="majorBidi"/>
          <w:color w:val="000000" w:themeColor="text1"/>
          <w:sz w:val="24"/>
          <w:szCs w:val="24"/>
        </w:rPr>
        <w:t xml:space="preserve"> while the six-coordinated M1site can be occupied by elements like Mg, </w:t>
      </w:r>
      <w:proofErr w:type="spellStart"/>
      <w:r w:rsidRPr="00E9417C">
        <w:rPr>
          <w:rFonts w:asciiTheme="majorBidi" w:eastAsia="Times New Roman" w:hAnsiTheme="majorBidi" w:cstheme="majorBidi"/>
          <w:color w:val="000000" w:themeColor="text1"/>
          <w:sz w:val="24"/>
          <w:szCs w:val="24"/>
        </w:rPr>
        <w:t>Mn</w:t>
      </w:r>
      <w:proofErr w:type="spellEnd"/>
      <w:r w:rsidRPr="00E9417C">
        <w:rPr>
          <w:rFonts w:asciiTheme="majorBidi" w:eastAsia="Times New Roman" w:hAnsiTheme="majorBidi" w:cstheme="majorBidi"/>
          <w:color w:val="000000" w:themeColor="text1"/>
          <w:sz w:val="24"/>
          <w:szCs w:val="24"/>
        </w:rPr>
        <w:t xml:space="preserve"> , Fe</w:t>
      </w:r>
      <w:r w:rsidRPr="00E9417C">
        <w:rPr>
          <w:rFonts w:asciiTheme="majorBidi" w:eastAsia="Times New Roman" w:hAnsiTheme="majorBidi" w:cstheme="majorBidi"/>
          <w:color w:val="000000" w:themeColor="text1"/>
          <w:sz w:val="24"/>
          <w:szCs w:val="24"/>
          <w:vertAlign w:val="superscript"/>
        </w:rPr>
        <w:t>2+</w:t>
      </w:r>
      <w:r w:rsidRPr="00E9417C">
        <w:rPr>
          <w:rFonts w:asciiTheme="majorBidi" w:eastAsia="Times New Roman" w:hAnsiTheme="majorBidi" w:cstheme="majorBidi"/>
          <w:color w:val="000000" w:themeColor="text1"/>
          <w:sz w:val="24"/>
          <w:szCs w:val="24"/>
        </w:rPr>
        <w:t>, Fe</w:t>
      </w:r>
      <w:r w:rsidRPr="00E9417C">
        <w:rPr>
          <w:rFonts w:asciiTheme="majorBidi" w:eastAsia="Times New Roman" w:hAnsiTheme="majorBidi" w:cstheme="majorBidi"/>
          <w:color w:val="000000" w:themeColor="text1"/>
          <w:sz w:val="24"/>
          <w:szCs w:val="24"/>
          <w:vertAlign w:val="superscript"/>
        </w:rPr>
        <w:t>3+</w:t>
      </w:r>
      <w:r w:rsidRPr="00E9417C">
        <w:rPr>
          <w:rFonts w:asciiTheme="majorBidi" w:eastAsia="Times New Roman" w:hAnsiTheme="majorBidi" w:cstheme="majorBidi"/>
          <w:color w:val="000000" w:themeColor="text1"/>
          <w:sz w:val="24"/>
          <w:szCs w:val="24"/>
        </w:rPr>
        <w:t xml:space="preserve">, Al, Cr, </w:t>
      </w:r>
      <w:proofErr w:type="spellStart"/>
      <w:r w:rsidRPr="00E9417C">
        <w:rPr>
          <w:rFonts w:asciiTheme="majorBidi" w:eastAsia="Times New Roman" w:hAnsiTheme="majorBidi" w:cstheme="majorBidi"/>
          <w:color w:val="000000" w:themeColor="text1"/>
          <w:sz w:val="24"/>
          <w:szCs w:val="24"/>
        </w:rPr>
        <w:t>Ga</w:t>
      </w:r>
      <w:proofErr w:type="spellEnd"/>
      <w:r w:rsidRPr="00E9417C">
        <w:rPr>
          <w:rFonts w:asciiTheme="majorBidi" w:eastAsia="Times New Roman" w:hAnsiTheme="majorBidi" w:cstheme="majorBidi"/>
          <w:color w:val="000000" w:themeColor="text1"/>
          <w:sz w:val="24"/>
          <w:szCs w:val="24"/>
        </w:rPr>
        <w:t>, Zn, Ti</w:t>
      </w:r>
      <w:r w:rsidRPr="00E9417C">
        <w:rPr>
          <w:rFonts w:asciiTheme="majorBidi" w:eastAsia="Times New Roman" w:hAnsiTheme="majorBidi" w:cstheme="majorBidi"/>
          <w:color w:val="000000" w:themeColor="text1"/>
          <w:sz w:val="24"/>
          <w:szCs w:val="24"/>
          <w:vertAlign w:val="superscript"/>
        </w:rPr>
        <w:t>3+</w:t>
      </w:r>
      <w:r w:rsidRPr="00E9417C">
        <w:rPr>
          <w:rFonts w:asciiTheme="majorBidi" w:eastAsia="Times New Roman" w:hAnsiTheme="majorBidi" w:cstheme="majorBidi"/>
          <w:color w:val="000000" w:themeColor="text1"/>
          <w:sz w:val="24"/>
          <w:szCs w:val="24"/>
        </w:rPr>
        <w:t xml:space="preserve">, V, </w:t>
      </w:r>
      <w:proofErr w:type="spellStart"/>
      <w:r w:rsidRPr="00E9417C">
        <w:rPr>
          <w:rFonts w:asciiTheme="majorBidi" w:eastAsia="Times New Roman" w:hAnsiTheme="majorBidi" w:cstheme="majorBidi"/>
          <w:color w:val="000000" w:themeColor="text1"/>
          <w:sz w:val="24"/>
          <w:szCs w:val="24"/>
        </w:rPr>
        <w:t>Sc</w:t>
      </w:r>
      <w:proofErr w:type="spellEnd"/>
      <w:r w:rsidRPr="00E9417C">
        <w:rPr>
          <w:rFonts w:asciiTheme="majorBidi" w:eastAsia="Times New Roman" w:hAnsiTheme="majorBidi" w:cstheme="majorBidi"/>
          <w:color w:val="000000" w:themeColor="text1"/>
          <w:sz w:val="24"/>
          <w:szCs w:val="24"/>
        </w:rPr>
        <w:t>, Cu, Co, Ni.</w:t>
      </w:r>
      <w:r w:rsidR="00C65C42" w:rsidRPr="00E9417C">
        <w:rPr>
          <w:rFonts w:asciiTheme="majorBidi" w:eastAsia="Times New Roman" w:hAnsiTheme="majorBidi" w:cstheme="majorBidi"/>
          <w:color w:val="000000" w:themeColor="text1"/>
          <w:sz w:val="24"/>
          <w:szCs w:val="24"/>
        </w:rPr>
        <w:fldChar w:fldCharType="begin"/>
      </w:r>
      <w:r w:rsidRPr="00E9417C">
        <w:rPr>
          <w:rFonts w:asciiTheme="majorBidi" w:eastAsia="Times New Roman" w:hAnsiTheme="majorBidi" w:cstheme="majorBidi"/>
          <w:color w:val="000000" w:themeColor="text1"/>
          <w:sz w:val="24"/>
          <w:szCs w:val="24"/>
        </w:rPr>
        <w:instrText xml:space="preserve"> ADDIN EN.CITE &lt;EndNote&gt;&lt;Cite&gt;&lt;Year&gt;2013&lt;/Year&gt;&lt;RecNum&gt;86&lt;/RecNum&gt;&lt;DisplayText&gt;[57]&lt;/DisplayText&gt;&lt;record&gt;&lt;rec-number&gt;86&lt;/rec-number&gt;&lt;foreign-keys&gt;&lt;key app="EN" db-id="25dtf02dld9908ewzacvarxkdv2rappx92e9" timestamp="1481190587"&gt;86&lt;/key&gt;&lt;/foreign-keys&gt;&lt;ref-type name="Journal Article"&gt;17&lt;/ref-type&gt;&lt;contributors&gt;&lt;/contributors&gt;&lt;titles&gt;&lt;title&gt;Iron Silicate Nano-Crystals as Potential Catalysts or Adsorbents for Heavy Hydrocarbons Upgrading&lt;/title&gt;&lt;/titles&gt;&lt;dates&gt;&lt;year&gt;2013&lt;/year&gt;&lt;/dates&gt;&lt;publisher&gt;University of Calgary Graduate Studies Chemistry&lt;/publisher&gt;&lt;urls&gt;&lt;related-urls&gt;&lt;url&gt;http://hdl.handle.net/11023/557&lt;/url&gt;&lt;/related-urls&gt;&lt;/urls&gt;&lt;remote-database-name&gt;/z-wcorg/&lt;/remote-database-name&gt;&lt;remote-database-provider&gt;http://worldcat.org&lt;/remote-database-provider&gt;&lt;language&gt;English&lt;/language&gt;&lt;/record&gt;&lt;/Cite&gt;&lt;/EndNote&gt;</w:instrText>
      </w:r>
      <w:r w:rsidR="00C65C42" w:rsidRPr="00E9417C">
        <w:rPr>
          <w:rFonts w:asciiTheme="majorBidi" w:eastAsia="Times New Roman" w:hAnsiTheme="majorBidi" w:cstheme="majorBidi"/>
          <w:color w:val="000000" w:themeColor="text1"/>
          <w:sz w:val="24"/>
          <w:szCs w:val="24"/>
        </w:rPr>
        <w:fldChar w:fldCharType="separate"/>
      </w:r>
      <w:r w:rsidRPr="00E9417C">
        <w:rPr>
          <w:rFonts w:asciiTheme="majorBidi" w:eastAsia="Times New Roman" w:hAnsiTheme="majorBidi" w:cstheme="majorBidi"/>
          <w:noProof/>
          <w:color w:val="000000" w:themeColor="text1"/>
          <w:sz w:val="24"/>
          <w:szCs w:val="24"/>
        </w:rPr>
        <w:t>[57]</w:t>
      </w:r>
      <w:r w:rsidR="00C65C42" w:rsidRPr="00E9417C">
        <w:rPr>
          <w:rFonts w:asciiTheme="majorBidi" w:eastAsia="Times New Roman" w:hAnsiTheme="majorBidi" w:cstheme="majorBidi"/>
          <w:color w:val="000000" w:themeColor="text1"/>
          <w:sz w:val="24"/>
          <w:szCs w:val="24"/>
        </w:rPr>
        <w:fldChar w:fldCharType="end"/>
      </w:r>
      <w:r w:rsidRPr="00E9417C">
        <w:rPr>
          <w:rFonts w:asciiTheme="majorBidi" w:eastAsia="Times New Roman" w:hAnsiTheme="majorBidi" w:cstheme="majorBidi"/>
          <w:color w:val="000000" w:themeColor="text1"/>
          <w:sz w:val="24"/>
          <w:szCs w:val="24"/>
        </w:rPr>
        <w:t xml:space="preserve"> The nanopyroxene that contain silica which naturally exist constitute 25% of the size of Earth from the depths of 400 km. however, pyroxenes are produced by the mixture of oxides, hydroxides and carbonates  in  stoichiometric  ratios  and  heating  them  up  to high  temperatures  and pressures.</w:t>
      </w:r>
      <w:r w:rsidR="00C65C42" w:rsidRPr="00E9417C">
        <w:rPr>
          <w:rFonts w:asciiTheme="majorBidi" w:eastAsia="Times New Roman" w:hAnsiTheme="majorBidi" w:cstheme="majorBidi"/>
          <w:color w:val="000000" w:themeColor="text1"/>
          <w:sz w:val="24"/>
          <w:szCs w:val="24"/>
        </w:rPr>
        <w:fldChar w:fldCharType="begin"/>
      </w:r>
      <w:r w:rsidRPr="00E9417C">
        <w:rPr>
          <w:rFonts w:asciiTheme="majorBidi" w:eastAsia="Times New Roman" w:hAnsiTheme="majorBidi" w:cstheme="majorBidi"/>
          <w:color w:val="000000" w:themeColor="text1"/>
          <w:sz w:val="24"/>
          <w:szCs w:val="24"/>
        </w:rPr>
        <w:instrText xml:space="preserve"> ADDIN EN.CITE &lt;EndNote&gt;&lt;Cite&gt;&lt;Year&gt;2013&lt;/Year&gt;&lt;RecNum&gt;86&lt;/RecNum&gt;&lt;DisplayText&gt;[57]&lt;/DisplayText&gt;&lt;record&gt;&lt;rec-number&gt;86&lt;/rec-number&gt;&lt;foreign-keys&gt;&lt;key app="EN" db-id="25dtf02dld9908ewzacvarxkdv2rappx92e9" timestamp="1481190587"&gt;86&lt;/key&gt;&lt;/foreign-keys&gt;&lt;ref-type name="Journal Article"&gt;17&lt;/ref-type&gt;&lt;contributors&gt;&lt;/contributors&gt;&lt;titles&gt;&lt;title&gt;Iron Silicate Nano-Crystals as Potential Catalysts or Adsorbents for Heavy Hydrocarbons Upgrading&lt;/title&gt;&lt;/titles&gt;&lt;dates&gt;&lt;year&gt;2013&lt;/year&gt;&lt;/dates&gt;&lt;publisher&gt;University of Calgary Graduate Studies Chemistry&lt;/publisher&gt;&lt;urls&gt;&lt;related-urls&gt;&lt;url&gt;http://hdl.handle.net/11023/557&lt;/url&gt;&lt;/related-urls&gt;&lt;/urls&gt;&lt;remote-database-name&gt;/z-wcorg/&lt;/remote-database-name&gt;&lt;remote-database-provider&gt;http://worldcat.org&lt;/remote-database-provider&gt;&lt;language&gt;English&lt;/language&gt;&lt;/record&gt;&lt;/Cite&gt;&lt;/EndNote&gt;</w:instrText>
      </w:r>
      <w:r w:rsidR="00C65C42" w:rsidRPr="00E9417C">
        <w:rPr>
          <w:rFonts w:asciiTheme="majorBidi" w:eastAsia="Times New Roman" w:hAnsiTheme="majorBidi" w:cstheme="majorBidi"/>
          <w:color w:val="000000" w:themeColor="text1"/>
          <w:sz w:val="24"/>
          <w:szCs w:val="24"/>
        </w:rPr>
        <w:fldChar w:fldCharType="separate"/>
      </w:r>
      <w:r w:rsidRPr="00E9417C">
        <w:rPr>
          <w:rFonts w:asciiTheme="majorBidi" w:eastAsia="Times New Roman" w:hAnsiTheme="majorBidi" w:cstheme="majorBidi"/>
          <w:noProof/>
          <w:color w:val="000000" w:themeColor="text1"/>
          <w:sz w:val="24"/>
          <w:szCs w:val="24"/>
        </w:rPr>
        <w:t>[57]</w:t>
      </w:r>
      <w:r w:rsidR="00C65C42" w:rsidRPr="00E9417C">
        <w:rPr>
          <w:rFonts w:asciiTheme="majorBidi" w:eastAsia="Times New Roman" w:hAnsiTheme="majorBidi" w:cstheme="majorBidi"/>
          <w:color w:val="000000" w:themeColor="text1"/>
          <w:sz w:val="24"/>
          <w:szCs w:val="24"/>
        </w:rPr>
        <w:fldChar w:fldCharType="end"/>
      </w:r>
      <w:r w:rsidRPr="00E9417C">
        <w:rPr>
          <w:rFonts w:asciiTheme="majorBidi" w:eastAsia="Times New Roman" w:hAnsiTheme="majorBidi" w:cstheme="majorBidi"/>
          <w:color w:val="000000" w:themeColor="text1"/>
          <w:sz w:val="24"/>
          <w:szCs w:val="24"/>
        </w:rPr>
        <w:t xml:space="preserve"> There are a series of industrial nanopyroxene possible to have the same chemical composition and is not possible. Nanopyroxene Synonym is NaFeSi</w:t>
      </w:r>
      <w:r w:rsidRPr="00E9417C">
        <w:rPr>
          <w:rFonts w:asciiTheme="majorBidi" w:eastAsia="Times New Roman" w:hAnsiTheme="majorBidi" w:cstheme="majorBidi"/>
          <w:color w:val="000000" w:themeColor="text1"/>
          <w:sz w:val="24"/>
          <w:szCs w:val="24"/>
          <w:vertAlign w:val="subscript"/>
        </w:rPr>
        <w:t>2</w:t>
      </w:r>
      <w:r w:rsidRPr="00E9417C">
        <w:rPr>
          <w:rFonts w:asciiTheme="majorBidi" w:eastAsia="Times New Roman" w:hAnsiTheme="majorBidi" w:cstheme="majorBidi"/>
          <w:color w:val="000000" w:themeColor="text1"/>
          <w:sz w:val="24"/>
          <w:szCs w:val="24"/>
        </w:rPr>
        <w:t>O</w:t>
      </w:r>
      <w:r w:rsidRPr="00E9417C">
        <w:rPr>
          <w:rFonts w:asciiTheme="majorBidi" w:eastAsia="Times New Roman" w:hAnsiTheme="majorBidi" w:cstheme="majorBidi"/>
          <w:color w:val="000000" w:themeColor="text1"/>
          <w:sz w:val="24"/>
          <w:szCs w:val="24"/>
          <w:vertAlign w:val="subscript"/>
        </w:rPr>
        <w:t>6</w:t>
      </w:r>
      <w:r w:rsidRPr="00E9417C">
        <w:rPr>
          <w:rFonts w:asciiTheme="majorBidi" w:eastAsia="Times New Roman" w:hAnsiTheme="majorBidi" w:cstheme="majorBidi"/>
          <w:color w:val="000000" w:themeColor="text1"/>
          <w:sz w:val="24"/>
          <w:szCs w:val="24"/>
        </w:rPr>
        <w:t>.</w:t>
      </w:r>
      <w:r w:rsidR="00C65C42" w:rsidRPr="00E9417C">
        <w:rPr>
          <w:rFonts w:asciiTheme="majorBidi" w:eastAsia="Times New Roman" w:hAnsiTheme="majorBidi" w:cstheme="majorBidi"/>
          <w:color w:val="000000" w:themeColor="text1"/>
          <w:sz w:val="24"/>
          <w:szCs w:val="24"/>
        </w:rPr>
        <w:fldChar w:fldCharType="begin"/>
      </w:r>
      <w:r w:rsidRPr="00E9417C">
        <w:rPr>
          <w:rFonts w:asciiTheme="majorBidi" w:eastAsia="Times New Roman" w:hAnsiTheme="majorBidi" w:cstheme="majorBidi"/>
          <w:color w:val="000000" w:themeColor="text1"/>
          <w:sz w:val="24"/>
          <w:szCs w:val="24"/>
        </w:rPr>
        <w:instrText xml:space="preserve"> ADDIN EN.CITE &lt;EndNote&gt;&lt;Cite&gt;&lt;Year&gt;2013&lt;/Year&gt;&lt;RecNum&gt;86&lt;/RecNum&gt;&lt;DisplayText&gt;[57]&lt;/DisplayText&gt;&lt;record&gt;&lt;rec-number&gt;86&lt;/rec-number&gt;&lt;foreign-keys&gt;&lt;key app="EN" db-id="25dtf02dld9908ewzacvarxkdv2rappx92e9" timestamp="1481190587"&gt;86&lt;/key&gt;&lt;/foreign-keys&gt;&lt;ref-type name="Journal Article"&gt;17&lt;/ref-type&gt;&lt;contributors&gt;&lt;/contributors&gt;&lt;titles&gt;&lt;title&gt;Iron Silicate Nano-Crystals as Potential Catalysts or Adsorbents for Heavy Hydrocarbons Upgrading&lt;/title&gt;&lt;/titles&gt;&lt;dates&gt;&lt;year&gt;2013&lt;/year&gt;&lt;/dates&gt;&lt;publisher&gt;University of Calgary Graduate Studies Chemistry&lt;/publisher&gt;&lt;urls&gt;&lt;related-urls&gt;&lt;url&gt;http://hdl.handle.net/11023/557&lt;/url&gt;&lt;/related-urls&gt;&lt;/urls&gt;&lt;remote-database-name&gt;/z-wcorg/&lt;/remote-database-name&gt;&lt;remote-database-provider&gt;http://worldcat.org&lt;/remote-database-provider&gt;&lt;language&gt;English&lt;/language&gt;&lt;/record&gt;&lt;/Cite&gt;&lt;/EndNote&gt;</w:instrText>
      </w:r>
      <w:r w:rsidR="00C65C42" w:rsidRPr="00E9417C">
        <w:rPr>
          <w:rFonts w:asciiTheme="majorBidi" w:eastAsia="Times New Roman" w:hAnsiTheme="majorBidi" w:cstheme="majorBidi"/>
          <w:color w:val="000000" w:themeColor="text1"/>
          <w:sz w:val="24"/>
          <w:szCs w:val="24"/>
        </w:rPr>
        <w:fldChar w:fldCharType="separate"/>
      </w:r>
      <w:r w:rsidRPr="00E9417C">
        <w:rPr>
          <w:rFonts w:asciiTheme="majorBidi" w:eastAsia="Times New Roman" w:hAnsiTheme="majorBidi" w:cstheme="majorBidi"/>
          <w:noProof/>
          <w:color w:val="000000" w:themeColor="text1"/>
          <w:sz w:val="24"/>
          <w:szCs w:val="24"/>
        </w:rPr>
        <w:t>[57]</w:t>
      </w:r>
      <w:r w:rsidR="00C65C42" w:rsidRPr="00E9417C">
        <w:rPr>
          <w:rFonts w:asciiTheme="majorBidi" w:eastAsia="Times New Roman" w:hAnsiTheme="majorBidi" w:cstheme="majorBidi"/>
          <w:color w:val="000000" w:themeColor="text1"/>
          <w:sz w:val="24"/>
          <w:szCs w:val="24"/>
        </w:rPr>
        <w:fldChar w:fldCharType="end"/>
      </w:r>
    </w:p>
    <w:p w:rsidR="00E9417C" w:rsidRPr="00E9417C" w:rsidRDefault="00E9417C" w:rsidP="00E9417C">
      <w:pPr>
        <w:shd w:val="clear" w:color="auto" w:fill="FFFFFF"/>
        <w:bidi w:val="0"/>
        <w:spacing w:line="360" w:lineRule="auto"/>
        <w:jc w:val="both"/>
        <w:rPr>
          <w:rFonts w:asciiTheme="majorBidi" w:eastAsia="Times New Roman" w:hAnsiTheme="majorBidi" w:cstheme="majorBidi"/>
          <w:color w:val="000000" w:themeColor="text1"/>
          <w:sz w:val="24"/>
          <w:szCs w:val="24"/>
          <w:lang w:bidi="ar-AE"/>
        </w:rPr>
      </w:pPr>
      <w:r w:rsidRPr="00E9417C">
        <w:rPr>
          <w:rFonts w:asciiTheme="majorBidi" w:eastAsia="Times New Roman" w:hAnsiTheme="majorBidi" w:cstheme="majorBidi"/>
          <w:color w:val="000000" w:themeColor="text1"/>
          <w:sz w:val="24"/>
          <w:szCs w:val="24"/>
          <w:lang w:bidi="ar-AE"/>
        </w:rPr>
        <w:lastRenderedPageBreak/>
        <w:t>Nano pyroxenes most commonly occur in intermediate to ultra-mafic igneous rocks, although they are also common in some medium-grade to high-grade metamorphic rocks. Pyroxene minerals share a similar crystal structure and their physical properties are so similar they are often only identified as ‘pyroxene’ in the field. All of them are harder than glass.</w:t>
      </w:r>
      <w:r w:rsidR="00C65C42" w:rsidRPr="00E9417C">
        <w:rPr>
          <w:rFonts w:asciiTheme="majorBidi" w:eastAsia="Times New Roman" w:hAnsiTheme="majorBidi" w:cstheme="majorBidi"/>
          <w:color w:val="000000" w:themeColor="text1"/>
          <w:sz w:val="24"/>
          <w:szCs w:val="24"/>
          <w:lang w:bidi="ar-AE"/>
        </w:rPr>
        <w:fldChar w:fldCharType="begin"/>
      </w:r>
      <w:r w:rsidRPr="00E9417C">
        <w:rPr>
          <w:rFonts w:asciiTheme="majorBidi" w:eastAsia="Times New Roman" w:hAnsiTheme="majorBidi" w:cstheme="majorBidi"/>
          <w:color w:val="000000" w:themeColor="text1"/>
          <w:sz w:val="24"/>
          <w:szCs w:val="24"/>
          <w:lang w:bidi="ar-AE"/>
        </w:rPr>
        <w:instrText xml:space="preserve"> ADDIN EN.CITE &lt;EndNote&gt;&lt;Cite&gt;&lt;Author&gt;Morimoto&lt;/Author&gt;&lt;Year&gt;1988&lt;/Year&gt;&lt;RecNum&gt;112&lt;/RecNum&gt;&lt;DisplayText&gt;[58]&lt;/DisplayText&gt;&lt;record&gt;&lt;rec-number&gt;112&lt;/rec-number&gt;&lt;foreign-keys&gt;&lt;key app="EN" db-id="25dtf02dld9908ewzacvarxkdv2rappx92e9" timestamp="1481717293"&gt;112&lt;/key&gt;&lt;/foreign-keys&gt;&lt;ref-type name="Journal Article"&gt;17&lt;/ref-type&gt;&lt;contributors&gt;&lt;authors&gt;&lt;author&gt;Morimoto, N.&lt;/author&gt;&lt;/authors&gt;&lt;/contributors&gt;&lt;titles&gt;&lt;title&gt;Nomenclature of Pyroxenes&lt;/title&gt;&lt;secondary-title&gt;Mineralogy and Petrology Mineralogy and Petrology&lt;/secondary-title&gt;&lt;/titles&gt;&lt;periodical&gt;&lt;full-title&gt;Mineralogy and Petrology Mineralogy and Petrology&lt;/full-title&gt;&lt;/periodical&gt;&lt;pages&gt;55-76&lt;/pages&gt;&lt;volume&gt;39&lt;/volume&gt;&lt;number&gt;1&lt;/number&gt;&lt;dates&gt;&lt;year&gt;1988&lt;/year&gt;&lt;/dates&gt;&lt;isbn&gt;0930-0708&lt;/isbn&gt;&lt;urls&gt;&lt;/urls&gt;&lt;remote-database-name&gt;/z-wcorg/&lt;/remote-database-name&gt;&lt;remote-database-provider&gt;http://worldcat.org&lt;/remote-database-provider&gt;&lt;language&gt;English&lt;/language&gt;&lt;/record&gt;&lt;/Cite&gt;&lt;/EndNote&gt;</w:instrText>
      </w:r>
      <w:r w:rsidR="00C65C42" w:rsidRPr="00E9417C">
        <w:rPr>
          <w:rFonts w:asciiTheme="majorBidi" w:eastAsia="Times New Roman" w:hAnsiTheme="majorBidi" w:cstheme="majorBidi"/>
          <w:color w:val="000000" w:themeColor="text1"/>
          <w:sz w:val="24"/>
          <w:szCs w:val="24"/>
          <w:lang w:bidi="ar-AE"/>
        </w:rPr>
        <w:fldChar w:fldCharType="separate"/>
      </w:r>
      <w:r w:rsidRPr="00E9417C">
        <w:rPr>
          <w:rFonts w:asciiTheme="majorBidi" w:eastAsia="Times New Roman" w:hAnsiTheme="majorBidi" w:cstheme="majorBidi"/>
          <w:noProof/>
          <w:color w:val="000000" w:themeColor="text1"/>
          <w:sz w:val="24"/>
          <w:szCs w:val="24"/>
          <w:lang w:bidi="ar-AE"/>
        </w:rPr>
        <w:t>[58]</w:t>
      </w:r>
      <w:r w:rsidR="00C65C42" w:rsidRPr="00E9417C">
        <w:rPr>
          <w:rFonts w:asciiTheme="majorBidi" w:eastAsia="Times New Roman" w:hAnsiTheme="majorBidi" w:cstheme="majorBidi"/>
          <w:color w:val="000000" w:themeColor="text1"/>
          <w:sz w:val="24"/>
          <w:szCs w:val="24"/>
          <w:lang w:bidi="ar-AE"/>
        </w:rPr>
        <w:fldChar w:fldCharType="end"/>
      </w:r>
      <w:r w:rsidRPr="00E9417C">
        <w:rPr>
          <w:rFonts w:asciiTheme="majorBidi" w:eastAsia="Times New Roman" w:hAnsiTheme="majorBidi" w:cstheme="majorBidi"/>
          <w:color w:val="000000" w:themeColor="text1"/>
          <w:sz w:val="24"/>
          <w:szCs w:val="24"/>
          <w:lang w:bidi="ar-AE"/>
        </w:rPr>
        <w:t xml:space="preserve"> The nanopyroxene can be divided up into four subgroups, depending on whether they are relatively rich in calcium, magnesium, sodium or (more rarely) lithium ions.</w:t>
      </w:r>
      <w:r w:rsidR="00C65C42" w:rsidRPr="00E9417C">
        <w:rPr>
          <w:rFonts w:asciiTheme="majorBidi" w:eastAsia="Times New Roman" w:hAnsiTheme="majorBidi" w:cstheme="majorBidi"/>
          <w:color w:val="000000" w:themeColor="text1"/>
          <w:sz w:val="24"/>
          <w:szCs w:val="24"/>
          <w:lang w:bidi="ar-AE"/>
        </w:rPr>
        <w:fldChar w:fldCharType="begin"/>
      </w:r>
      <w:r w:rsidRPr="00E9417C">
        <w:rPr>
          <w:rFonts w:asciiTheme="majorBidi" w:eastAsia="Times New Roman" w:hAnsiTheme="majorBidi" w:cstheme="majorBidi"/>
          <w:color w:val="000000" w:themeColor="text1"/>
          <w:sz w:val="24"/>
          <w:szCs w:val="24"/>
          <w:lang w:bidi="ar-AE"/>
        </w:rPr>
        <w:instrText xml:space="preserve"> ADDIN EN.CITE &lt;EndNote&gt;&lt;Cite&gt;&lt;Author&gt;Morimoto&lt;/Author&gt;&lt;Year&gt;1988&lt;/Year&gt;&lt;RecNum&gt;112&lt;/RecNum&gt;&lt;DisplayText&gt;[58]&lt;/DisplayText&gt;&lt;record&gt;&lt;rec-number&gt;112&lt;/rec-number&gt;&lt;foreign-keys&gt;&lt;key app="EN" db-id="25dtf02dld9908ewzacvarxkdv2rappx92e9" timestamp="1481717293"&gt;112&lt;/key&gt;&lt;/foreign-keys&gt;&lt;ref-type name="Journal Article"&gt;17&lt;/ref-type&gt;&lt;contributors&gt;&lt;authors&gt;&lt;author&gt;Morimoto, N.&lt;/author&gt;&lt;/authors&gt;&lt;/contributors&gt;&lt;titles&gt;&lt;title&gt;Nomenclature of Pyroxenes&lt;/title&gt;&lt;secondary-title&gt;Mineralogy and Petrology Mineralogy and Petrology&lt;/secondary-title&gt;&lt;/titles&gt;&lt;periodical&gt;&lt;full-title&gt;Mineralogy and Petrology Mineralogy and Petrology&lt;/full-title&gt;&lt;/periodical&gt;&lt;pages&gt;55-76&lt;/pages&gt;&lt;volume&gt;39&lt;/volume&gt;&lt;number&gt;1&lt;/number&gt;&lt;dates&gt;&lt;year&gt;1988&lt;/year&gt;&lt;/dates&gt;&lt;isbn&gt;0930-0708&lt;/isbn&gt;&lt;urls&gt;&lt;/urls&gt;&lt;remote-database-name&gt;/z-wcorg/&lt;/remote-database-name&gt;&lt;remote-database-provider&gt;http://worldcat.org&lt;/remote-database-provider&gt;&lt;language&gt;English&lt;/language&gt;&lt;/record&gt;&lt;/Cite&gt;&lt;/EndNote&gt;</w:instrText>
      </w:r>
      <w:r w:rsidR="00C65C42" w:rsidRPr="00E9417C">
        <w:rPr>
          <w:rFonts w:asciiTheme="majorBidi" w:eastAsia="Times New Roman" w:hAnsiTheme="majorBidi" w:cstheme="majorBidi"/>
          <w:color w:val="000000" w:themeColor="text1"/>
          <w:sz w:val="24"/>
          <w:szCs w:val="24"/>
          <w:lang w:bidi="ar-AE"/>
        </w:rPr>
        <w:fldChar w:fldCharType="separate"/>
      </w:r>
      <w:r w:rsidRPr="00E9417C">
        <w:rPr>
          <w:rFonts w:asciiTheme="majorBidi" w:eastAsia="Times New Roman" w:hAnsiTheme="majorBidi" w:cstheme="majorBidi"/>
          <w:noProof/>
          <w:color w:val="000000" w:themeColor="text1"/>
          <w:sz w:val="24"/>
          <w:szCs w:val="24"/>
          <w:lang w:bidi="ar-AE"/>
        </w:rPr>
        <w:t>[58]</w:t>
      </w:r>
      <w:r w:rsidR="00C65C42" w:rsidRPr="00E9417C">
        <w:rPr>
          <w:rFonts w:asciiTheme="majorBidi" w:eastAsia="Times New Roman" w:hAnsiTheme="majorBidi" w:cstheme="majorBidi"/>
          <w:color w:val="000000" w:themeColor="text1"/>
          <w:sz w:val="24"/>
          <w:szCs w:val="24"/>
          <w:lang w:bidi="ar-AE"/>
        </w:rPr>
        <w:fldChar w:fldCharType="end"/>
      </w:r>
      <w:r w:rsidRPr="00E9417C">
        <w:rPr>
          <w:rFonts w:asciiTheme="majorBidi" w:eastAsia="Times New Roman" w:hAnsiTheme="majorBidi" w:cstheme="majorBidi"/>
          <w:color w:val="000000" w:themeColor="text1"/>
          <w:sz w:val="24"/>
          <w:szCs w:val="24"/>
        </w:rPr>
        <w:t>Nanopyroxene</w:t>
      </w:r>
      <w:r w:rsidRPr="00E9417C">
        <w:rPr>
          <w:rFonts w:asciiTheme="majorBidi" w:hAnsiTheme="majorBidi" w:cstheme="majorBidi"/>
          <w:color w:val="000000" w:themeColor="text1"/>
          <w:sz w:val="24"/>
          <w:szCs w:val="24"/>
          <w:shd w:val="clear" w:color="auto" w:fill="FFFFFF"/>
        </w:rPr>
        <w:t xml:space="preserve"> nanoparticles with different surface and structural </w:t>
      </w:r>
      <w:proofErr w:type="spellStart"/>
      <w:r w:rsidRPr="00E9417C">
        <w:rPr>
          <w:rFonts w:asciiTheme="majorBidi" w:hAnsiTheme="majorBidi" w:cstheme="majorBidi"/>
          <w:color w:val="000000" w:themeColor="text1"/>
          <w:sz w:val="24"/>
          <w:szCs w:val="24"/>
          <w:shd w:val="clear" w:color="auto" w:fill="FFFFFF"/>
        </w:rPr>
        <w:t>modifications</w:t>
      </w:r>
      <w:proofErr w:type="gramStart"/>
      <w:r w:rsidRPr="00E9417C">
        <w:rPr>
          <w:rFonts w:asciiTheme="majorBidi" w:hAnsiTheme="majorBidi" w:cstheme="majorBidi"/>
          <w:color w:val="000000" w:themeColor="text1"/>
          <w:sz w:val="24"/>
          <w:szCs w:val="24"/>
          <w:shd w:val="clear" w:color="auto" w:fill="FFFFFF"/>
        </w:rPr>
        <w:t>:</w:t>
      </w:r>
      <w:r w:rsidRPr="00E9417C">
        <w:rPr>
          <w:rFonts w:asciiTheme="majorBidi" w:hAnsiTheme="majorBidi" w:cstheme="majorBidi"/>
          <w:color w:val="000000" w:themeColor="text1"/>
          <w:sz w:val="24"/>
          <w:szCs w:val="24"/>
        </w:rPr>
        <w:t>the</w:t>
      </w:r>
      <w:proofErr w:type="spellEnd"/>
      <w:proofErr w:type="gramEnd"/>
      <w:r w:rsidRPr="00E9417C">
        <w:rPr>
          <w:rFonts w:asciiTheme="majorBidi" w:hAnsiTheme="majorBidi" w:cstheme="majorBidi"/>
          <w:color w:val="000000" w:themeColor="text1"/>
          <w:sz w:val="24"/>
          <w:szCs w:val="24"/>
        </w:rPr>
        <w:t xml:space="preserve"> atomic ratio of Si/Fe in pure </w:t>
      </w:r>
      <w:r w:rsidRPr="00E9417C">
        <w:rPr>
          <w:rFonts w:asciiTheme="majorBidi" w:eastAsia="Times New Roman" w:hAnsiTheme="majorBidi" w:cstheme="majorBidi"/>
          <w:color w:val="000000" w:themeColor="text1"/>
          <w:sz w:val="24"/>
          <w:szCs w:val="24"/>
        </w:rPr>
        <w:t>nanopyroxene</w:t>
      </w:r>
      <w:r w:rsidRPr="00E9417C">
        <w:rPr>
          <w:rFonts w:asciiTheme="majorBidi" w:hAnsiTheme="majorBidi" w:cstheme="majorBidi"/>
          <w:color w:val="000000" w:themeColor="text1"/>
          <w:sz w:val="24"/>
          <w:szCs w:val="24"/>
        </w:rPr>
        <w:t xml:space="preserve"> should always be fixed to 2.0. However, it is possible to artificially modify the structure of </w:t>
      </w:r>
      <w:r w:rsidRPr="00E9417C">
        <w:rPr>
          <w:rFonts w:asciiTheme="majorBidi" w:eastAsia="Times New Roman" w:hAnsiTheme="majorBidi" w:cstheme="majorBidi"/>
          <w:color w:val="000000" w:themeColor="text1"/>
          <w:sz w:val="24"/>
          <w:szCs w:val="24"/>
        </w:rPr>
        <w:t>nanopyroxene</w:t>
      </w:r>
      <w:r w:rsidRPr="00E9417C">
        <w:rPr>
          <w:rFonts w:asciiTheme="majorBidi" w:hAnsiTheme="majorBidi" w:cstheme="majorBidi"/>
          <w:color w:val="000000" w:themeColor="text1"/>
          <w:sz w:val="24"/>
          <w:szCs w:val="24"/>
        </w:rPr>
        <w:t xml:space="preserve"> by partially replacing Fe or Si during the synthesis by addition of other suitable elements, and in this way, an artificial modification of the Si/Fe atomic ratio can be carried out. To understand the effect of surface and structural modifications of PY nanoparticles on adsorption (hereinafter called functionalized PY nanoparticles).</w:t>
      </w:r>
      <w:r w:rsidR="00C65C42" w:rsidRPr="00E9417C">
        <w:rPr>
          <w:rFonts w:asciiTheme="majorBidi" w:hAnsiTheme="majorBidi" w:cstheme="majorBidi"/>
          <w:color w:val="000000" w:themeColor="text1"/>
          <w:sz w:val="24"/>
          <w:szCs w:val="24"/>
        </w:rPr>
        <w:fldChar w:fldCharType="begin"/>
      </w:r>
      <w:r w:rsidRPr="00E9417C">
        <w:rPr>
          <w:rFonts w:asciiTheme="majorBidi" w:hAnsiTheme="majorBidi" w:cstheme="majorBidi"/>
          <w:color w:val="000000" w:themeColor="text1"/>
          <w:sz w:val="24"/>
          <w:szCs w:val="24"/>
        </w:rPr>
        <w:instrText xml:space="preserve"> ADDIN EN.CITE &lt;EndNote&gt;&lt;Cite&gt;&lt;Author&gt;Hmoudah&lt;/Author&gt;&lt;Year&gt;2016&lt;/Year&gt;&lt;RecNum&gt;1&lt;/RecNum&gt;&lt;DisplayText&gt;[17]&lt;/DisplayText&gt;&lt;record&gt;&lt;rec-number&gt;1&lt;/rec-number&gt;&lt;foreign-keys&gt;&lt;key app="EN" db-id="25dtf02dld9908ewzacvarxkdv2rappx92e9" timestamp="1479376155"&gt;1&lt;/key&gt;&lt;/foreign-keys&gt;&lt;ref-type name="Journal Article"&gt;17&lt;/ref-type&gt;&lt;contributors&gt;&lt;authors&gt;&lt;author&gt;Hmoudah, Maryam&lt;/author&gt;&lt;author&gt;Nassar, Nashaat N.&lt;/author&gt;&lt;author&gt;Vitale, Gerardo&lt;/author&gt;&lt;author&gt;El-Qanni, Amjad&lt;/author&gt;&lt;/authors&gt;&lt;/contributors&gt;&lt;titles&gt;&lt;title&gt;Effect of nanosized and surface-structural-modified nano-pyroxene on adsorption of violanthrone-79&lt;/title&gt;&lt;secondary-title&gt;RSC Advances&lt;/secondary-title&gt;&lt;/titles&gt;&lt;periodical&gt;&lt;full-title&gt;RSC Advances&lt;/full-title&gt;&lt;/periodical&gt;&lt;pages&gt;64482-64493&lt;/pages&gt;&lt;volume&gt;6&lt;/volume&gt;&lt;number&gt;69&lt;/number&gt;&lt;dates&gt;&lt;year&gt;2016&lt;/year&gt;&lt;/dates&gt;&lt;publisher&gt;The Royal Society of Chemistry&lt;/publisher&gt;&lt;work-type&gt;10.1039/C6RA05838H&lt;/work-type&gt;&lt;urls&gt;&lt;related-urls&gt;&lt;url&gt;http://dx.doi.org/10.1039/C6RA05838H&lt;/url&gt;&lt;/related-urls&gt;&lt;/urls&gt;&lt;electronic-resource-num&gt;10.1039/C6RA05838H&lt;/electronic-resource-num&gt;&lt;/record&gt;&lt;/Cite&gt;&lt;/EndNote&gt;</w:instrText>
      </w:r>
      <w:r w:rsidR="00C65C42" w:rsidRPr="00E9417C">
        <w:rPr>
          <w:rFonts w:asciiTheme="majorBidi" w:hAnsiTheme="majorBidi" w:cstheme="majorBidi"/>
          <w:color w:val="000000" w:themeColor="text1"/>
          <w:sz w:val="24"/>
          <w:szCs w:val="24"/>
        </w:rPr>
        <w:fldChar w:fldCharType="separate"/>
      </w:r>
      <w:r w:rsidRPr="00E9417C">
        <w:rPr>
          <w:rFonts w:asciiTheme="majorBidi" w:hAnsiTheme="majorBidi" w:cstheme="majorBidi"/>
          <w:noProof/>
          <w:color w:val="000000" w:themeColor="text1"/>
          <w:sz w:val="24"/>
          <w:szCs w:val="24"/>
        </w:rPr>
        <w:t>[17]</w:t>
      </w:r>
      <w:r w:rsidR="00C65C42" w:rsidRPr="00E9417C">
        <w:rPr>
          <w:rFonts w:asciiTheme="majorBidi" w:hAnsiTheme="majorBidi" w:cstheme="majorBidi"/>
          <w:color w:val="000000" w:themeColor="text1"/>
          <w:sz w:val="24"/>
          <w:szCs w:val="24"/>
        </w:rPr>
        <w:fldChar w:fldCharType="end"/>
      </w:r>
      <w:r w:rsidRPr="00E9417C">
        <w:rPr>
          <w:rFonts w:asciiTheme="majorBidi" w:hAnsiTheme="majorBidi" w:cstheme="majorBidi"/>
          <w:color w:val="000000" w:themeColor="text1"/>
          <w:sz w:val="24"/>
          <w:szCs w:val="24"/>
        </w:rPr>
        <w:t xml:space="preserve"> Nanopyroxene for adsorption and catalytic thermal decomposition of </w:t>
      </w:r>
      <w:proofErr w:type="spellStart"/>
      <w:r w:rsidRPr="00E9417C">
        <w:rPr>
          <w:rFonts w:asciiTheme="majorBidi" w:hAnsiTheme="majorBidi" w:cstheme="majorBidi"/>
          <w:color w:val="000000" w:themeColor="text1"/>
          <w:sz w:val="24"/>
          <w:szCs w:val="24"/>
        </w:rPr>
        <w:t>visbroken</w:t>
      </w:r>
      <w:proofErr w:type="spellEnd"/>
      <w:r w:rsidRPr="00E9417C">
        <w:rPr>
          <w:rFonts w:asciiTheme="majorBidi" w:hAnsiTheme="majorBidi" w:cstheme="majorBidi"/>
          <w:color w:val="000000" w:themeColor="text1"/>
          <w:sz w:val="24"/>
          <w:szCs w:val="24"/>
        </w:rPr>
        <w:t xml:space="preserve"> residue </w:t>
      </w:r>
      <w:proofErr w:type="spellStart"/>
      <w:r w:rsidRPr="00E9417C">
        <w:rPr>
          <w:rFonts w:asciiTheme="majorBidi" w:hAnsiTheme="majorBidi" w:cstheme="majorBidi"/>
          <w:color w:val="000000" w:themeColor="text1"/>
          <w:sz w:val="24"/>
          <w:szCs w:val="24"/>
        </w:rPr>
        <w:t>asphaltenes</w:t>
      </w:r>
      <w:proofErr w:type="spellEnd"/>
      <w:r w:rsidRPr="00E9417C">
        <w:rPr>
          <w:rFonts w:asciiTheme="majorBidi" w:hAnsiTheme="majorBidi" w:cstheme="majorBidi"/>
          <w:color w:val="000000" w:themeColor="text1"/>
          <w:sz w:val="24"/>
          <w:szCs w:val="24"/>
        </w:rPr>
        <w:t xml:space="preserve">. </w:t>
      </w:r>
    </w:p>
    <w:p w:rsidR="00E9417C" w:rsidRPr="00E9417C" w:rsidRDefault="00E9417C" w:rsidP="00E9417C">
      <w:pPr>
        <w:bidi w:val="0"/>
        <w:spacing w:line="360" w:lineRule="auto"/>
        <w:jc w:val="both"/>
        <w:rPr>
          <w:rFonts w:asciiTheme="majorBidi" w:hAnsiTheme="majorBidi" w:cstheme="majorBidi"/>
          <w:color w:val="000000" w:themeColor="text1"/>
          <w:sz w:val="24"/>
          <w:szCs w:val="24"/>
        </w:rPr>
      </w:pPr>
      <w:r w:rsidRPr="00E9417C">
        <w:rPr>
          <w:rFonts w:asciiTheme="majorBidi" w:hAnsiTheme="majorBidi" w:cstheme="majorBidi"/>
          <w:color w:val="000000" w:themeColor="text1"/>
          <w:sz w:val="24"/>
          <w:szCs w:val="24"/>
        </w:rPr>
        <w:t xml:space="preserve">X-ray diffraction (XRD): </w:t>
      </w:r>
    </w:p>
    <w:p w:rsidR="00E9417C" w:rsidRPr="00E9417C" w:rsidRDefault="00E9417C" w:rsidP="00E9417C">
      <w:pPr>
        <w:bidi w:val="0"/>
        <w:spacing w:line="360" w:lineRule="auto"/>
        <w:jc w:val="both"/>
        <w:rPr>
          <w:rFonts w:asciiTheme="majorBidi" w:hAnsiTheme="majorBidi" w:cstheme="majorBidi"/>
          <w:color w:val="000000" w:themeColor="text1"/>
          <w:sz w:val="24"/>
          <w:szCs w:val="24"/>
        </w:rPr>
      </w:pPr>
      <w:r w:rsidRPr="00E9417C">
        <w:rPr>
          <w:rFonts w:asciiTheme="majorBidi" w:hAnsiTheme="majorBidi" w:cstheme="majorBidi"/>
          <w:color w:val="000000" w:themeColor="text1"/>
          <w:sz w:val="24"/>
          <w:szCs w:val="24"/>
        </w:rPr>
        <w:t>Nanopyroxene nanoparticles (M</w:t>
      </w:r>
      <w:r w:rsidRPr="00E9417C">
        <w:rPr>
          <w:rFonts w:asciiTheme="majorBidi" w:hAnsiTheme="majorBidi" w:cstheme="majorBidi"/>
          <w:color w:val="000000" w:themeColor="text1"/>
          <w:sz w:val="24"/>
          <w:szCs w:val="24"/>
          <w:vertAlign w:val="subscript"/>
        </w:rPr>
        <w:t>2</w:t>
      </w:r>
      <w:r w:rsidRPr="00E9417C">
        <w:rPr>
          <w:rFonts w:asciiTheme="majorBidi" w:hAnsiTheme="majorBidi" w:cstheme="majorBidi"/>
          <w:color w:val="000000" w:themeColor="text1"/>
          <w:sz w:val="24"/>
          <w:szCs w:val="24"/>
        </w:rPr>
        <w:t>M</w:t>
      </w:r>
      <w:r w:rsidRPr="00E9417C">
        <w:rPr>
          <w:rFonts w:asciiTheme="majorBidi" w:hAnsiTheme="majorBidi" w:cstheme="majorBidi"/>
          <w:color w:val="000000" w:themeColor="text1"/>
          <w:sz w:val="24"/>
          <w:szCs w:val="24"/>
          <w:vertAlign w:val="subscript"/>
        </w:rPr>
        <w:t>1</w:t>
      </w:r>
      <w:r w:rsidRPr="00E9417C">
        <w:rPr>
          <w:rFonts w:asciiTheme="majorBidi" w:hAnsiTheme="majorBidi" w:cstheme="majorBidi"/>
          <w:color w:val="000000" w:themeColor="text1"/>
          <w:sz w:val="24"/>
          <w:szCs w:val="24"/>
        </w:rPr>
        <w:t>T</w:t>
      </w:r>
      <w:r w:rsidRPr="00E9417C">
        <w:rPr>
          <w:rFonts w:asciiTheme="majorBidi" w:hAnsiTheme="majorBidi" w:cstheme="majorBidi"/>
          <w:color w:val="000000" w:themeColor="text1"/>
          <w:sz w:val="24"/>
          <w:szCs w:val="24"/>
          <w:vertAlign w:val="subscript"/>
        </w:rPr>
        <w:t>2</w:t>
      </w:r>
      <w:r w:rsidRPr="00E9417C">
        <w:rPr>
          <w:rFonts w:asciiTheme="majorBidi" w:hAnsiTheme="majorBidi" w:cstheme="majorBidi"/>
          <w:color w:val="000000" w:themeColor="text1"/>
          <w:sz w:val="24"/>
          <w:szCs w:val="24"/>
        </w:rPr>
        <w:t>O</w:t>
      </w:r>
      <w:r w:rsidRPr="00E9417C">
        <w:rPr>
          <w:rFonts w:asciiTheme="majorBidi" w:hAnsiTheme="majorBidi" w:cstheme="majorBidi"/>
          <w:color w:val="000000" w:themeColor="text1"/>
          <w:sz w:val="24"/>
          <w:szCs w:val="24"/>
          <w:vertAlign w:val="subscript"/>
        </w:rPr>
        <w:t>6</w:t>
      </w:r>
      <w:r w:rsidRPr="00E9417C">
        <w:rPr>
          <w:rFonts w:asciiTheme="majorBidi" w:hAnsiTheme="majorBidi" w:cstheme="majorBidi"/>
          <w:color w:val="000000" w:themeColor="text1"/>
          <w:sz w:val="24"/>
          <w:szCs w:val="24"/>
        </w:rPr>
        <w:t>) were used as an adsorbent. The nanoparticles were used as received without further purification. The nanoparticles have a size of 10±2 nm structure and particle size was determined using an X-ray diffraction System.</w:t>
      </w:r>
      <w:r w:rsidR="00C65C42" w:rsidRPr="00E9417C">
        <w:rPr>
          <w:rFonts w:asciiTheme="majorBidi" w:hAnsiTheme="majorBidi" w:cstheme="majorBidi"/>
          <w:color w:val="000000" w:themeColor="text1"/>
          <w:sz w:val="24"/>
          <w:szCs w:val="24"/>
        </w:rPr>
        <w:fldChar w:fldCharType="begin"/>
      </w:r>
      <w:r w:rsidRPr="00E9417C">
        <w:rPr>
          <w:rFonts w:asciiTheme="majorBidi" w:hAnsiTheme="majorBidi" w:cstheme="majorBidi"/>
          <w:color w:val="000000" w:themeColor="text1"/>
          <w:sz w:val="24"/>
          <w:szCs w:val="24"/>
        </w:rPr>
        <w:instrText xml:space="preserve"> ADDIN EN.CITE &lt;EndNote&gt;&lt;Cite&gt;&lt;Author&gt;Nassar&lt;/Author&gt;&lt;Year&gt;2015&lt;/Year&gt;&lt;RecNum&gt;61&lt;/RecNum&gt;&lt;DisplayText&gt;[9]&lt;/DisplayText&gt;&lt;record&gt;&lt;rec-number&gt;61&lt;/rec-number&gt;&lt;foreign-keys&gt;&lt;key app="EN" db-id="25dtf02dld9908ewzacvarxkdv2rappx92e9" timestamp="1480584683"&gt;61&lt;/key&gt;&lt;/foreign-keys&gt;&lt;ref-type name="Journal Article"&gt;17&lt;/ref-type&gt;&lt;contributors&gt;&lt;authors&gt;&lt;author&gt;Nassar, Nashaat N.&lt;/author&gt;&lt;author&gt;Marei, Nedal N.&lt;/author&gt;&lt;author&gt;Vitale, Gerardo&lt;/author&gt;&lt;author&gt;Arar, Laith A.&lt;/author&gt;&lt;/authors&gt;&lt;/contributors&gt;&lt;titles&gt;&lt;title&gt;Adsorptive removal of dyes from synthetic and real textile wastewater using magnetic iron oxide nanoparticles: Thermodynamic and mechanistic insights&lt;/title&gt;&lt;secondary-title&gt;The Canadian Journal of Chemical Engineering&lt;/secondary-title&gt;&lt;/titles&gt;&lt;periodical&gt;&lt;full-title&gt;The Canadian Journal of Chemical Engineering&lt;/full-title&gt;&lt;/periodical&gt;&lt;pages&gt;1965-1974&lt;/pages&gt;&lt;volume&gt;93&lt;/volume&gt;&lt;number&gt;11&lt;/number&gt;&lt;keywords&gt;&lt;keyword&gt;textile&lt;/keyword&gt;&lt;keyword&gt;adsorption&lt;/keyword&gt;&lt;keyword&gt;nanoparticles&lt;/keyword&gt;&lt;keyword&gt;iron oxide&lt;/keyword&gt;&lt;keyword&gt;wastewater&lt;/keyword&gt;&lt;keyword&gt;maghemite&lt;/keyword&gt;&lt;/keywords&gt;&lt;dates&gt;&lt;year&gt;2015&lt;/year&gt;&lt;/dates&gt;&lt;isbn&gt;1939-019X&lt;/isbn&gt;&lt;urls&gt;&lt;related-urls&gt;&lt;url&gt;http://dx.doi.org/10.1002/cjce.22315&lt;/url&gt;&lt;/related-urls&gt;&lt;/urls&gt;&lt;electronic-resource-num&gt;10.1002/cjce.22315&lt;/electronic-resource-num&gt;&lt;/record&gt;&lt;/Cite&gt;&lt;/EndNote&gt;</w:instrText>
      </w:r>
      <w:r w:rsidR="00C65C42" w:rsidRPr="00E9417C">
        <w:rPr>
          <w:rFonts w:asciiTheme="majorBidi" w:hAnsiTheme="majorBidi" w:cstheme="majorBidi"/>
          <w:color w:val="000000" w:themeColor="text1"/>
          <w:sz w:val="24"/>
          <w:szCs w:val="24"/>
        </w:rPr>
        <w:fldChar w:fldCharType="separate"/>
      </w:r>
      <w:r w:rsidRPr="00E9417C">
        <w:rPr>
          <w:rFonts w:asciiTheme="majorBidi" w:hAnsiTheme="majorBidi" w:cstheme="majorBidi"/>
          <w:noProof/>
          <w:color w:val="000000" w:themeColor="text1"/>
          <w:sz w:val="24"/>
          <w:szCs w:val="24"/>
        </w:rPr>
        <w:t>[9]</w:t>
      </w:r>
      <w:r w:rsidR="00C65C42" w:rsidRPr="00E9417C">
        <w:rPr>
          <w:rFonts w:asciiTheme="majorBidi" w:hAnsiTheme="majorBidi" w:cstheme="majorBidi"/>
          <w:color w:val="000000" w:themeColor="text1"/>
          <w:sz w:val="24"/>
          <w:szCs w:val="24"/>
        </w:rPr>
        <w:fldChar w:fldCharType="end"/>
      </w:r>
      <w:r w:rsidRPr="00E9417C">
        <w:rPr>
          <w:rFonts w:asciiTheme="majorBidi" w:hAnsiTheme="majorBidi" w:cstheme="majorBidi"/>
          <w:color w:val="000000" w:themeColor="text1"/>
          <w:sz w:val="24"/>
          <w:szCs w:val="24"/>
        </w:rPr>
        <w:t xml:space="preserve"> The XRD  measurements  of  dried  powder  different-sized,  surface  and  structural-modified  nanopyroxene were  collected  at  room  temperature  using  X-ray  </w:t>
      </w:r>
      <w:proofErr w:type="spellStart"/>
      <w:r w:rsidRPr="00E9417C">
        <w:rPr>
          <w:rFonts w:asciiTheme="majorBidi" w:hAnsiTheme="majorBidi" w:cstheme="majorBidi"/>
          <w:color w:val="000000" w:themeColor="text1"/>
          <w:sz w:val="24"/>
          <w:szCs w:val="24"/>
        </w:rPr>
        <w:t>Ultima</w:t>
      </w:r>
      <w:proofErr w:type="spellEnd"/>
      <w:r w:rsidRPr="00E9417C">
        <w:rPr>
          <w:rFonts w:asciiTheme="majorBidi" w:hAnsiTheme="majorBidi" w:cstheme="majorBidi"/>
          <w:color w:val="000000" w:themeColor="text1"/>
          <w:sz w:val="24"/>
          <w:szCs w:val="24"/>
        </w:rPr>
        <w:t xml:space="preserve">  III  Multi-Purpose Diffraction System (</w:t>
      </w:r>
      <w:proofErr w:type="spellStart"/>
      <w:r w:rsidRPr="00E9417C">
        <w:rPr>
          <w:rFonts w:asciiTheme="majorBidi" w:hAnsiTheme="majorBidi" w:cstheme="majorBidi"/>
          <w:color w:val="000000" w:themeColor="text1"/>
          <w:sz w:val="24"/>
          <w:szCs w:val="24"/>
        </w:rPr>
        <w:t>Rigaku</w:t>
      </w:r>
      <w:proofErr w:type="spellEnd"/>
      <w:r w:rsidRPr="00E9417C">
        <w:rPr>
          <w:rFonts w:asciiTheme="majorBidi" w:hAnsiTheme="majorBidi" w:cstheme="majorBidi"/>
          <w:color w:val="000000" w:themeColor="text1"/>
          <w:sz w:val="24"/>
          <w:szCs w:val="24"/>
        </w:rPr>
        <w:t xml:space="preserve"> Corp, The Woodlands, TX) with Cu KD radiation operating at 40 kV and 44 mA with a T-2Tgoniometer.</w:t>
      </w:r>
      <w:r w:rsidR="00C65C42" w:rsidRPr="00E9417C">
        <w:rPr>
          <w:rFonts w:asciiTheme="majorBidi" w:hAnsiTheme="majorBidi" w:cstheme="majorBidi"/>
          <w:color w:val="000000" w:themeColor="text1"/>
          <w:sz w:val="24"/>
          <w:szCs w:val="24"/>
        </w:rPr>
        <w:fldChar w:fldCharType="begin"/>
      </w:r>
      <w:r w:rsidRPr="00E9417C">
        <w:rPr>
          <w:rFonts w:asciiTheme="majorBidi" w:hAnsiTheme="majorBidi" w:cstheme="majorBidi"/>
          <w:color w:val="000000" w:themeColor="text1"/>
          <w:sz w:val="24"/>
          <w:szCs w:val="24"/>
        </w:rPr>
        <w:instrText xml:space="preserve"> ADDIN EN.CITE &lt;EndNote&gt;&lt;Cite&gt;&lt;Author&gt;Hmoudah&lt;/Author&gt;&lt;Year&gt;2016&lt;/Year&gt;&lt;RecNum&gt;1&lt;/RecNum&gt;&lt;DisplayText&gt;[17]&lt;/DisplayText&gt;&lt;record&gt;&lt;rec-number&gt;1&lt;/rec-number&gt;&lt;foreign-keys&gt;&lt;key app="EN" db-id="25dtf02dld9908ewzacvarxkdv2rappx92e9" timestamp="1479376155"&gt;1&lt;/key&gt;&lt;/foreign-keys&gt;&lt;ref-type name="Journal Article"&gt;17&lt;/ref-type&gt;&lt;contributors&gt;&lt;authors&gt;&lt;author&gt;Hmoudah, Maryam&lt;/author&gt;&lt;author&gt;Nassar, Nashaat N.&lt;/author&gt;&lt;author&gt;Vitale, Gerardo&lt;/author&gt;&lt;author&gt;El-Qanni, Amjad&lt;/author&gt;&lt;/authors&gt;&lt;/contributors&gt;&lt;titles&gt;&lt;title&gt;Effect of nanosized and surface-structural-modified nano-pyroxene on adsorption of violanthrone-79&lt;/title&gt;&lt;secondary-title&gt;RSC Advances&lt;/secondary-title&gt;&lt;/titles&gt;&lt;periodical&gt;&lt;full-title&gt;RSC Advances&lt;/full-title&gt;&lt;/periodical&gt;&lt;pages&gt;64482-64493&lt;/pages&gt;&lt;volume&gt;6&lt;/volume&gt;&lt;number&gt;69&lt;/number&gt;&lt;dates&gt;&lt;year&gt;2016&lt;/year&gt;&lt;/dates&gt;&lt;publisher&gt;The Royal Society of Chemistry&lt;/publisher&gt;&lt;work-type&gt;10.1039/C6RA05838H&lt;/work-type&gt;&lt;urls&gt;&lt;related-urls&gt;&lt;url&gt;http://dx.doi.org/10.1039/C6RA05838H&lt;/url&gt;&lt;/related-urls&gt;&lt;/urls&gt;&lt;electronic-resource-num&gt;10.1039/C6RA05838H&lt;/electronic-resource-num&gt;&lt;/record&gt;&lt;/Cite&gt;&lt;/EndNote&gt;</w:instrText>
      </w:r>
      <w:r w:rsidR="00C65C42" w:rsidRPr="00E9417C">
        <w:rPr>
          <w:rFonts w:asciiTheme="majorBidi" w:hAnsiTheme="majorBidi" w:cstheme="majorBidi"/>
          <w:color w:val="000000" w:themeColor="text1"/>
          <w:sz w:val="24"/>
          <w:szCs w:val="24"/>
        </w:rPr>
        <w:fldChar w:fldCharType="separate"/>
      </w:r>
      <w:r w:rsidRPr="00E9417C">
        <w:rPr>
          <w:rFonts w:asciiTheme="majorBidi" w:hAnsiTheme="majorBidi" w:cstheme="majorBidi"/>
          <w:noProof/>
          <w:color w:val="000000" w:themeColor="text1"/>
          <w:sz w:val="24"/>
          <w:szCs w:val="24"/>
        </w:rPr>
        <w:t>[17]</w:t>
      </w:r>
      <w:r w:rsidR="00C65C42" w:rsidRPr="00E9417C">
        <w:rPr>
          <w:rFonts w:asciiTheme="majorBidi" w:hAnsiTheme="majorBidi" w:cstheme="majorBidi"/>
          <w:color w:val="000000" w:themeColor="text1"/>
          <w:sz w:val="24"/>
          <w:szCs w:val="24"/>
        </w:rPr>
        <w:fldChar w:fldCharType="end"/>
      </w:r>
      <w:r w:rsidRPr="00E9417C">
        <w:rPr>
          <w:rFonts w:asciiTheme="majorBidi" w:hAnsiTheme="majorBidi" w:cstheme="majorBidi"/>
          <w:color w:val="000000" w:themeColor="text1"/>
          <w:sz w:val="24"/>
          <w:szCs w:val="24"/>
        </w:rPr>
        <w:t xml:space="preserve"> X-ray diffraction analysis of the different-sized </w:t>
      </w:r>
      <w:r w:rsidRPr="00E9417C">
        <w:rPr>
          <w:rFonts w:asciiTheme="majorBidi" w:eastAsia="Times New Roman" w:hAnsiTheme="majorBidi" w:cstheme="majorBidi"/>
          <w:color w:val="000000" w:themeColor="text1"/>
          <w:sz w:val="24"/>
          <w:szCs w:val="24"/>
        </w:rPr>
        <w:t>nanopyroxene</w:t>
      </w:r>
      <w:r w:rsidRPr="00E9417C">
        <w:rPr>
          <w:rFonts w:asciiTheme="majorBidi" w:hAnsiTheme="majorBidi" w:cstheme="majorBidi"/>
          <w:color w:val="000000" w:themeColor="text1"/>
          <w:sz w:val="24"/>
          <w:szCs w:val="24"/>
        </w:rPr>
        <w:t xml:space="preserve"> nanoparticles is shown in Figure1, which confirmed that the correct structure is</w:t>
      </w:r>
      <w:r w:rsidRPr="00E9417C">
        <w:rPr>
          <w:rFonts w:asciiTheme="majorBidi" w:eastAsia="Times New Roman" w:hAnsiTheme="majorBidi" w:cstheme="majorBidi"/>
          <w:color w:val="000000" w:themeColor="text1"/>
          <w:sz w:val="24"/>
          <w:szCs w:val="24"/>
        </w:rPr>
        <w:t xml:space="preserve"> nanopyroxene</w:t>
      </w:r>
      <w:r w:rsidRPr="00E9417C">
        <w:rPr>
          <w:rFonts w:asciiTheme="majorBidi" w:hAnsiTheme="majorBidi" w:cstheme="majorBidi"/>
          <w:color w:val="000000" w:themeColor="text1"/>
          <w:sz w:val="24"/>
          <w:szCs w:val="24"/>
        </w:rPr>
        <w:t xml:space="preserve">. The sharp peaks in the XRD patterns imply good </w:t>
      </w:r>
      <w:proofErr w:type="spellStart"/>
      <w:r w:rsidRPr="00E9417C">
        <w:rPr>
          <w:rFonts w:asciiTheme="majorBidi" w:hAnsiTheme="majorBidi" w:cstheme="majorBidi"/>
          <w:color w:val="000000" w:themeColor="text1"/>
          <w:sz w:val="24"/>
          <w:szCs w:val="24"/>
        </w:rPr>
        <w:t>crystallinity</w:t>
      </w:r>
      <w:proofErr w:type="spellEnd"/>
      <w:r w:rsidRPr="00E9417C">
        <w:rPr>
          <w:rFonts w:asciiTheme="majorBidi" w:hAnsiTheme="majorBidi" w:cstheme="majorBidi"/>
          <w:color w:val="000000" w:themeColor="text1"/>
          <w:sz w:val="24"/>
          <w:szCs w:val="24"/>
        </w:rPr>
        <w:t xml:space="preserve"> of all products.</w:t>
      </w:r>
      <w:r w:rsidR="00C65C42" w:rsidRPr="00E9417C">
        <w:rPr>
          <w:rFonts w:asciiTheme="majorBidi" w:hAnsiTheme="majorBidi" w:cstheme="majorBidi"/>
          <w:color w:val="000000" w:themeColor="text1"/>
          <w:sz w:val="24"/>
          <w:szCs w:val="24"/>
        </w:rPr>
        <w:fldChar w:fldCharType="begin"/>
      </w:r>
      <w:r w:rsidRPr="00E9417C">
        <w:rPr>
          <w:rFonts w:asciiTheme="majorBidi" w:hAnsiTheme="majorBidi" w:cstheme="majorBidi"/>
          <w:color w:val="000000" w:themeColor="text1"/>
          <w:sz w:val="24"/>
          <w:szCs w:val="24"/>
        </w:rPr>
        <w:instrText xml:space="preserve"> ADDIN EN.CITE &lt;EndNote&gt;&lt;Cite&gt;&lt;Author&gt;Hmoudah&lt;/Author&gt;&lt;Year&gt;2016&lt;/Year&gt;&lt;RecNum&gt;1&lt;/RecNum&gt;&lt;DisplayText&gt;[17]&lt;/DisplayText&gt;&lt;record&gt;&lt;rec-number&gt;1&lt;/rec-number&gt;&lt;foreign-keys&gt;&lt;key app="EN" db-id="25dtf02dld9908ewzacvarxkdv2rappx92e9" timestamp="1479376155"&gt;1&lt;/key&gt;&lt;/foreign-keys&gt;&lt;ref-type name="Journal Article"&gt;17&lt;/ref-type&gt;&lt;contributors&gt;&lt;authors&gt;&lt;author&gt;Hmoudah, Maryam&lt;/author&gt;&lt;author&gt;Nassar, Nashaat N.&lt;/author&gt;&lt;author&gt;Vitale, Gerardo&lt;/author&gt;&lt;author&gt;El-Qanni, Amjad&lt;/author&gt;&lt;/authors&gt;&lt;/contributors&gt;&lt;titles&gt;&lt;title&gt;Effect of nanosized and surface-structural-modified nano-pyroxene on adsorption of violanthrone-79&lt;/title&gt;&lt;secondary-title&gt;RSC Advances&lt;/secondary-title&gt;&lt;/titles&gt;&lt;periodical&gt;&lt;full-title&gt;RSC Advances&lt;/full-title&gt;&lt;/periodical&gt;&lt;pages&gt;64482-64493&lt;/pages&gt;&lt;volume&gt;6&lt;/volume&gt;&lt;number&gt;69&lt;/number&gt;&lt;dates&gt;&lt;year&gt;2016&lt;/year&gt;&lt;/dates&gt;&lt;publisher&gt;The Royal Society of Chemistry&lt;/publisher&gt;&lt;work-type&gt;10.1039/C6RA05838H&lt;/work-type&gt;&lt;urls&gt;&lt;related-urls&gt;&lt;url&gt;http://dx.doi.org/10.1039/C6RA05838H&lt;/url&gt;&lt;/related-urls&gt;&lt;/urls&gt;&lt;electronic-resource-num&gt;10.1039/C6RA05838H&lt;/electronic-resource-num&gt;&lt;/record&gt;&lt;/Cite&gt;&lt;/EndNote&gt;</w:instrText>
      </w:r>
      <w:r w:rsidR="00C65C42" w:rsidRPr="00E9417C">
        <w:rPr>
          <w:rFonts w:asciiTheme="majorBidi" w:hAnsiTheme="majorBidi" w:cstheme="majorBidi"/>
          <w:color w:val="000000" w:themeColor="text1"/>
          <w:sz w:val="24"/>
          <w:szCs w:val="24"/>
        </w:rPr>
        <w:fldChar w:fldCharType="separate"/>
      </w:r>
      <w:r w:rsidRPr="00E9417C">
        <w:rPr>
          <w:rFonts w:asciiTheme="majorBidi" w:hAnsiTheme="majorBidi" w:cstheme="majorBidi"/>
          <w:noProof/>
          <w:color w:val="000000" w:themeColor="text1"/>
          <w:sz w:val="24"/>
          <w:szCs w:val="24"/>
        </w:rPr>
        <w:t>[17]</w:t>
      </w:r>
      <w:r w:rsidR="00C65C42" w:rsidRPr="00E9417C">
        <w:rPr>
          <w:rFonts w:asciiTheme="majorBidi" w:hAnsiTheme="majorBidi" w:cstheme="majorBidi"/>
          <w:color w:val="000000" w:themeColor="text1"/>
          <w:sz w:val="24"/>
          <w:szCs w:val="24"/>
        </w:rPr>
        <w:fldChar w:fldCharType="end"/>
      </w:r>
      <w:r w:rsidRPr="00E9417C">
        <w:rPr>
          <w:rFonts w:asciiTheme="majorBidi" w:hAnsiTheme="majorBidi" w:cstheme="majorBidi"/>
          <w:color w:val="000000" w:themeColor="text1"/>
          <w:sz w:val="24"/>
          <w:szCs w:val="24"/>
        </w:rPr>
        <w:t xml:space="preserve"> The  identification  of  the  patterns  confirms  the material  to  be  </w:t>
      </w:r>
      <w:r w:rsidRPr="00E9417C">
        <w:rPr>
          <w:rFonts w:asciiTheme="majorBidi" w:eastAsia="Times New Roman" w:hAnsiTheme="majorBidi" w:cstheme="majorBidi"/>
          <w:color w:val="000000" w:themeColor="text1"/>
          <w:sz w:val="24"/>
          <w:szCs w:val="24"/>
        </w:rPr>
        <w:t>nanopyroxene</w:t>
      </w:r>
      <w:r w:rsidRPr="00E9417C">
        <w:rPr>
          <w:rFonts w:asciiTheme="majorBidi" w:hAnsiTheme="majorBidi" w:cstheme="majorBidi"/>
          <w:color w:val="000000" w:themeColor="text1"/>
          <w:sz w:val="24"/>
          <w:szCs w:val="24"/>
        </w:rPr>
        <w:t>.</w:t>
      </w:r>
      <w:r w:rsidR="00C65C42" w:rsidRPr="00E9417C">
        <w:rPr>
          <w:rFonts w:asciiTheme="majorBidi" w:hAnsiTheme="majorBidi" w:cstheme="majorBidi"/>
          <w:color w:val="000000" w:themeColor="text1"/>
          <w:sz w:val="24"/>
          <w:szCs w:val="24"/>
        </w:rPr>
        <w:fldChar w:fldCharType="begin"/>
      </w:r>
      <w:r w:rsidRPr="00E9417C">
        <w:rPr>
          <w:rFonts w:asciiTheme="majorBidi" w:hAnsiTheme="majorBidi" w:cstheme="majorBidi"/>
          <w:color w:val="000000" w:themeColor="text1"/>
          <w:sz w:val="24"/>
          <w:szCs w:val="24"/>
        </w:rPr>
        <w:instrText xml:space="preserve"> ADDIN EN.CITE &lt;EndNote&gt;&lt;Cite&gt;&lt;Author&gt;Hmoudah&lt;/Author&gt;&lt;Year&gt;2016&lt;/Year&gt;&lt;RecNum&gt;1&lt;/RecNum&gt;&lt;DisplayText&gt;[17]&lt;/DisplayText&gt;&lt;record&gt;&lt;rec-number&gt;1&lt;/rec-number&gt;&lt;foreign-keys&gt;&lt;key app="EN" db-id="25dtf02dld9908ewzacvarxkdv2rappx92e9" timestamp="1479376155"&gt;1&lt;/key&gt;&lt;/foreign-keys&gt;&lt;ref-type name="Journal Article"&gt;17&lt;/ref-type&gt;&lt;contributors&gt;&lt;authors&gt;&lt;author&gt;Hmoudah, Maryam&lt;/author&gt;&lt;author&gt;Nassar, Nashaat N.&lt;/author&gt;&lt;author&gt;Vitale, Gerardo&lt;/author&gt;&lt;author&gt;El-Qanni, Amjad&lt;/author&gt;&lt;/authors&gt;&lt;/contributors&gt;&lt;titles&gt;&lt;title&gt;Effect of nanosized and surface-structural-modified nano-pyroxene on adsorption of violanthrone-79&lt;/title&gt;&lt;secondary-title&gt;RSC Advances&lt;/secondary-title&gt;&lt;/titles&gt;&lt;periodical&gt;&lt;full-title&gt;RSC Advances&lt;/full-title&gt;&lt;/periodical&gt;&lt;pages&gt;64482-64493&lt;/pages&gt;&lt;volume&gt;6&lt;/volume&gt;&lt;number&gt;69&lt;/number&gt;&lt;dates&gt;&lt;year&gt;2016&lt;/year&gt;&lt;/dates&gt;&lt;publisher&gt;The Royal Society of Chemistry&lt;/publisher&gt;&lt;work-type&gt;10.1039/C6RA05838H&lt;/work-type&gt;&lt;urls&gt;&lt;related-urls&gt;&lt;url&gt;http://dx.doi.org/10.1039/C6RA05838H&lt;/url&gt;&lt;/related-urls&gt;&lt;/urls&gt;&lt;electronic-resource-num&gt;10.1039/C6RA05838H&lt;/electronic-resource-num&gt;&lt;/record&gt;&lt;/Cite&gt;&lt;/EndNote&gt;</w:instrText>
      </w:r>
      <w:r w:rsidR="00C65C42" w:rsidRPr="00E9417C">
        <w:rPr>
          <w:rFonts w:asciiTheme="majorBidi" w:hAnsiTheme="majorBidi" w:cstheme="majorBidi"/>
          <w:color w:val="000000" w:themeColor="text1"/>
          <w:sz w:val="24"/>
          <w:szCs w:val="24"/>
        </w:rPr>
        <w:fldChar w:fldCharType="separate"/>
      </w:r>
      <w:r w:rsidRPr="00E9417C">
        <w:rPr>
          <w:rFonts w:asciiTheme="majorBidi" w:hAnsiTheme="majorBidi" w:cstheme="majorBidi"/>
          <w:noProof/>
          <w:color w:val="000000" w:themeColor="text1"/>
          <w:sz w:val="24"/>
          <w:szCs w:val="24"/>
        </w:rPr>
        <w:t>[17]</w:t>
      </w:r>
      <w:r w:rsidR="00C65C42" w:rsidRPr="00E9417C">
        <w:rPr>
          <w:rFonts w:asciiTheme="majorBidi" w:hAnsiTheme="majorBidi" w:cstheme="majorBidi"/>
          <w:color w:val="000000" w:themeColor="text1"/>
          <w:sz w:val="24"/>
          <w:szCs w:val="24"/>
        </w:rPr>
        <w:fldChar w:fldCharType="end"/>
      </w:r>
      <w:r w:rsidRPr="00E9417C">
        <w:rPr>
          <w:rFonts w:asciiTheme="majorBidi" w:hAnsiTheme="majorBidi" w:cstheme="majorBidi"/>
          <w:color w:val="000000" w:themeColor="text1"/>
          <w:sz w:val="24"/>
          <w:szCs w:val="24"/>
        </w:rPr>
        <w:t xml:space="preserve"> Noticeable  changes  in  the  signals  intensities  and  broadenings  are  produced .</w:t>
      </w:r>
      <w:r w:rsidR="00C65C42" w:rsidRPr="00E9417C">
        <w:rPr>
          <w:rFonts w:asciiTheme="majorBidi" w:hAnsiTheme="majorBidi" w:cstheme="majorBidi"/>
          <w:color w:val="000000" w:themeColor="text1"/>
          <w:sz w:val="24"/>
          <w:szCs w:val="24"/>
        </w:rPr>
        <w:fldChar w:fldCharType="begin"/>
      </w:r>
      <w:r w:rsidRPr="00E9417C">
        <w:rPr>
          <w:rFonts w:asciiTheme="majorBidi" w:hAnsiTheme="majorBidi" w:cstheme="majorBidi"/>
          <w:color w:val="000000" w:themeColor="text1"/>
          <w:sz w:val="24"/>
          <w:szCs w:val="24"/>
        </w:rPr>
        <w:instrText xml:space="preserve"> ADDIN EN.CITE &lt;EndNote&gt;&lt;Cite&gt;&lt;Author&gt;Hmoudah&lt;/Author&gt;&lt;Year&gt;2016&lt;/Year&gt;&lt;RecNum&gt;1&lt;/RecNum&gt;&lt;DisplayText&gt;[17]&lt;/DisplayText&gt;&lt;record&gt;&lt;rec-number&gt;1&lt;/rec-number&gt;&lt;foreign-keys&gt;&lt;key app="EN" db-id="25dtf02dld9908ewzacvarxkdv2rappx92e9" timestamp="1479376155"&gt;1&lt;/key&gt;&lt;/foreign-keys&gt;&lt;ref-type name="Journal Article"&gt;17&lt;/ref-type&gt;&lt;contributors&gt;&lt;authors&gt;&lt;author&gt;Hmoudah, Maryam&lt;/author&gt;&lt;author&gt;Nassar, Nashaat N.&lt;/author&gt;&lt;author&gt;Vitale, Gerardo&lt;/author&gt;&lt;author&gt;El-Qanni, Amjad&lt;/author&gt;&lt;/authors&gt;&lt;/contributors&gt;&lt;titles&gt;&lt;title&gt;Effect of nanosized and surface-structural-modified nano-pyroxene on adsorption of violanthrone-79&lt;/title&gt;&lt;secondary-title&gt;RSC Advances&lt;/secondary-title&gt;&lt;/titles&gt;&lt;periodical&gt;&lt;full-title&gt;RSC Advances&lt;/full-title&gt;&lt;/periodical&gt;&lt;pages&gt;64482-64493&lt;/pages&gt;&lt;volume&gt;6&lt;/volume&gt;&lt;number&gt;69&lt;/number&gt;&lt;dates&gt;&lt;year&gt;2016&lt;/year&gt;&lt;/dates&gt;&lt;publisher&gt;The Royal Society of Chemistry&lt;/publisher&gt;&lt;work-type&gt;10.1039/C6RA05838H&lt;/work-type&gt;&lt;urls&gt;&lt;related-urls&gt;&lt;url&gt;http://dx.doi.org/10.1039/C6RA05838H&lt;/url&gt;&lt;/related-urls&gt;&lt;/urls&gt;&lt;electronic-resource-num&gt;10.1039/C6RA05838H&lt;/electronic-resource-num&gt;&lt;/record&gt;&lt;/Cite&gt;&lt;/EndNote&gt;</w:instrText>
      </w:r>
      <w:r w:rsidR="00C65C42" w:rsidRPr="00E9417C">
        <w:rPr>
          <w:rFonts w:asciiTheme="majorBidi" w:hAnsiTheme="majorBidi" w:cstheme="majorBidi"/>
          <w:color w:val="000000" w:themeColor="text1"/>
          <w:sz w:val="24"/>
          <w:szCs w:val="24"/>
        </w:rPr>
        <w:fldChar w:fldCharType="separate"/>
      </w:r>
      <w:r w:rsidRPr="00E9417C">
        <w:rPr>
          <w:rFonts w:asciiTheme="majorBidi" w:hAnsiTheme="majorBidi" w:cstheme="majorBidi"/>
          <w:noProof/>
          <w:color w:val="000000" w:themeColor="text1"/>
          <w:sz w:val="24"/>
          <w:szCs w:val="24"/>
        </w:rPr>
        <w:t>[17]</w:t>
      </w:r>
      <w:r w:rsidR="00C65C42" w:rsidRPr="00E9417C">
        <w:rPr>
          <w:rFonts w:asciiTheme="majorBidi" w:hAnsiTheme="majorBidi" w:cstheme="majorBidi"/>
          <w:color w:val="000000" w:themeColor="text1"/>
          <w:sz w:val="24"/>
          <w:szCs w:val="24"/>
        </w:rPr>
        <w:fldChar w:fldCharType="end"/>
      </w:r>
      <w:r w:rsidRPr="00E9417C">
        <w:rPr>
          <w:rFonts w:asciiTheme="majorBidi" w:eastAsia="Times New Roman" w:hAnsiTheme="majorBidi" w:cstheme="majorBidi"/>
          <w:color w:val="000000" w:themeColor="text1"/>
          <w:sz w:val="24"/>
          <w:szCs w:val="24"/>
        </w:rPr>
        <w:t>Nanopyroxene</w:t>
      </w:r>
      <w:r w:rsidRPr="00E9417C">
        <w:rPr>
          <w:rFonts w:asciiTheme="majorBidi" w:hAnsiTheme="majorBidi" w:cstheme="majorBidi"/>
          <w:color w:val="000000" w:themeColor="text1"/>
          <w:sz w:val="24"/>
          <w:szCs w:val="24"/>
        </w:rPr>
        <w:t xml:space="preserve"> nanoparticle produced the broad signals, indicating that this material has the small crystalline domain size.</w:t>
      </w:r>
      <w:r w:rsidR="00C65C42" w:rsidRPr="00E9417C">
        <w:rPr>
          <w:rFonts w:asciiTheme="majorBidi" w:hAnsiTheme="majorBidi" w:cstheme="majorBidi"/>
          <w:color w:val="000000" w:themeColor="text1"/>
          <w:sz w:val="24"/>
          <w:szCs w:val="24"/>
        </w:rPr>
        <w:fldChar w:fldCharType="begin"/>
      </w:r>
      <w:r w:rsidRPr="00E9417C">
        <w:rPr>
          <w:rFonts w:asciiTheme="majorBidi" w:hAnsiTheme="majorBidi" w:cstheme="majorBidi"/>
          <w:color w:val="000000" w:themeColor="text1"/>
          <w:sz w:val="24"/>
          <w:szCs w:val="24"/>
        </w:rPr>
        <w:instrText xml:space="preserve"> ADDIN EN.CITE &lt;EndNote&gt;&lt;Cite&gt;&lt;Author&gt;Hmoudah&lt;/Author&gt;&lt;Year&gt;2016&lt;/Year&gt;&lt;RecNum&gt;1&lt;/RecNum&gt;&lt;DisplayText&gt;[17]&lt;/DisplayText&gt;&lt;record&gt;&lt;rec-number&gt;1&lt;/rec-number&gt;&lt;foreign-keys&gt;&lt;key app="EN" db-id="25dtf02dld9908ewzacvarxkdv2rappx92e9" timestamp="1479376155"&gt;1&lt;/key&gt;&lt;/foreign-keys&gt;&lt;ref-type name="Journal Article"&gt;17&lt;/ref-type&gt;&lt;contributors&gt;&lt;authors&gt;&lt;author&gt;Hmoudah, Maryam&lt;/author&gt;&lt;author&gt;Nassar, Nashaat N.&lt;/author&gt;&lt;author&gt;Vitale, Gerardo&lt;/author&gt;&lt;author&gt;El-Qanni, Amjad&lt;/author&gt;&lt;/authors&gt;&lt;/contributors&gt;&lt;titles&gt;&lt;title&gt;Effect of nanosized and surface-structural-modified nano-pyroxene on adsorption of violanthrone-79&lt;/title&gt;&lt;secondary-title&gt;RSC Advances&lt;/secondary-title&gt;&lt;/titles&gt;&lt;periodical&gt;&lt;full-title&gt;RSC Advances&lt;/full-title&gt;&lt;/periodical&gt;&lt;pages&gt;64482-64493&lt;/pages&gt;&lt;volume&gt;6&lt;/volume&gt;&lt;number&gt;69&lt;/number&gt;&lt;dates&gt;&lt;year&gt;2016&lt;/year&gt;&lt;/dates&gt;&lt;publisher&gt;The Royal Society of Chemistry&lt;/publisher&gt;&lt;work-type&gt;10.1039/C6RA05838H&lt;/work-type&gt;&lt;urls&gt;&lt;related-urls&gt;&lt;url&gt;http://dx.doi.org/10.1039/C6RA05838H&lt;/url&gt;&lt;/related-urls&gt;&lt;/urls&gt;&lt;electronic-resource-num&gt;10.1039/C6RA05838H&lt;/electronic-resource-num&gt;&lt;/record&gt;&lt;/Cite&gt;&lt;/EndNote&gt;</w:instrText>
      </w:r>
      <w:r w:rsidR="00C65C42" w:rsidRPr="00E9417C">
        <w:rPr>
          <w:rFonts w:asciiTheme="majorBidi" w:hAnsiTheme="majorBidi" w:cstheme="majorBidi"/>
          <w:color w:val="000000" w:themeColor="text1"/>
          <w:sz w:val="24"/>
          <w:szCs w:val="24"/>
        </w:rPr>
        <w:fldChar w:fldCharType="separate"/>
      </w:r>
      <w:r w:rsidRPr="00E9417C">
        <w:rPr>
          <w:rFonts w:asciiTheme="majorBidi" w:hAnsiTheme="majorBidi" w:cstheme="majorBidi"/>
          <w:noProof/>
          <w:color w:val="000000" w:themeColor="text1"/>
          <w:sz w:val="24"/>
          <w:szCs w:val="24"/>
        </w:rPr>
        <w:t>[17]</w:t>
      </w:r>
      <w:r w:rsidR="00C65C42" w:rsidRPr="00E9417C">
        <w:rPr>
          <w:rFonts w:asciiTheme="majorBidi" w:hAnsiTheme="majorBidi" w:cstheme="majorBidi"/>
          <w:color w:val="000000" w:themeColor="text1"/>
          <w:sz w:val="24"/>
          <w:szCs w:val="24"/>
        </w:rPr>
        <w:fldChar w:fldCharType="end"/>
      </w:r>
    </w:p>
    <w:p w:rsidR="00E9417C" w:rsidRPr="00E9417C" w:rsidRDefault="00E9417C" w:rsidP="00E9417C">
      <w:pPr>
        <w:bidi w:val="0"/>
        <w:spacing w:line="240" w:lineRule="auto"/>
        <w:jc w:val="center"/>
        <w:rPr>
          <w:rFonts w:asciiTheme="majorBidi" w:eastAsiaTheme="majorEastAsia" w:hAnsiTheme="majorBidi" w:cstheme="majorBidi"/>
          <w:color w:val="365F91" w:themeColor="accent1" w:themeShade="BF"/>
          <w:sz w:val="28"/>
          <w:szCs w:val="28"/>
        </w:rPr>
      </w:pPr>
      <w:r w:rsidRPr="00E9417C">
        <w:rPr>
          <w:rFonts w:asciiTheme="majorBidi" w:eastAsiaTheme="majorEastAsia" w:hAnsiTheme="majorBidi" w:cstheme="majorBidi"/>
          <w:noProof/>
          <w:color w:val="365F91" w:themeColor="accent1" w:themeShade="BF"/>
          <w:sz w:val="28"/>
          <w:szCs w:val="28"/>
        </w:rPr>
        <w:lastRenderedPageBreak/>
        <w:drawing>
          <wp:inline distT="0" distB="0" distL="0" distR="0">
            <wp:extent cx="4194175" cy="38284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4175" cy="3828415"/>
                    </a:xfrm>
                    <a:prstGeom prst="rect">
                      <a:avLst/>
                    </a:prstGeom>
                    <a:noFill/>
                  </pic:spPr>
                </pic:pic>
              </a:graphicData>
            </a:graphic>
          </wp:inline>
        </w:drawing>
      </w:r>
    </w:p>
    <w:p w:rsidR="00E9417C" w:rsidRPr="00E9417C" w:rsidRDefault="00E9417C" w:rsidP="00E9417C">
      <w:pPr>
        <w:bidi w:val="0"/>
        <w:spacing w:line="240" w:lineRule="auto"/>
        <w:rPr>
          <w:b/>
          <w:bCs/>
          <w:color w:val="4F81BD" w:themeColor="accent1"/>
          <w:sz w:val="18"/>
          <w:szCs w:val="18"/>
        </w:rPr>
      </w:pPr>
    </w:p>
    <w:p w:rsidR="00E9417C" w:rsidRPr="00E9417C" w:rsidRDefault="008A644D" w:rsidP="008A644D">
      <w:pPr>
        <w:pStyle w:val="Caption"/>
        <w:bidi w:val="0"/>
        <w:jc w:val="center"/>
        <w:rPr>
          <w:rFonts w:asciiTheme="majorBidi" w:eastAsiaTheme="majorEastAsia" w:hAnsiTheme="majorBidi" w:cstheme="majorBidi"/>
          <w:sz w:val="24"/>
          <w:szCs w:val="24"/>
        </w:rPr>
      </w:pPr>
      <w:bookmarkStart w:id="48" w:name="_Toc469737672"/>
      <w:bookmarkStart w:id="49" w:name="_Toc481921909"/>
      <w:bookmarkStart w:id="50" w:name="_Toc481923727"/>
      <w:r w:rsidRPr="008A644D">
        <w:rPr>
          <w:rFonts w:asciiTheme="majorBidi" w:hAnsiTheme="majorBidi" w:cstheme="majorBidi"/>
          <w:sz w:val="24"/>
          <w:szCs w:val="24"/>
        </w:rPr>
        <w:t xml:space="preserve">Figure </w:t>
      </w:r>
      <w:r w:rsidR="00C65C42" w:rsidRPr="008A644D">
        <w:rPr>
          <w:rFonts w:asciiTheme="majorBidi" w:hAnsiTheme="majorBidi" w:cstheme="majorBidi"/>
          <w:sz w:val="24"/>
          <w:szCs w:val="24"/>
        </w:rPr>
        <w:fldChar w:fldCharType="begin"/>
      </w:r>
      <w:r w:rsidRPr="008A644D">
        <w:rPr>
          <w:rFonts w:asciiTheme="majorBidi" w:hAnsiTheme="majorBidi" w:cstheme="majorBidi"/>
          <w:sz w:val="24"/>
          <w:szCs w:val="24"/>
        </w:rPr>
        <w:instrText xml:space="preserve"> SEQ Figure \* ARABIC </w:instrText>
      </w:r>
      <w:r w:rsidR="00C65C42" w:rsidRPr="008A644D">
        <w:rPr>
          <w:rFonts w:asciiTheme="majorBidi" w:hAnsiTheme="majorBidi" w:cstheme="majorBidi"/>
          <w:sz w:val="24"/>
          <w:szCs w:val="24"/>
        </w:rPr>
        <w:fldChar w:fldCharType="separate"/>
      </w:r>
      <w:r w:rsidR="00FF09ED">
        <w:rPr>
          <w:rFonts w:asciiTheme="majorBidi" w:hAnsiTheme="majorBidi" w:cstheme="majorBidi"/>
          <w:noProof/>
          <w:sz w:val="24"/>
          <w:szCs w:val="24"/>
        </w:rPr>
        <w:t>3</w:t>
      </w:r>
      <w:r w:rsidR="00C65C42" w:rsidRPr="008A644D">
        <w:rPr>
          <w:rFonts w:asciiTheme="majorBidi" w:hAnsiTheme="majorBidi" w:cstheme="majorBidi"/>
          <w:sz w:val="24"/>
          <w:szCs w:val="24"/>
        </w:rPr>
        <w:fldChar w:fldCharType="end"/>
      </w:r>
      <w:proofErr w:type="gramStart"/>
      <w:r w:rsidRPr="008A644D">
        <w:rPr>
          <w:rFonts w:asciiTheme="majorBidi" w:hAnsiTheme="majorBidi" w:cstheme="majorBidi"/>
          <w:sz w:val="24"/>
          <w:szCs w:val="24"/>
        </w:rPr>
        <w:t>:</w:t>
      </w:r>
      <w:r w:rsidRPr="00E9417C">
        <w:rPr>
          <w:rFonts w:asciiTheme="majorBidi" w:hAnsiTheme="majorBidi" w:cstheme="majorBidi"/>
          <w:sz w:val="24"/>
          <w:szCs w:val="24"/>
          <w:lang w:bidi="ar-AE"/>
        </w:rPr>
        <w:t>XRD</w:t>
      </w:r>
      <w:proofErr w:type="gramEnd"/>
      <w:r w:rsidRPr="00E9417C">
        <w:rPr>
          <w:rFonts w:asciiTheme="majorBidi" w:hAnsiTheme="majorBidi" w:cstheme="majorBidi"/>
          <w:sz w:val="24"/>
          <w:szCs w:val="24"/>
          <w:lang w:bidi="ar-AE"/>
        </w:rPr>
        <w:t xml:space="preserve"> powder of nanopyroxene for particle size</w:t>
      </w:r>
      <w:bookmarkEnd w:id="48"/>
      <w:bookmarkEnd w:id="49"/>
      <w:bookmarkEnd w:id="50"/>
    </w:p>
    <w:p w:rsidR="00E9417C" w:rsidRPr="00E9417C" w:rsidRDefault="00E9417C" w:rsidP="00E9417C">
      <w:pPr>
        <w:shd w:val="clear" w:color="auto" w:fill="FFFFFF"/>
        <w:bidi w:val="0"/>
        <w:spacing w:after="0" w:line="360" w:lineRule="auto"/>
        <w:jc w:val="both"/>
        <w:rPr>
          <w:rFonts w:asciiTheme="majorBidi" w:eastAsia="Times New Roman" w:hAnsiTheme="majorBidi" w:cstheme="majorBidi"/>
          <w:color w:val="000000" w:themeColor="text1"/>
          <w:sz w:val="24"/>
          <w:szCs w:val="24"/>
        </w:rPr>
      </w:pPr>
    </w:p>
    <w:p w:rsidR="00E9417C" w:rsidRPr="00E9417C" w:rsidRDefault="00E9417C" w:rsidP="00E9417C">
      <w:pPr>
        <w:shd w:val="clear" w:color="auto" w:fill="FFFFFF"/>
        <w:bidi w:val="0"/>
        <w:spacing w:after="0" w:line="360" w:lineRule="auto"/>
        <w:jc w:val="both"/>
        <w:rPr>
          <w:rFonts w:asciiTheme="majorBidi" w:eastAsia="Times New Roman" w:hAnsiTheme="majorBidi" w:cstheme="majorBidi"/>
          <w:color w:val="000000" w:themeColor="text1"/>
          <w:sz w:val="24"/>
          <w:szCs w:val="24"/>
        </w:rPr>
      </w:pPr>
      <w:r w:rsidRPr="00E9417C">
        <w:rPr>
          <w:rFonts w:asciiTheme="majorBidi" w:eastAsia="Times New Roman" w:hAnsiTheme="majorBidi" w:cstheme="majorBidi"/>
          <w:color w:val="000000" w:themeColor="text1"/>
          <w:sz w:val="24"/>
          <w:szCs w:val="24"/>
        </w:rPr>
        <w:t>Textural properties:</w:t>
      </w:r>
    </w:p>
    <w:p w:rsidR="00E9417C" w:rsidRPr="00E9417C" w:rsidRDefault="00E9417C" w:rsidP="00E9417C">
      <w:pPr>
        <w:shd w:val="clear" w:color="auto" w:fill="FFFFFF"/>
        <w:bidi w:val="0"/>
        <w:spacing w:after="0" w:line="360" w:lineRule="auto"/>
        <w:jc w:val="both"/>
        <w:rPr>
          <w:rFonts w:asciiTheme="majorBidi" w:eastAsia="Times New Roman" w:hAnsiTheme="majorBidi" w:cstheme="majorBidi"/>
          <w:color w:val="000000" w:themeColor="text1"/>
          <w:sz w:val="24"/>
          <w:szCs w:val="24"/>
        </w:rPr>
      </w:pPr>
      <w:r w:rsidRPr="00E9417C">
        <w:rPr>
          <w:rFonts w:asciiTheme="majorBidi" w:eastAsia="Times New Roman" w:hAnsiTheme="majorBidi" w:cstheme="majorBidi"/>
          <w:color w:val="000000" w:themeColor="text1"/>
          <w:sz w:val="24"/>
          <w:szCs w:val="24"/>
        </w:rPr>
        <w:t xml:space="preserve">The surface areas of the prepared different-sized, surface and structural-modified nanopyroxene nanoparticles were measured following the </w:t>
      </w:r>
      <w:proofErr w:type="spellStart"/>
      <w:r w:rsidRPr="00E9417C">
        <w:rPr>
          <w:rFonts w:asciiTheme="majorBidi" w:eastAsia="Times New Roman" w:hAnsiTheme="majorBidi" w:cstheme="majorBidi"/>
          <w:color w:val="000000" w:themeColor="text1"/>
          <w:sz w:val="24"/>
          <w:szCs w:val="24"/>
        </w:rPr>
        <w:t>Brunauer</w:t>
      </w:r>
      <w:proofErr w:type="spellEnd"/>
      <w:r w:rsidRPr="00E9417C">
        <w:rPr>
          <w:rFonts w:asciiTheme="majorBidi" w:eastAsia="Times New Roman" w:hAnsiTheme="majorBidi" w:cstheme="majorBidi"/>
          <w:color w:val="000000" w:themeColor="text1"/>
          <w:sz w:val="24"/>
          <w:szCs w:val="24"/>
        </w:rPr>
        <w:t xml:space="preserve">-Emmett-Teller (BET) method. This was accomplished by performing nitrogen physisorption at 77 K using a surface area and porosity analyzer (TriStar II 213020, Micrometrics Corporate, </w:t>
      </w:r>
      <w:proofErr w:type="spellStart"/>
      <w:r w:rsidRPr="00E9417C">
        <w:rPr>
          <w:rFonts w:asciiTheme="majorBidi" w:eastAsia="Times New Roman" w:hAnsiTheme="majorBidi" w:cstheme="majorBidi"/>
          <w:color w:val="000000" w:themeColor="text1"/>
          <w:sz w:val="24"/>
          <w:szCs w:val="24"/>
        </w:rPr>
        <w:t>norcross</w:t>
      </w:r>
      <w:proofErr w:type="spellEnd"/>
      <w:r w:rsidRPr="00E9417C">
        <w:rPr>
          <w:rFonts w:asciiTheme="majorBidi" w:eastAsia="Times New Roman" w:hAnsiTheme="majorBidi" w:cstheme="majorBidi"/>
          <w:color w:val="000000" w:themeColor="text1"/>
          <w:sz w:val="24"/>
          <w:szCs w:val="24"/>
        </w:rPr>
        <w:t xml:space="preserve">, GA). </w:t>
      </w:r>
      <w:r w:rsidRPr="00E9417C">
        <w:rPr>
          <w:rFonts w:asciiTheme="majorBidi" w:hAnsiTheme="majorBidi" w:cstheme="majorBidi"/>
          <w:color w:val="000000" w:themeColor="text1"/>
          <w:sz w:val="24"/>
          <w:szCs w:val="24"/>
        </w:rPr>
        <w:t xml:space="preserve">An estimation of the particle size (assuming spherical-like nanoparticles)  was  accomplished  by  using  the  measured  specific  surface  area  and  the derived  equation </w:t>
      </w:r>
      <w:r w:rsidRPr="00E9417C">
        <w:rPr>
          <w:rFonts w:asciiTheme="majorBidi" w:eastAsia="Batang" w:hAnsiTheme="majorBidi" w:cstheme="majorBidi"/>
          <w:color w:val="000000" w:themeColor="text1"/>
          <w:sz w:val="24"/>
          <w:szCs w:val="24"/>
        </w:rPr>
        <w:t xml:space="preserve">d </w:t>
      </w:r>
      <w:r w:rsidRPr="00E9417C">
        <w:rPr>
          <w:rFonts w:asciiTheme="majorBidi" w:hAnsiTheme="majorBidi" w:cstheme="majorBidi"/>
          <w:color w:val="000000" w:themeColor="text1"/>
          <w:sz w:val="24"/>
          <w:szCs w:val="24"/>
        </w:rPr>
        <w:t>=6000⁄(</w:t>
      </w:r>
      <w:proofErr w:type="spellStart"/>
      <w:r w:rsidRPr="00E9417C">
        <w:rPr>
          <w:rFonts w:asciiTheme="majorBidi" w:hAnsiTheme="majorBidi" w:cstheme="majorBidi"/>
          <w:color w:val="000000" w:themeColor="text1"/>
          <w:sz w:val="24"/>
          <w:szCs w:val="24"/>
        </w:rPr>
        <w:t>S</w:t>
      </w:r>
      <w:r w:rsidRPr="00E9417C">
        <w:rPr>
          <w:rFonts w:asciiTheme="majorBidi" w:hAnsiTheme="majorBidi" w:cstheme="majorBidi"/>
          <w:color w:val="000000" w:themeColor="text1"/>
          <w:sz w:val="24"/>
          <w:szCs w:val="24"/>
          <w:vertAlign w:val="subscript"/>
        </w:rPr>
        <w:t>A</w:t>
      </w:r>
      <w:r w:rsidRPr="00E9417C">
        <w:rPr>
          <w:rFonts w:asciiTheme="majorBidi" w:hAnsiTheme="majorBidi" w:cstheme="majorBidi"/>
          <w:color w:val="000000" w:themeColor="text1"/>
          <w:sz w:val="24"/>
          <w:szCs w:val="24"/>
        </w:rPr>
        <w:t>P</w:t>
      </w:r>
      <w:r w:rsidRPr="00E9417C">
        <w:rPr>
          <w:rFonts w:asciiTheme="majorBidi" w:hAnsiTheme="majorBidi" w:cstheme="majorBidi"/>
          <w:color w:val="000000" w:themeColor="text1"/>
          <w:sz w:val="24"/>
          <w:szCs w:val="24"/>
          <w:vertAlign w:val="subscript"/>
        </w:rPr>
        <w:t>nanopyroxene</w:t>
      </w:r>
      <w:proofErr w:type="spellEnd"/>
      <w:r w:rsidRPr="00E9417C">
        <w:rPr>
          <w:rFonts w:asciiTheme="majorBidi" w:hAnsiTheme="majorBidi" w:cstheme="majorBidi"/>
          <w:color w:val="000000" w:themeColor="text1"/>
          <w:sz w:val="24"/>
          <w:szCs w:val="24"/>
        </w:rPr>
        <w:t xml:space="preserve">)  ;  where </w:t>
      </w:r>
      <w:r w:rsidRPr="00E9417C">
        <w:rPr>
          <w:rFonts w:asciiTheme="majorBidi" w:eastAsia="Batang" w:hAnsiTheme="majorBidi" w:cstheme="majorBidi"/>
          <w:color w:val="000000" w:themeColor="text1"/>
          <w:sz w:val="24"/>
          <w:szCs w:val="24"/>
        </w:rPr>
        <w:t xml:space="preserve">d </w:t>
      </w:r>
      <w:r w:rsidRPr="00E9417C">
        <w:rPr>
          <w:rFonts w:asciiTheme="majorBidi" w:hAnsiTheme="majorBidi" w:cstheme="majorBidi"/>
          <w:color w:val="000000" w:themeColor="text1"/>
          <w:sz w:val="24"/>
          <w:szCs w:val="24"/>
        </w:rPr>
        <w:t xml:space="preserve">is  the  particle  size  in  nm, </w:t>
      </w:r>
      <w:r w:rsidRPr="00E9417C">
        <w:rPr>
          <w:rFonts w:asciiTheme="majorBidi" w:eastAsia="Batang" w:hAnsiTheme="majorBidi" w:cstheme="majorBidi"/>
          <w:color w:val="000000" w:themeColor="text1"/>
          <w:sz w:val="24"/>
          <w:szCs w:val="24"/>
        </w:rPr>
        <w:t>S</w:t>
      </w:r>
      <w:r w:rsidRPr="00E9417C">
        <w:rPr>
          <w:rFonts w:asciiTheme="majorBidi" w:eastAsia="Batang" w:hAnsiTheme="majorBidi" w:cstheme="majorBidi"/>
          <w:color w:val="000000" w:themeColor="text1"/>
          <w:sz w:val="24"/>
          <w:szCs w:val="24"/>
          <w:vertAlign w:val="subscript"/>
        </w:rPr>
        <w:t xml:space="preserve">A </w:t>
      </w:r>
      <w:r w:rsidRPr="00E9417C">
        <w:rPr>
          <w:rFonts w:asciiTheme="majorBidi" w:hAnsiTheme="majorBidi" w:cstheme="majorBidi"/>
          <w:color w:val="000000" w:themeColor="text1"/>
          <w:sz w:val="24"/>
          <w:szCs w:val="24"/>
        </w:rPr>
        <w:t>is  the experimentally measured specific surface area (m</w:t>
      </w:r>
      <w:r w:rsidRPr="00E9417C">
        <w:rPr>
          <w:rFonts w:asciiTheme="majorBidi" w:hAnsiTheme="majorBidi" w:cstheme="majorBidi"/>
          <w:color w:val="000000" w:themeColor="text1"/>
          <w:sz w:val="24"/>
          <w:szCs w:val="24"/>
          <w:vertAlign w:val="superscript"/>
        </w:rPr>
        <w:t>2</w:t>
      </w:r>
      <w:r w:rsidRPr="00E9417C">
        <w:rPr>
          <w:rFonts w:asciiTheme="majorBidi" w:hAnsiTheme="majorBidi" w:cstheme="majorBidi"/>
          <w:color w:val="000000" w:themeColor="text1"/>
          <w:sz w:val="24"/>
          <w:szCs w:val="24"/>
        </w:rPr>
        <w:t>/g), and P the aegirine density (3.577 g/cm</w:t>
      </w:r>
      <w:r w:rsidRPr="00E9417C">
        <w:rPr>
          <w:rFonts w:asciiTheme="majorBidi" w:hAnsiTheme="majorBidi" w:cstheme="majorBidi"/>
          <w:color w:val="000000" w:themeColor="text1"/>
          <w:sz w:val="24"/>
          <w:szCs w:val="24"/>
          <w:vertAlign w:val="superscript"/>
        </w:rPr>
        <w:t>3</w:t>
      </w:r>
      <w:r w:rsidRPr="00E9417C">
        <w:rPr>
          <w:rFonts w:asciiTheme="majorBidi" w:hAnsiTheme="majorBidi" w:cstheme="majorBidi"/>
          <w:color w:val="000000" w:themeColor="text1"/>
          <w:sz w:val="24"/>
          <w:szCs w:val="24"/>
        </w:rPr>
        <w:t>) .</w:t>
      </w:r>
      <w:r w:rsidR="00C65C42" w:rsidRPr="00E9417C">
        <w:rPr>
          <w:rFonts w:asciiTheme="majorBidi" w:hAnsiTheme="majorBidi" w:cstheme="majorBidi"/>
          <w:color w:val="000000" w:themeColor="text1"/>
          <w:sz w:val="24"/>
          <w:szCs w:val="24"/>
        </w:rPr>
        <w:fldChar w:fldCharType="begin"/>
      </w:r>
      <w:r w:rsidRPr="00E9417C">
        <w:rPr>
          <w:rFonts w:asciiTheme="majorBidi" w:hAnsiTheme="majorBidi" w:cstheme="majorBidi"/>
          <w:color w:val="000000" w:themeColor="text1"/>
          <w:sz w:val="24"/>
          <w:szCs w:val="24"/>
        </w:rPr>
        <w:instrText xml:space="preserve"> ADDIN EN.CITE &lt;EndNote&gt;&lt;Cite&gt;&lt;Author&gt;Hmoudah&lt;/Author&gt;&lt;Year&gt;2016&lt;/Year&gt;&lt;RecNum&gt;1&lt;/RecNum&gt;&lt;DisplayText&gt;[17]&lt;/DisplayText&gt;&lt;record&gt;&lt;rec-number&gt;1&lt;/rec-number&gt;&lt;foreign-keys&gt;&lt;key app="EN" db-id="25dtf02dld9908ewzacvarxkdv2rappx92e9" timestamp="1479376155"&gt;1&lt;/key&gt;&lt;/foreign-keys&gt;&lt;ref-type name="Journal Article"&gt;17&lt;/ref-type&gt;&lt;contributors&gt;&lt;authors&gt;&lt;author&gt;Hmoudah, Maryam&lt;/author&gt;&lt;author&gt;Nassar, Nashaat N.&lt;/author&gt;&lt;author&gt;Vitale, Gerardo&lt;/author&gt;&lt;author&gt;El-Qanni, Amjad&lt;/author&gt;&lt;/authors&gt;&lt;/contributors&gt;&lt;titles&gt;&lt;title&gt;Effect of nanosized and surface-structural-modified nano-pyroxene on adsorption of violanthrone-79&lt;/title&gt;&lt;secondary-title&gt;RSC Advances&lt;/secondary-title&gt;&lt;/titles&gt;&lt;periodical&gt;&lt;full-title&gt;RSC Advances&lt;/full-title&gt;&lt;/periodical&gt;&lt;pages&gt;64482-64493&lt;/pages&gt;&lt;volume&gt;6&lt;/volume&gt;&lt;number&gt;69&lt;/number&gt;&lt;dates&gt;&lt;year&gt;2016&lt;/year&gt;&lt;/dates&gt;&lt;publisher&gt;The Royal Society of Chemistry&lt;/publisher&gt;&lt;work-type&gt;10.1039/C6RA05838H&lt;/work-type&gt;&lt;urls&gt;&lt;related-urls&gt;&lt;url&gt;http://dx.doi.org/10.1039/C6RA05838H&lt;/url&gt;&lt;/related-urls&gt;&lt;/urls&gt;&lt;electronic-resource-num&gt;10.1039/C6RA05838H&lt;/electronic-resource-num&gt;&lt;/record&gt;&lt;/Cite&gt;&lt;/EndNote&gt;</w:instrText>
      </w:r>
      <w:r w:rsidR="00C65C42" w:rsidRPr="00E9417C">
        <w:rPr>
          <w:rFonts w:asciiTheme="majorBidi" w:hAnsiTheme="majorBidi" w:cstheme="majorBidi"/>
          <w:color w:val="000000" w:themeColor="text1"/>
          <w:sz w:val="24"/>
          <w:szCs w:val="24"/>
        </w:rPr>
        <w:fldChar w:fldCharType="separate"/>
      </w:r>
      <w:r w:rsidRPr="00E9417C">
        <w:rPr>
          <w:rFonts w:asciiTheme="majorBidi" w:hAnsiTheme="majorBidi" w:cstheme="majorBidi"/>
          <w:noProof/>
          <w:color w:val="000000" w:themeColor="text1"/>
          <w:sz w:val="24"/>
          <w:szCs w:val="24"/>
        </w:rPr>
        <w:t>[17]</w:t>
      </w:r>
      <w:r w:rsidR="00C65C42" w:rsidRPr="00E9417C">
        <w:rPr>
          <w:rFonts w:asciiTheme="majorBidi" w:hAnsiTheme="majorBidi" w:cstheme="majorBidi"/>
          <w:color w:val="000000" w:themeColor="text1"/>
          <w:sz w:val="24"/>
          <w:szCs w:val="24"/>
        </w:rPr>
        <w:fldChar w:fldCharType="end"/>
      </w:r>
    </w:p>
    <w:p w:rsidR="00E9417C" w:rsidRPr="00E9417C" w:rsidRDefault="00E9417C" w:rsidP="00E9417C">
      <w:pPr>
        <w:bidi w:val="0"/>
        <w:spacing w:line="360" w:lineRule="auto"/>
        <w:jc w:val="both"/>
        <w:rPr>
          <w:rFonts w:asciiTheme="majorBidi" w:hAnsiTheme="majorBidi" w:cstheme="majorBidi"/>
          <w:color w:val="000000" w:themeColor="text1"/>
          <w:sz w:val="24"/>
          <w:szCs w:val="24"/>
        </w:rPr>
      </w:pPr>
      <w:proofErr w:type="gramStart"/>
      <w:r w:rsidRPr="00E9417C">
        <w:rPr>
          <w:rFonts w:asciiTheme="majorBidi" w:hAnsiTheme="majorBidi" w:cstheme="majorBidi"/>
          <w:color w:val="000000" w:themeColor="text1"/>
          <w:sz w:val="24"/>
          <w:szCs w:val="24"/>
        </w:rPr>
        <w:t xml:space="preserve">When the particle size </w:t>
      </w:r>
      <w:r w:rsidRPr="00E9417C">
        <w:rPr>
          <w:rFonts w:asciiTheme="majorBidi" w:eastAsia="Times New Roman" w:hAnsiTheme="majorBidi" w:cstheme="majorBidi"/>
          <w:color w:val="000000" w:themeColor="text1"/>
          <w:sz w:val="24"/>
          <w:szCs w:val="24"/>
        </w:rPr>
        <w:t>nanopyroxene</w:t>
      </w:r>
      <w:r w:rsidRPr="00E9417C">
        <w:rPr>
          <w:rFonts w:asciiTheme="majorBidi" w:hAnsiTheme="majorBidi" w:cstheme="majorBidi"/>
          <w:color w:val="000000" w:themeColor="text1"/>
          <w:sz w:val="24"/>
          <w:szCs w:val="24"/>
        </w:rPr>
        <w:t xml:space="preserve"> significant deviation is observed in crystalline domain size obtained by XRD and the particle size obtained by BET as listed in Table 1.</w:t>
      </w:r>
      <w:proofErr w:type="gramEnd"/>
      <w:r w:rsidRPr="00E9417C">
        <w:rPr>
          <w:rFonts w:asciiTheme="majorBidi" w:hAnsiTheme="majorBidi" w:cstheme="majorBidi"/>
          <w:color w:val="000000" w:themeColor="text1"/>
          <w:sz w:val="24"/>
          <w:szCs w:val="24"/>
        </w:rPr>
        <w:t xml:space="preserve"> The ultrafine </w:t>
      </w:r>
      <w:proofErr w:type="spellStart"/>
      <w:r w:rsidRPr="00E9417C">
        <w:rPr>
          <w:rFonts w:asciiTheme="majorBidi" w:hAnsiTheme="majorBidi" w:cstheme="majorBidi"/>
          <w:color w:val="000000" w:themeColor="text1"/>
          <w:sz w:val="24"/>
          <w:szCs w:val="24"/>
        </w:rPr>
        <w:t>nanoregime</w:t>
      </w:r>
      <w:proofErr w:type="spellEnd"/>
      <w:r w:rsidRPr="00E9417C">
        <w:rPr>
          <w:rFonts w:asciiTheme="majorBidi" w:hAnsiTheme="majorBidi" w:cstheme="majorBidi"/>
          <w:color w:val="000000" w:themeColor="text1"/>
          <w:sz w:val="24"/>
          <w:szCs w:val="24"/>
        </w:rPr>
        <w:t>, particle size and crystalline domain size are very similar.</w:t>
      </w:r>
      <w:r w:rsidR="00C65C42" w:rsidRPr="00E9417C">
        <w:rPr>
          <w:rFonts w:asciiTheme="majorBidi" w:hAnsiTheme="majorBidi" w:cstheme="majorBidi"/>
          <w:color w:val="000000" w:themeColor="text1"/>
          <w:sz w:val="24"/>
          <w:szCs w:val="24"/>
        </w:rPr>
        <w:fldChar w:fldCharType="begin"/>
      </w:r>
      <w:r w:rsidRPr="00E9417C">
        <w:rPr>
          <w:rFonts w:asciiTheme="majorBidi" w:hAnsiTheme="majorBidi" w:cstheme="majorBidi"/>
          <w:color w:val="000000" w:themeColor="text1"/>
          <w:sz w:val="24"/>
          <w:szCs w:val="24"/>
        </w:rPr>
        <w:instrText xml:space="preserve"> ADDIN EN.CITE &lt;EndNote&gt;&lt;Cite&gt;&lt;Author&gt;Hmoudah&lt;/Author&gt;&lt;Year&gt;2016&lt;/Year&gt;&lt;RecNum&gt;1&lt;/RecNum&gt;&lt;DisplayText&gt;[17]&lt;/DisplayText&gt;&lt;record&gt;&lt;rec-number&gt;1&lt;/rec-number&gt;&lt;foreign-keys&gt;&lt;key app="EN" db-id="25dtf02dld9908ewzacvarxkdv2rappx92e9" timestamp="1479376155"&gt;1&lt;/key&gt;&lt;/foreign-keys&gt;&lt;ref-type name="Journal Article"&gt;17&lt;/ref-type&gt;&lt;contributors&gt;&lt;authors&gt;&lt;author&gt;Hmoudah, Maryam&lt;/author&gt;&lt;author&gt;Nassar, Nashaat N.&lt;/author&gt;&lt;author&gt;Vitale, Gerardo&lt;/author&gt;&lt;author&gt;El-Qanni, Amjad&lt;/author&gt;&lt;/authors&gt;&lt;/contributors&gt;&lt;titles&gt;&lt;title&gt;Effect of nanosized and surface-structural-modified nano-pyroxene on adsorption of violanthrone-79&lt;/title&gt;&lt;secondary-title&gt;RSC Advances&lt;/secondary-title&gt;&lt;/titles&gt;&lt;periodical&gt;&lt;full-title&gt;RSC Advances&lt;/full-title&gt;&lt;/periodical&gt;&lt;pages&gt;64482-64493&lt;/pages&gt;&lt;volume&gt;6&lt;/volume&gt;&lt;number&gt;69&lt;/number&gt;&lt;dates&gt;&lt;year&gt;2016&lt;/year&gt;&lt;/dates&gt;&lt;publisher&gt;The Royal Society of Chemistry&lt;/publisher&gt;&lt;work-type&gt;10.1039/C6RA05838H&lt;/work-type&gt;&lt;urls&gt;&lt;related-urls&gt;&lt;url&gt;http://dx.doi.org/10.1039/C6RA05838H&lt;/url&gt;&lt;/related-urls&gt;&lt;/urls&gt;&lt;electronic-resource-num&gt;10.1039/C6RA05838H&lt;/electronic-resource-num&gt;&lt;/record&gt;&lt;/Cite&gt;&lt;/EndNote&gt;</w:instrText>
      </w:r>
      <w:r w:rsidR="00C65C42" w:rsidRPr="00E9417C">
        <w:rPr>
          <w:rFonts w:asciiTheme="majorBidi" w:hAnsiTheme="majorBidi" w:cstheme="majorBidi"/>
          <w:color w:val="000000" w:themeColor="text1"/>
          <w:sz w:val="24"/>
          <w:szCs w:val="24"/>
        </w:rPr>
        <w:fldChar w:fldCharType="separate"/>
      </w:r>
      <w:r w:rsidRPr="00E9417C">
        <w:rPr>
          <w:rFonts w:asciiTheme="majorBidi" w:hAnsiTheme="majorBidi" w:cstheme="majorBidi"/>
          <w:noProof/>
          <w:color w:val="000000" w:themeColor="text1"/>
          <w:sz w:val="24"/>
          <w:szCs w:val="24"/>
        </w:rPr>
        <w:t>[17]</w:t>
      </w:r>
      <w:r w:rsidR="00C65C42" w:rsidRPr="00E9417C">
        <w:rPr>
          <w:rFonts w:asciiTheme="majorBidi" w:hAnsiTheme="majorBidi" w:cstheme="majorBidi"/>
          <w:color w:val="000000" w:themeColor="text1"/>
          <w:sz w:val="24"/>
          <w:szCs w:val="24"/>
        </w:rPr>
        <w:fldChar w:fldCharType="end"/>
      </w:r>
    </w:p>
    <w:p w:rsidR="00E9417C" w:rsidRPr="00E9417C" w:rsidRDefault="00E9417C" w:rsidP="00E9417C">
      <w:pPr>
        <w:bidi w:val="0"/>
        <w:spacing w:line="240" w:lineRule="auto"/>
        <w:jc w:val="center"/>
        <w:rPr>
          <w:rFonts w:asciiTheme="majorBidi" w:hAnsiTheme="majorBidi" w:cstheme="majorBidi"/>
          <w:b/>
          <w:bCs/>
          <w:sz w:val="24"/>
          <w:szCs w:val="24"/>
        </w:rPr>
      </w:pPr>
      <w:bookmarkStart w:id="51" w:name="_Toc469737911"/>
      <w:bookmarkStart w:id="52" w:name="_Toc481925636"/>
      <w:r w:rsidRPr="00E9417C">
        <w:rPr>
          <w:rFonts w:asciiTheme="majorBidi" w:hAnsiTheme="majorBidi" w:cstheme="majorBidi"/>
          <w:sz w:val="24"/>
          <w:szCs w:val="24"/>
        </w:rPr>
        <w:lastRenderedPageBreak/>
        <w:t xml:space="preserve">Table </w:t>
      </w:r>
      <w:r w:rsidR="00C65C42" w:rsidRPr="00E9417C">
        <w:rPr>
          <w:rFonts w:asciiTheme="majorBidi" w:hAnsiTheme="majorBidi" w:cstheme="majorBidi"/>
          <w:sz w:val="24"/>
          <w:szCs w:val="24"/>
        </w:rPr>
        <w:fldChar w:fldCharType="begin"/>
      </w:r>
      <w:r w:rsidRPr="00E9417C">
        <w:rPr>
          <w:rFonts w:asciiTheme="majorBidi" w:hAnsiTheme="majorBidi" w:cstheme="majorBidi"/>
          <w:sz w:val="24"/>
          <w:szCs w:val="24"/>
        </w:rPr>
        <w:instrText xml:space="preserve"> SEQ Table \* ARABIC </w:instrText>
      </w:r>
      <w:r w:rsidR="00C65C42" w:rsidRPr="00E9417C">
        <w:rPr>
          <w:rFonts w:asciiTheme="majorBidi" w:hAnsiTheme="majorBidi" w:cstheme="majorBidi"/>
          <w:sz w:val="24"/>
          <w:szCs w:val="24"/>
        </w:rPr>
        <w:fldChar w:fldCharType="separate"/>
      </w:r>
      <w:r w:rsidR="00FF09ED">
        <w:rPr>
          <w:rFonts w:asciiTheme="majorBidi" w:hAnsiTheme="majorBidi" w:cstheme="majorBidi"/>
          <w:noProof/>
          <w:sz w:val="24"/>
          <w:szCs w:val="24"/>
        </w:rPr>
        <w:t>1</w:t>
      </w:r>
      <w:r w:rsidR="00C65C42" w:rsidRPr="00E9417C">
        <w:rPr>
          <w:rFonts w:asciiTheme="majorBidi" w:hAnsiTheme="majorBidi" w:cstheme="majorBidi"/>
          <w:sz w:val="24"/>
          <w:szCs w:val="24"/>
        </w:rPr>
        <w:fldChar w:fldCharType="end"/>
      </w:r>
      <w:r w:rsidRPr="00E9417C">
        <w:rPr>
          <w:rFonts w:asciiTheme="majorBidi" w:hAnsiTheme="majorBidi" w:cstheme="majorBidi"/>
          <w:b/>
          <w:bCs/>
          <w:sz w:val="24"/>
          <w:szCs w:val="24"/>
        </w:rPr>
        <w:t xml:space="preserve">: </w:t>
      </w:r>
      <w:r w:rsidRPr="00E9417C">
        <w:rPr>
          <w:rFonts w:asciiTheme="majorBidi" w:hAnsiTheme="majorBidi" w:cstheme="majorBidi"/>
          <w:sz w:val="24"/>
          <w:szCs w:val="24"/>
        </w:rPr>
        <w:t xml:space="preserve">BET  surface  area,  particle  size  and  XRD  crystalline  size  of  different-sized  </w:t>
      </w:r>
      <w:r w:rsidRPr="00E9417C">
        <w:rPr>
          <w:rFonts w:asciiTheme="majorBidi" w:eastAsia="Times New Roman" w:hAnsiTheme="majorBidi" w:cstheme="majorBidi"/>
          <w:sz w:val="24"/>
          <w:szCs w:val="24"/>
        </w:rPr>
        <w:t>nanopyroxene</w:t>
      </w:r>
      <w:r w:rsidRPr="00E9417C">
        <w:rPr>
          <w:rFonts w:asciiTheme="majorBidi" w:hAnsiTheme="majorBidi" w:cstheme="majorBidi"/>
          <w:sz w:val="24"/>
          <w:szCs w:val="24"/>
        </w:rPr>
        <w:t xml:space="preserve"> nanoparticles</w:t>
      </w:r>
      <w:bookmarkEnd w:id="51"/>
      <w:bookmarkEnd w:id="52"/>
    </w:p>
    <w:tbl>
      <w:tblPr>
        <w:tblStyle w:val="TableGrid1"/>
        <w:tblW w:w="0" w:type="auto"/>
        <w:jc w:val="center"/>
        <w:tblLook w:val="04A0" w:firstRow="1" w:lastRow="0" w:firstColumn="1" w:lastColumn="0" w:noHBand="0" w:noVBand="1"/>
      </w:tblPr>
      <w:tblGrid>
        <w:gridCol w:w="2257"/>
        <w:gridCol w:w="2084"/>
        <w:gridCol w:w="2092"/>
        <w:gridCol w:w="2089"/>
      </w:tblGrid>
      <w:tr w:rsidR="00E9417C" w:rsidRPr="00E9417C" w:rsidTr="00250283">
        <w:trPr>
          <w:jc w:val="center"/>
        </w:trPr>
        <w:tc>
          <w:tcPr>
            <w:tcW w:w="2300" w:type="dxa"/>
          </w:tcPr>
          <w:p w:rsidR="00E9417C" w:rsidRPr="00E9417C" w:rsidRDefault="00E9417C" w:rsidP="00E9417C">
            <w:pPr>
              <w:bidi w:val="0"/>
              <w:jc w:val="center"/>
              <w:rPr>
                <w:rFonts w:asciiTheme="majorBidi" w:eastAsia="Times New Roman" w:hAnsiTheme="majorBidi" w:cstheme="majorBidi"/>
                <w:color w:val="000000" w:themeColor="text1"/>
                <w:sz w:val="24"/>
                <w:szCs w:val="24"/>
              </w:rPr>
            </w:pPr>
            <w:r w:rsidRPr="00E9417C">
              <w:rPr>
                <w:rFonts w:asciiTheme="majorBidi" w:hAnsiTheme="majorBidi" w:cstheme="majorBidi"/>
                <w:color w:val="000000" w:themeColor="text1"/>
                <w:sz w:val="24"/>
                <w:szCs w:val="24"/>
              </w:rPr>
              <w:t>Sample</w:t>
            </w:r>
          </w:p>
        </w:tc>
        <w:tc>
          <w:tcPr>
            <w:tcW w:w="2182" w:type="dxa"/>
          </w:tcPr>
          <w:p w:rsidR="00E9417C" w:rsidRPr="00E9417C" w:rsidRDefault="00E9417C" w:rsidP="00E9417C">
            <w:pPr>
              <w:bidi w:val="0"/>
              <w:jc w:val="center"/>
              <w:rPr>
                <w:rFonts w:asciiTheme="majorBidi" w:eastAsia="Times New Roman" w:hAnsiTheme="majorBidi" w:cstheme="majorBidi"/>
                <w:color w:val="000000" w:themeColor="text1"/>
                <w:sz w:val="24"/>
                <w:szCs w:val="24"/>
              </w:rPr>
            </w:pPr>
            <w:r w:rsidRPr="00E9417C">
              <w:rPr>
                <w:rFonts w:asciiTheme="majorBidi" w:hAnsiTheme="majorBidi" w:cstheme="majorBidi"/>
                <w:color w:val="000000" w:themeColor="text1"/>
                <w:sz w:val="24"/>
                <w:szCs w:val="24"/>
              </w:rPr>
              <w:t>BET surface area (m2/g)</w:t>
            </w:r>
          </w:p>
        </w:tc>
        <w:tc>
          <w:tcPr>
            <w:tcW w:w="2188" w:type="dxa"/>
          </w:tcPr>
          <w:p w:rsidR="00E9417C" w:rsidRPr="00E9417C" w:rsidRDefault="00E9417C" w:rsidP="00E9417C">
            <w:pPr>
              <w:bidi w:val="0"/>
              <w:jc w:val="center"/>
              <w:rPr>
                <w:rFonts w:asciiTheme="majorBidi" w:eastAsia="Times New Roman" w:hAnsiTheme="majorBidi" w:cstheme="majorBidi"/>
                <w:color w:val="000000" w:themeColor="text1"/>
                <w:sz w:val="24"/>
                <w:szCs w:val="24"/>
              </w:rPr>
            </w:pPr>
            <w:r w:rsidRPr="00E9417C">
              <w:rPr>
                <w:rFonts w:asciiTheme="majorBidi" w:hAnsiTheme="majorBidi" w:cstheme="majorBidi"/>
                <w:color w:val="000000" w:themeColor="text1"/>
                <w:sz w:val="24"/>
                <w:szCs w:val="24"/>
              </w:rPr>
              <w:t>Particle size by BET (nm)</w:t>
            </w:r>
          </w:p>
        </w:tc>
        <w:tc>
          <w:tcPr>
            <w:tcW w:w="2186" w:type="dxa"/>
          </w:tcPr>
          <w:p w:rsidR="00E9417C" w:rsidRPr="00E9417C" w:rsidRDefault="00E9417C" w:rsidP="00E9417C">
            <w:pPr>
              <w:bidi w:val="0"/>
              <w:jc w:val="center"/>
              <w:rPr>
                <w:rFonts w:asciiTheme="majorBidi" w:eastAsia="Times New Roman" w:hAnsiTheme="majorBidi" w:cstheme="majorBidi"/>
                <w:color w:val="000000" w:themeColor="text1"/>
                <w:sz w:val="24"/>
                <w:szCs w:val="24"/>
              </w:rPr>
            </w:pPr>
            <w:r w:rsidRPr="00E9417C">
              <w:rPr>
                <w:rFonts w:asciiTheme="majorBidi" w:hAnsiTheme="majorBidi" w:cstheme="majorBidi"/>
                <w:color w:val="000000" w:themeColor="text1"/>
                <w:sz w:val="24"/>
                <w:szCs w:val="24"/>
              </w:rPr>
              <w:t>domain size by XRD (nm)</w:t>
            </w:r>
          </w:p>
        </w:tc>
      </w:tr>
      <w:tr w:rsidR="00E9417C" w:rsidRPr="00E9417C" w:rsidTr="00250283">
        <w:trPr>
          <w:jc w:val="center"/>
        </w:trPr>
        <w:tc>
          <w:tcPr>
            <w:tcW w:w="2300" w:type="dxa"/>
          </w:tcPr>
          <w:p w:rsidR="00E9417C" w:rsidRPr="00E9417C" w:rsidRDefault="00E9417C" w:rsidP="00E9417C">
            <w:pPr>
              <w:bidi w:val="0"/>
              <w:jc w:val="center"/>
              <w:rPr>
                <w:rFonts w:asciiTheme="majorBidi" w:hAnsiTheme="majorBidi" w:cstheme="majorBidi"/>
                <w:color w:val="000000" w:themeColor="text1"/>
                <w:sz w:val="24"/>
                <w:szCs w:val="24"/>
              </w:rPr>
            </w:pPr>
            <w:r w:rsidRPr="00E9417C">
              <w:rPr>
                <w:rFonts w:asciiTheme="majorBidi" w:hAnsiTheme="majorBidi" w:cstheme="majorBidi"/>
                <w:color w:val="000000" w:themeColor="text1"/>
                <w:sz w:val="24"/>
                <w:szCs w:val="24"/>
              </w:rPr>
              <w:t>PY-10</w:t>
            </w:r>
          </w:p>
          <w:p w:rsidR="00E9417C" w:rsidRPr="00E9417C" w:rsidRDefault="00E9417C" w:rsidP="00E9417C">
            <w:pPr>
              <w:bidi w:val="0"/>
              <w:jc w:val="center"/>
              <w:rPr>
                <w:rFonts w:asciiTheme="majorBidi" w:eastAsia="Times New Roman" w:hAnsiTheme="majorBidi" w:cstheme="majorBidi"/>
                <w:color w:val="000000" w:themeColor="text1"/>
                <w:sz w:val="24"/>
                <w:szCs w:val="24"/>
              </w:rPr>
            </w:pPr>
            <w:r w:rsidRPr="00E9417C">
              <w:rPr>
                <w:rFonts w:asciiTheme="majorBidi" w:hAnsiTheme="majorBidi" w:cstheme="majorBidi"/>
                <w:color w:val="000000" w:themeColor="text1"/>
                <w:sz w:val="24"/>
                <w:szCs w:val="24"/>
              </w:rPr>
              <w:t>(</w:t>
            </w:r>
            <w:r w:rsidRPr="00E9417C">
              <w:rPr>
                <w:rFonts w:asciiTheme="majorBidi" w:eastAsia="Times New Roman" w:hAnsiTheme="majorBidi" w:cstheme="majorBidi"/>
                <w:color w:val="000000" w:themeColor="text1"/>
                <w:sz w:val="24"/>
                <w:szCs w:val="24"/>
              </w:rPr>
              <w:t>nanopyroxene)</w:t>
            </w:r>
          </w:p>
        </w:tc>
        <w:tc>
          <w:tcPr>
            <w:tcW w:w="2182" w:type="dxa"/>
          </w:tcPr>
          <w:p w:rsidR="00E9417C" w:rsidRPr="00E9417C" w:rsidRDefault="00E9417C" w:rsidP="00E9417C">
            <w:pPr>
              <w:bidi w:val="0"/>
              <w:jc w:val="center"/>
              <w:rPr>
                <w:rFonts w:asciiTheme="majorBidi" w:eastAsia="Times New Roman" w:hAnsiTheme="majorBidi" w:cstheme="majorBidi"/>
                <w:color w:val="000000" w:themeColor="text1"/>
                <w:sz w:val="24"/>
                <w:szCs w:val="24"/>
              </w:rPr>
            </w:pPr>
            <w:r w:rsidRPr="00E9417C">
              <w:rPr>
                <w:rFonts w:asciiTheme="majorBidi" w:hAnsiTheme="majorBidi" w:cstheme="majorBidi"/>
                <w:color w:val="000000" w:themeColor="text1"/>
                <w:sz w:val="24"/>
                <w:szCs w:val="24"/>
              </w:rPr>
              <w:t>160</w:t>
            </w:r>
          </w:p>
        </w:tc>
        <w:tc>
          <w:tcPr>
            <w:tcW w:w="2188" w:type="dxa"/>
          </w:tcPr>
          <w:p w:rsidR="00E9417C" w:rsidRPr="00E9417C" w:rsidRDefault="00E9417C" w:rsidP="00E9417C">
            <w:pPr>
              <w:bidi w:val="0"/>
              <w:jc w:val="center"/>
              <w:rPr>
                <w:rFonts w:asciiTheme="majorBidi" w:eastAsia="Times New Roman" w:hAnsiTheme="majorBidi" w:cstheme="majorBidi"/>
                <w:color w:val="000000" w:themeColor="text1"/>
                <w:sz w:val="24"/>
                <w:szCs w:val="24"/>
              </w:rPr>
            </w:pPr>
            <w:r w:rsidRPr="00E9417C">
              <w:rPr>
                <w:rFonts w:asciiTheme="majorBidi" w:hAnsiTheme="majorBidi" w:cstheme="majorBidi"/>
                <w:color w:val="000000" w:themeColor="text1"/>
                <w:sz w:val="24"/>
                <w:szCs w:val="24"/>
              </w:rPr>
              <w:t>10</w:t>
            </w:r>
          </w:p>
        </w:tc>
        <w:tc>
          <w:tcPr>
            <w:tcW w:w="2186" w:type="dxa"/>
          </w:tcPr>
          <w:p w:rsidR="00E9417C" w:rsidRPr="00E9417C" w:rsidRDefault="00E9417C" w:rsidP="00E9417C">
            <w:pPr>
              <w:bidi w:val="0"/>
              <w:jc w:val="center"/>
              <w:rPr>
                <w:rFonts w:asciiTheme="majorBidi" w:eastAsia="Times New Roman" w:hAnsiTheme="majorBidi" w:cstheme="majorBidi"/>
                <w:color w:val="000000" w:themeColor="text1"/>
                <w:sz w:val="24"/>
                <w:szCs w:val="24"/>
              </w:rPr>
            </w:pPr>
            <w:r w:rsidRPr="00E9417C">
              <w:rPr>
                <w:rFonts w:asciiTheme="majorBidi" w:hAnsiTheme="majorBidi" w:cstheme="majorBidi"/>
                <w:color w:val="000000" w:themeColor="text1"/>
                <w:sz w:val="24"/>
                <w:szCs w:val="24"/>
              </w:rPr>
              <w:t>10±2</w:t>
            </w:r>
          </w:p>
        </w:tc>
      </w:tr>
    </w:tbl>
    <w:p w:rsidR="00E9417C" w:rsidRPr="00E9417C" w:rsidRDefault="00E9417C" w:rsidP="00E9417C">
      <w:pPr>
        <w:shd w:val="clear" w:color="auto" w:fill="FFFFFF"/>
        <w:bidi w:val="0"/>
        <w:spacing w:after="0"/>
        <w:rPr>
          <w:rFonts w:asciiTheme="majorBidi" w:eastAsia="Times New Roman" w:hAnsiTheme="majorBidi" w:cstheme="majorBidi"/>
          <w:color w:val="000000" w:themeColor="text1"/>
          <w:sz w:val="24"/>
          <w:szCs w:val="24"/>
        </w:rPr>
      </w:pPr>
    </w:p>
    <w:p w:rsidR="00E9417C" w:rsidRPr="00E9417C" w:rsidRDefault="00E9417C" w:rsidP="00E9417C">
      <w:pPr>
        <w:shd w:val="clear" w:color="auto" w:fill="FFFFFF"/>
        <w:bidi w:val="0"/>
        <w:spacing w:after="0" w:line="360" w:lineRule="auto"/>
        <w:jc w:val="both"/>
        <w:rPr>
          <w:rFonts w:asciiTheme="majorBidi" w:eastAsia="Times New Roman" w:hAnsiTheme="majorBidi" w:cstheme="majorBidi"/>
          <w:color w:val="000000" w:themeColor="text1"/>
          <w:sz w:val="24"/>
          <w:szCs w:val="24"/>
        </w:rPr>
      </w:pPr>
      <w:r w:rsidRPr="00E9417C">
        <w:rPr>
          <w:rFonts w:asciiTheme="majorBidi" w:eastAsia="Times New Roman" w:hAnsiTheme="majorBidi" w:cstheme="majorBidi"/>
          <w:color w:val="000000" w:themeColor="text1"/>
          <w:sz w:val="24"/>
          <w:szCs w:val="24"/>
        </w:rPr>
        <w:t>Scanning electron microscopy (SEM):</w:t>
      </w:r>
    </w:p>
    <w:p w:rsidR="00E9417C" w:rsidRPr="00E9417C" w:rsidRDefault="00E9417C" w:rsidP="00E9417C">
      <w:pPr>
        <w:bidi w:val="0"/>
        <w:spacing w:line="360" w:lineRule="auto"/>
        <w:jc w:val="both"/>
        <w:rPr>
          <w:rFonts w:asciiTheme="majorBidi" w:hAnsiTheme="majorBidi" w:cstheme="majorBidi"/>
          <w:color w:val="000000" w:themeColor="text1"/>
          <w:sz w:val="24"/>
          <w:szCs w:val="24"/>
        </w:rPr>
      </w:pPr>
      <w:r w:rsidRPr="00E9417C">
        <w:rPr>
          <w:rFonts w:asciiTheme="majorBidi" w:hAnsiTheme="majorBidi" w:cstheme="majorBidi"/>
          <w:color w:val="000000" w:themeColor="text1"/>
          <w:sz w:val="24"/>
          <w:szCs w:val="24"/>
        </w:rPr>
        <w:t xml:space="preserve">Scanning  electron  microscopy  was  performed  to  study  the  surface  morphology  of  the  different-sized </w:t>
      </w:r>
      <w:r w:rsidRPr="00E9417C">
        <w:rPr>
          <w:rFonts w:asciiTheme="majorBidi" w:eastAsia="Times New Roman" w:hAnsiTheme="majorBidi" w:cstheme="majorBidi"/>
          <w:color w:val="000000" w:themeColor="text1"/>
          <w:sz w:val="24"/>
          <w:szCs w:val="24"/>
        </w:rPr>
        <w:t>nanopyroxene</w:t>
      </w:r>
      <w:r w:rsidRPr="00E9417C">
        <w:rPr>
          <w:rFonts w:asciiTheme="majorBidi" w:hAnsiTheme="majorBidi" w:cstheme="majorBidi"/>
          <w:color w:val="000000" w:themeColor="text1"/>
          <w:sz w:val="24"/>
          <w:szCs w:val="24"/>
        </w:rPr>
        <w:t xml:space="preserve"> nanoparticles. A field emission Quanta 250 electron microscope manufactured by FEI was used, with an accelerating voltage of 20 kV and a spot size of 3.0. SEM image</w:t>
      </w:r>
      <w:r>
        <w:rPr>
          <w:rFonts w:asciiTheme="majorBidi" w:hAnsiTheme="majorBidi" w:cstheme="majorBidi"/>
          <w:color w:val="000000" w:themeColor="text1"/>
          <w:sz w:val="24"/>
          <w:szCs w:val="24"/>
        </w:rPr>
        <w:t xml:space="preserve"> is</w:t>
      </w:r>
      <w:r w:rsidRPr="00E9417C">
        <w:rPr>
          <w:rFonts w:asciiTheme="majorBidi" w:hAnsiTheme="majorBidi" w:cstheme="majorBidi"/>
          <w:color w:val="000000" w:themeColor="text1"/>
          <w:sz w:val="24"/>
          <w:szCs w:val="24"/>
        </w:rPr>
        <w:t xml:space="preserve"> important to investigate the surface morphology and the nanoparticles shape in the first place. The representative SEM image of the surface of the </w:t>
      </w:r>
      <w:r w:rsidRPr="00E9417C">
        <w:rPr>
          <w:rFonts w:asciiTheme="majorBidi" w:eastAsia="Times New Roman" w:hAnsiTheme="majorBidi" w:cstheme="majorBidi"/>
          <w:color w:val="000000" w:themeColor="text1"/>
          <w:sz w:val="24"/>
          <w:szCs w:val="24"/>
        </w:rPr>
        <w:t>nanopyroxene</w:t>
      </w:r>
      <w:r w:rsidRPr="00E9417C">
        <w:rPr>
          <w:rFonts w:asciiTheme="majorBidi" w:hAnsiTheme="majorBidi" w:cstheme="majorBidi"/>
          <w:color w:val="000000" w:themeColor="text1"/>
          <w:sz w:val="24"/>
          <w:szCs w:val="24"/>
        </w:rPr>
        <w:t xml:space="preserve"> showed morphology quite as seen in Figure 2 for the small crystalline domain size and </w:t>
      </w:r>
      <w:r w:rsidRPr="00E9417C">
        <w:rPr>
          <w:rFonts w:asciiTheme="majorBidi" w:eastAsia="Times New Roman" w:hAnsiTheme="majorBidi" w:cstheme="majorBidi"/>
          <w:color w:val="000000" w:themeColor="text1"/>
          <w:sz w:val="24"/>
          <w:szCs w:val="24"/>
        </w:rPr>
        <w:t>nanopyroxene</w:t>
      </w:r>
      <w:r w:rsidRPr="00E9417C">
        <w:rPr>
          <w:rFonts w:asciiTheme="majorBidi" w:hAnsiTheme="majorBidi" w:cstheme="majorBidi"/>
          <w:color w:val="000000" w:themeColor="text1"/>
          <w:sz w:val="24"/>
          <w:szCs w:val="24"/>
        </w:rPr>
        <w:t xml:space="preserve"> there in nature to form Fibers.</w:t>
      </w:r>
      <w:r w:rsidR="00C65C42" w:rsidRPr="00E9417C">
        <w:rPr>
          <w:rFonts w:asciiTheme="majorBidi" w:hAnsiTheme="majorBidi" w:cstheme="majorBidi"/>
          <w:color w:val="000000" w:themeColor="text1"/>
          <w:sz w:val="24"/>
          <w:szCs w:val="24"/>
        </w:rPr>
        <w:fldChar w:fldCharType="begin"/>
      </w:r>
      <w:r w:rsidRPr="00E9417C">
        <w:rPr>
          <w:rFonts w:asciiTheme="majorBidi" w:hAnsiTheme="majorBidi" w:cstheme="majorBidi"/>
          <w:color w:val="000000" w:themeColor="text1"/>
          <w:sz w:val="24"/>
          <w:szCs w:val="24"/>
        </w:rPr>
        <w:instrText xml:space="preserve"> ADDIN EN.CITE &lt;EndNote&gt;&lt;Cite&gt;&lt;Author&gt;Hmoudah&lt;/Author&gt;&lt;Year&gt;2016&lt;/Year&gt;&lt;RecNum&gt;1&lt;/RecNum&gt;&lt;DisplayText&gt;[17]&lt;/DisplayText&gt;&lt;record&gt;&lt;rec-number&gt;1&lt;/rec-number&gt;&lt;foreign-keys&gt;&lt;key app="EN" db-id="25dtf02dld9908ewzacvarxkdv2rappx92e9" timestamp="1479376155"&gt;1&lt;/key&gt;&lt;/foreign-keys&gt;&lt;ref-type name="Journal Article"&gt;17&lt;/ref-type&gt;&lt;contributors&gt;&lt;authors&gt;&lt;author&gt;Hmoudah, Maryam&lt;/author&gt;&lt;author&gt;Nassar, Nashaat N.&lt;/author&gt;&lt;author&gt;Vitale, Gerardo&lt;/author&gt;&lt;author&gt;El-Qanni, Amjad&lt;/author&gt;&lt;/authors&gt;&lt;/contributors&gt;&lt;titles&gt;&lt;title&gt;Effect of nanosized and surface-structural-modified nano-pyroxene on adsorption of violanthrone-79&lt;/title&gt;&lt;secondary-title&gt;RSC Advances&lt;/secondary-title&gt;&lt;/titles&gt;&lt;periodical&gt;&lt;full-title&gt;RSC Advances&lt;/full-title&gt;&lt;/periodical&gt;&lt;pages&gt;64482-64493&lt;/pages&gt;&lt;volume&gt;6&lt;/volume&gt;&lt;number&gt;69&lt;/number&gt;&lt;dates&gt;&lt;year&gt;2016&lt;/year&gt;&lt;/dates&gt;&lt;publisher&gt;The Royal Society of Chemistry&lt;/publisher&gt;&lt;work-type&gt;10.1039/C6RA05838H&lt;/work-type&gt;&lt;urls&gt;&lt;related-urls&gt;&lt;url&gt;http://dx.doi.org/10.1039/C6RA05838H&lt;/url&gt;&lt;/related-urls&gt;&lt;/urls&gt;&lt;electronic-resource-num&gt;10.1039/C6RA05838H&lt;/electronic-resource-num&gt;&lt;/record&gt;&lt;/Cite&gt;&lt;/EndNote&gt;</w:instrText>
      </w:r>
      <w:r w:rsidR="00C65C42" w:rsidRPr="00E9417C">
        <w:rPr>
          <w:rFonts w:asciiTheme="majorBidi" w:hAnsiTheme="majorBidi" w:cstheme="majorBidi"/>
          <w:color w:val="000000" w:themeColor="text1"/>
          <w:sz w:val="24"/>
          <w:szCs w:val="24"/>
        </w:rPr>
        <w:fldChar w:fldCharType="separate"/>
      </w:r>
      <w:r w:rsidRPr="00E9417C">
        <w:rPr>
          <w:rFonts w:asciiTheme="majorBidi" w:hAnsiTheme="majorBidi" w:cstheme="majorBidi"/>
          <w:noProof/>
          <w:color w:val="000000" w:themeColor="text1"/>
          <w:sz w:val="24"/>
          <w:szCs w:val="24"/>
        </w:rPr>
        <w:t>[17]</w:t>
      </w:r>
      <w:r w:rsidR="00C65C42" w:rsidRPr="00E9417C">
        <w:rPr>
          <w:rFonts w:asciiTheme="majorBidi" w:hAnsiTheme="majorBidi" w:cstheme="majorBidi"/>
          <w:color w:val="000000" w:themeColor="text1"/>
          <w:sz w:val="24"/>
          <w:szCs w:val="24"/>
        </w:rPr>
        <w:fldChar w:fldCharType="end"/>
      </w:r>
    </w:p>
    <w:p w:rsidR="00E9417C" w:rsidRPr="00E9417C" w:rsidRDefault="00E9417C" w:rsidP="00E9417C">
      <w:pPr>
        <w:bidi w:val="0"/>
        <w:jc w:val="center"/>
        <w:rPr>
          <w:rFonts w:asciiTheme="majorBidi" w:hAnsiTheme="majorBidi" w:cstheme="majorBidi"/>
          <w:color w:val="000000" w:themeColor="text1"/>
          <w:sz w:val="24"/>
          <w:szCs w:val="24"/>
        </w:rPr>
      </w:pPr>
      <w:r w:rsidRPr="00E9417C">
        <w:rPr>
          <w:rFonts w:asciiTheme="majorBidi" w:hAnsiTheme="majorBidi" w:cstheme="majorBidi"/>
          <w:noProof/>
          <w:color w:val="000000" w:themeColor="text1"/>
          <w:sz w:val="24"/>
          <w:szCs w:val="24"/>
        </w:rPr>
        <w:drawing>
          <wp:inline distT="0" distB="0" distL="0" distR="0">
            <wp:extent cx="2414016" cy="2426359"/>
            <wp:effectExtent l="0" t="0" r="0" b="1206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2" cstate="print">
                      <a:extLst>
                        <a:ext uri="{28A0092B-C50C-407E-A947-70E740481C1C}">
                          <a14:useLocalDpi xmlns:a14="http://schemas.microsoft.com/office/drawing/2010/main" val="0"/>
                        </a:ext>
                      </a:extLst>
                    </a:blip>
                    <a:srcRect b="293"/>
                    <a:stretch/>
                  </pic:blipFill>
                  <pic:spPr>
                    <a:xfrm>
                      <a:off x="0" y="0"/>
                      <a:ext cx="2414016" cy="2426359"/>
                    </a:xfrm>
                    <a:prstGeom prst="rect">
                      <a:avLst/>
                    </a:prstGeom>
                  </pic:spPr>
                </pic:pic>
              </a:graphicData>
            </a:graphic>
          </wp:inline>
        </w:drawing>
      </w:r>
    </w:p>
    <w:p w:rsidR="008A644D" w:rsidRPr="00E9417C" w:rsidRDefault="008A644D" w:rsidP="008A644D">
      <w:pPr>
        <w:pStyle w:val="Caption"/>
        <w:bidi w:val="0"/>
        <w:jc w:val="center"/>
        <w:rPr>
          <w:rFonts w:asciiTheme="majorBidi" w:hAnsiTheme="majorBidi" w:cstheme="majorBidi"/>
          <w:sz w:val="24"/>
          <w:szCs w:val="24"/>
        </w:rPr>
      </w:pPr>
      <w:bookmarkStart w:id="53" w:name="_Toc481923728"/>
      <w:bookmarkStart w:id="54" w:name="_Toc469737673"/>
      <w:bookmarkStart w:id="55" w:name="_Toc481921910"/>
      <w:r w:rsidRPr="008A644D">
        <w:rPr>
          <w:rFonts w:asciiTheme="majorBidi" w:hAnsiTheme="majorBidi" w:cstheme="majorBidi"/>
          <w:sz w:val="24"/>
          <w:szCs w:val="24"/>
        </w:rPr>
        <w:t xml:space="preserve">Figure </w:t>
      </w:r>
      <w:r w:rsidR="00C65C42" w:rsidRPr="008A644D">
        <w:rPr>
          <w:rFonts w:asciiTheme="majorBidi" w:hAnsiTheme="majorBidi" w:cstheme="majorBidi"/>
          <w:sz w:val="24"/>
          <w:szCs w:val="24"/>
        </w:rPr>
        <w:fldChar w:fldCharType="begin"/>
      </w:r>
      <w:r w:rsidRPr="008A644D">
        <w:rPr>
          <w:rFonts w:asciiTheme="majorBidi" w:hAnsiTheme="majorBidi" w:cstheme="majorBidi"/>
          <w:sz w:val="24"/>
          <w:szCs w:val="24"/>
        </w:rPr>
        <w:instrText xml:space="preserve"> SEQ Figure \* ARABIC </w:instrText>
      </w:r>
      <w:r w:rsidR="00C65C42" w:rsidRPr="008A644D">
        <w:rPr>
          <w:rFonts w:asciiTheme="majorBidi" w:hAnsiTheme="majorBidi" w:cstheme="majorBidi"/>
          <w:sz w:val="24"/>
          <w:szCs w:val="24"/>
        </w:rPr>
        <w:fldChar w:fldCharType="separate"/>
      </w:r>
      <w:r w:rsidR="00FF09ED">
        <w:rPr>
          <w:rFonts w:asciiTheme="majorBidi" w:hAnsiTheme="majorBidi" w:cstheme="majorBidi"/>
          <w:noProof/>
          <w:sz w:val="24"/>
          <w:szCs w:val="24"/>
        </w:rPr>
        <w:t>4</w:t>
      </w:r>
      <w:r w:rsidR="00C65C42" w:rsidRPr="008A644D">
        <w:rPr>
          <w:rFonts w:asciiTheme="majorBidi" w:hAnsiTheme="majorBidi" w:cstheme="majorBidi"/>
          <w:sz w:val="24"/>
          <w:szCs w:val="24"/>
        </w:rPr>
        <w:fldChar w:fldCharType="end"/>
      </w:r>
      <w:r w:rsidRPr="008A644D">
        <w:rPr>
          <w:rFonts w:asciiTheme="majorBidi" w:hAnsiTheme="majorBidi" w:cstheme="majorBidi"/>
          <w:sz w:val="24"/>
          <w:szCs w:val="24"/>
        </w:rPr>
        <w:t xml:space="preserve">: </w:t>
      </w:r>
      <w:r w:rsidRPr="00E9417C">
        <w:rPr>
          <w:rFonts w:asciiTheme="majorBidi" w:hAnsiTheme="majorBidi" w:cstheme="majorBidi"/>
          <w:sz w:val="24"/>
          <w:szCs w:val="24"/>
        </w:rPr>
        <w:t xml:space="preserve">SEM image for </w:t>
      </w:r>
      <w:r w:rsidRPr="00E9417C">
        <w:rPr>
          <w:rFonts w:asciiTheme="majorBidi" w:eastAsia="Times New Roman" w:hAnsiTheme="majorBidi" w:cstheme="majorBidi"/>
          <w:sz w:val="24"/>
          <w:szCs w:val="24"/>
        </w:rPr>
        <w:t>nanopyroxene</w:t>
      </w:r>
      <w:bookmarkEnd w:id="53"/>
    </w:p>
    <w:bookmarkEnd w:id="54"/>
    <w:bookmarkEnd w:id="55"/>
    <w:p w:rsidR="00E9417C" w:rsidRPr="00E9417C" w:rsidRDefault="00E9417C" w:rsidP="00E9417C">
      <w:pPr>
        <w:bidi w:val="0"/>
        <w:spacing w:line="360" w:lineRule="auto"/>
        <w:jc w:val="both"/>
        <w:rPr>
          <w:rFonts w:asciiTheme="majorBidi" w:hAnsiTheme="majorBidi" w:cstheme="majorBidi"/>
          <w:color w:val="000000" w:themeColor="text1"/>
          <w:sz w:val="24"/>
          <w:szCs w:val="24"/>
        </w:rPr>
      </w:pPr>
      <w:r w:rsidRPr="00E9417C">
        <w:rPr>
          <w:rFonts w:asciiTheme="majorBidi" w:hAnsiTheme="majorBidi" w:cstheme="majorBidi"/>
          <w:color w:val="000000" w:themeColor="text1"/>
          <w:sz w:val="24"/>
          <w:szCs w:val="24"/>
        </w:rPr>
        <w:t>High resolution transmission electron microscopy (HRTEM):</w:t>
      </w:r>
    </w:p>
    <w:p w:rsidR="00E9417C" w:rsidRPr="00E9417C" w:rsidRDefault="00E9417C" w:rsidP="00E9417C">
      <w:pPr>
        <w:bidi w:val="0"/>
        <w:spacing w:line="360" w:lineRule="auto"/>
        <w:jc w:val="both"/>
        <w:rPr>
          <w:rFonts w:asciiTheme="majorBidi" w:hAnsiTheme="majorBidi" w:cstheme="majorBidi"/>
          <w:color w:val="000000" w:themeColor="text1"/>
          <w:sz w:val="24"/>
          <w:szCs w:val="24"/>
        </w:rPr>
      </w:pPr>
      <w:r w:rsidRPr="00E9417C">
        <w:rPr>
          <w:rFonts w:asciiTheme="majorBidi" w:hAnsiTheme="majorBidi" w:cstheme="majorBidi"/>
          <w:color w:val="000000" w:themeColor="text1"/>
          <w:sz w:val="24"/>
          <w:szCs w:val="24"/>
        </w:rPr>
        <w:t xml:space="preserve">Transmission electron microscopy images for different-sized </w:t>
      </w:r>
      <w:r w:rsidRPr="00E9417C">
        <w:rPr>
          <w:rFonts w:asciiTheme="majorBidi" w:eastAsia="Times New Roman" w:hAnsiTheme="majorBidi" w:cstheme="majorBidi"/>
          <w:color w:val="000000" w:themeColor="text1"/>
          <w:sz w:val="24"/>
          <w:szCs w:val="24"/>
        </w:rPr>
        <w:t>nanopyroxene</w:t>
      </w:r>
      <w:r w:rsidRPr="00E9417C">
        <w:rPr>
          <w:rFonts w:asciiTheme="majorBidi" w:hAnsiTheme="majorBidi" w:cstheme="majorBidi"/>
          <w:color w:val="000000" w:themeColor="text1"/>
          <w:sz w:val="24"/>
          <w:szCs w:val="24"/>
        </w:rPr>
        <w:t xml:space="preserve"> nanoparticles were obtained via FEI </w:t>
      </w:r>
      <w:proofErr w:type="spellStart"/>
      <w:r w:rsidRPr="00E9417C">
        <w:rPr>
          <w:rFonts w:asciiTheme="majorBidi" w:hAnsiTheme="majorBidi" w:cstheme="majorBidi"/>
          <w:color w:val="000000" w:themeColor="text1"/>
          <w:sz w:val="24"/>
          <w:szCs w:val="24"/>
        </w:rPr>
        <w:t>Tecnai</w:t>
      </w:r>
      <w:proofErr w:type="spellEnd"/>
      <w:r w:rsidRPr="00E9417C">
        <w:rPr>
          <w:rFonts w:asciiTheme="majorBidi" w:hAnsiTheme="majorBidi" w:cstheme="majorBidi"/>
          <w:color w:val="000000" w:themeColor="text1"/>
          <w:sz w:val="24"/>
          <w:szCs w:val="24"/>
        </w:rPr>
        <w:t xml:space="preserve"> F20 FEG TEM using an accelerating voltage of 200 kV to analyze the nanoparticle size   and   morphology. This   technique provides   atomic-resolution   real   space   imaging   for nanoparticles. In order to investigate the real shape of the nanoparticle HRTEM image, as seen in </w:t>
      </w:r>
      <w:r w:rsidRPr="00E9417C">
        <w:rPr>
          <w:rFonts w:asciiTheme="majorBidi" w:hAnsiTheme="majorBidi" w:cstheme="majorBidi"/>
          <w:color w:val="000000" w:themeColor="text1"/>
          <w:sz w:val="24"/>
          <w:szCs w:val="24"/>
        </w:rPr>
        <w:lastRenderedPageBreak/>
        <w:t xml:space="preserve">Figure3, nanoparticles are spherical in shape for </w:t>
      </w:r>
      <w:r w:rsidRPr="00E9417C">
        <w:rPr>
          <w:rFonts w:asciiTheme="majorBidi" w:eastAsia="Times New Roman" w:hAnsiTheme="majorBidi" w:cstheme="majorBidi"/>
          <w:color w:val="000000" w:themeColor="text1"/>
          <w:sz w:val="24"/>
          <w:szCs w:val="24"/>
        </w:rPr>
        <w:t>nanopyroxene</w:t>
      </w:r>
      <w:r w:rsidRPr="00E9417C">
        <w:rPr>
          <w:rFonts w:asciiTheme="majorBidi" w:hAnsiTheme="majorBidi" w:cstheme="majorBidi"/>
          <w:color w:val="000000" w:themeColor="text1"/>
          <w:sz w:val="24"/>
          <w:szCs w:val="24"/>
        </w:rPr>
        <w:t xml:space="preserve"> nanoparticles of size 10.</w:t>
      </w:r>
      <w:r w:rsidR="00C65C42" w:rsidRPr="00E9417C">
        <w:rPr>
          <w:rFonts w:asciiTheme="majorBidi" w:hAnsiTheme="majorBidi" w:cstheme="majorBidi"/>
          <w:color w:val="000000" w:themeColor="text1"/>
          <w:sz w:val="24"/>
          <w:szCs w:val="24"/>
        </w:rPr>
        <w:fldChar w:fldCharType="begin"/>
      </w:r>
      <w:r w:rsidRPr="00E9417C">
        <w:rPr>
          <w:rFonts w:asciiTheme="majorBidi" w:hAnsiTheme="majorBidi" w:cstheme="majorBidi"/>
          <w:color w:val="000000" w:themeColor="text1"/>
          <w:sz w:val="24"/>
          <w:szCs w:val="24"/>
        </w:rPr>
        <w:instrText xml:space="preserve"> ADDIN EN.CITE &lt;EndNote&gt;&lt;Cite&gt;&lt;Author&gt;Hmoudah&lt;/Author&gt;&lt;Year&gt;2016&lt;/Year&gt;&lt;RecNum&gt;1&lt;/RecNum&gt;&lt;DisplayText&gt;[17]&lt;/DisplayText&gt;&lt;record&gt;&lt;rec-number&gt;1&lt;/rec-number&gt;&lt;foreign-keys&gt;&lt;key app="EN" db-id="25dtf02dld9908ewzacvarxkdv2rappx92e9" timestamp="1479376155"&gt;1&lt;/key&gt;&lt;/foreign-keys&gt;&lt;ref-type name="Journal Article"&gt;17&lt;/ref-type&gt;&lt;contributors&gt;&lt;authors&gt;&lt;author&gt;Hmoudah, Maryam&lt;/author&gt;&lt;author&gt;Nassar, Nashaat N.&lt;/author&gt;&lt;author&gt;Vitale, Gerardo&lt;/author&gt;&lt;author&gt;El-Qanni, Amjad&lt;/author&gt;&lt;/authors&gt;&lt;/contributors&gt;&lt;titles&gt;&lt;title&gt;Effect of nanosized and surface-structural-modified nano-pyroxene on adsorption of violanthrone-79&lt;/title&gt;&lt;secondary-title&gt;RSC Advances&lt;/secondary-title&gt;&lt;/titles&gt;&lt;periodical&gt;&lt;full-title&gt;RSC Advances&lt;/full-title&gt;&lt;/periodical&gt;&lt;pages&gt;64482-64493&lt;/pages&gt;&lt;volume&gt;6&lt;/volume&gt;&lt;number&gt;69&lt;/number&gt;&lt;dates&gt;&lt;year&gt;2016&lt;/year&gt;&lt;/dates&gt;&lt;publisher&gt;The Royal Society of Chemistry&lt;/publisher&gt;&lt;work-type&gt;10.1039/C6RA05838H&lt;/work-type&gt;&lt;urls&gt;&lt;related-urls&gt;&lt;url&gt;http://dx.doi.org/10.1039/C6RA05838H&lt;/url&gt;&lt;/related-urls&gt;&lt;/urls&gt;&lt;electronic-resource-num&gt;10.1039/C6RA05838H&lt;/electronic-resource-num&gt;&lt;/record&gt;&lt;/Cite&gt;&lt;/EndNote&gt;</w:instrText>
      </w:r>
      <w:r w:rsidR="00C65C42" w:rsidRPr="00E9417C">
        <w:rPr>
          <w:rFonts w:asciiTheme="majorBidi" w:hAnsiTheme="majorBidi" w:cstheme="majorBidi"/>
          <w:color w:val="000000" w:themeColor="text1"/>
          <w:sz w:val="24"/>
          <w:szCs w:val="24"/>
        </w:rPr>
        <w:fldChar w:fldCharType="separate"/>
      </w:r>
      <w:r w:rsidRPr="00E9417C">
        <w:rPr>
          <w:rFonts w:asciiTheme="majorBidi" w:hAnsiTheme="majorBidi" w:cstheme="majorBidi"/>
          <w:noProof/>
          <w:color w:val="000000" w:themeColor="text1"/>
          <w:sz w:val="24"/>
          <w:szCs w:val="24"/>
        </w:rPr>
        <w:t>[17]</w:t>
      </w:r>
      <w:r w:rsidR="00C65C42" w:rsidRPr="00E9417C">
        <w:rPr>
          <w:rFonts w:asciiTheme="majorBidi" w:hAnsiTheme="majorBidi" w:cstheme="majorBidi"/>
          <w:color w:val="000000" w:themeColor="text1"/>
          <w:sz w:val="24"/>
          <w:szCs w:val="24"/>
        </w:rPr>
        <w:fldChar w:fldCharType="end"/>
      </w:r>
    </w:p>
    <w:p w:rsidR="00E9417C" w:rsidRPr="00E9417C" w:rsidRDefault="00E9417C" w:rsidP="00E9417C">
      <w:pPr>
        <w:bidi w:val="0"/>
        <w:jc w:val="center"/>
        <w:rPr>
          <w:rFonts w:asciiTheme="majorBidi" w:hAnsiTheme="majorBidi" w:cstheme="majorBidi"/>
          <w:color w:val="000000" w:themeColor="text1"/>
          <w:sz w:val="24"/>
          <w:szCs w:val="24"/>
        </w:rPr>
      </w:pPr>
      <w:r w:rsidRPr="00E9417C">
        <w:rPr>
          <w:rFonts w:asciiTheme="majorBidi" w:hAnsiTheme="majorBidi" w:cstheme="majorBidi"/>
          <w:noProof/>
          <w:color w:val="000000" w:themeColor="text1"/>
          <w:sz w:val="24"/>
          <w:szCs w:val="24"/>
        </w:rPr>
        <w:drawing>
          <wp:inline distT="0" distB="0" distL="0" distR="0">
            <wp:extent cx="2417805" cy="241780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17805" cy="2417805"/>
                    </a:xfrm>
                    <a:prstGeom prst="rect">
                      <a:avLst/>
                    </a:prstGeom>
                  </pic:spPr>
                </pic:pic>
              </a:graphicData>
            </a:graphic>
          </wp:inline>
        </w:drawing>
      </w:r>
    </w:p>
    <w:p w:rsidR="00E9417C" w:rsidRPr="00E9417C" w:rsidRDefault="008A644D" w:rsidP="008A644D">
      <w:pPr>
        <w:pStyle w:val="Caption"/>
        <w:bidi w:val="0"/>
        <w:jc w:val="center"/>
        <w:rPr>
          <w:rFonts w:asciiTheme="majorBidi" w:hAnsiTheme="majorBidi" w:cstheme="majorBidi"/>
          <w:sz w:val="24"/>
          <w:szCs w:val="24"/>
        </w:rPr>
      </w:pPr>
      <w:bookmarkStart w:id="56" w:name="_Toc469737674"/>
      <w:bookmarkStart w:id="57" w:name="_Toc481921911"/>
      <w:bookmarkStart w:id="58" w:name="_Toc481923729"/>
      <w:r w:rsidRPr="008A644D">
        <w:rPr>
          <w:rFonts w:asciiTheme="majorBidi" w:hAnsiTheme="majorBidi" w:cstheme="majorBidi"/>
          <w:sz w:val="24"/>
          <w:szCs w:val="24"/>
        </w:rPr>
        <w:t xml:space="preserve">Figure </w:t>
      </w:r>
      <w:r w:rsidR="00C65C42" w:rsidRPr="008A644D">
        <w:rPr>
          <w:rFonts w:asciiTheme="majorBidi" w:hAnsiTheme="majorBidi" w:cstheme="majorBidi"/>
          <w:sz w:val="24"/>
          <w:szCs w:val="24"/>
        </w:rPr>
        <w:fldChar w:fldCharType="begin"/>
      </w:r>
      <w:r w:rsidRPr="008A644D">
        <w:rPr>
          <w:rFonts w:asciiTheme="majorBidi" w:hAnsiTheme="majorBidi" w:cstheme="majorBidi"/>
          <w:sz w:val="24"/>
          <w:szCs w:val="24"/>
        </w:rPr>
        <w:instrText xml:space="preserve"> SEQ Figure \* ARABIC </w:instrText>
      </w:r>
      <w:r w:rsidR="00C65C42" w:rsidRPr="008A644D">
        <w:rPr>
          <w:rFonts w:asciiTheme="majorBidi" w:hAnsiTheme="majorBidi" w:cstheme="majorBidi"/>
          <w:sz w:val="24"/>
          <w:szCs w:val="24"/>
        </w:rPr>
        <w:fldChar w:fldCharType="separate"/>
      </w:r>
      <w:r w:rsidR="00FF09ED">
        <w:rPr>
          <w:rFonts w:asciiTheme="majorBidi" w:hAnsiTheme="majorBidi" w:cstheme="majorBidi"/>
          <w:noProof/>
          <w:sz w:val="24"/>
          <w:szCs w:val="24"/>
        </w:rPr>
        <w:t>5</w:t>
      </w:r>
      <w:r w:rsidR="00C65C42" w:rsidRPr="008A644D">
        <w:rPr>
          <w:rFonts w:asciiTheme="majorBidi" w:hAnsiTheme="majorBidi" w:cstheme="majorBidi"/>
          <w:sz w:val="24"/>
          <w:szCs w:val="24"/>
        </w:rPr>
        <w:fldChar w:fldCharType="end"/>
      </w:r>
      <w:r w:rsidRPr="008A644D">
        <w:rPr>
          <w:rFonts w:asciiTheme="majorBidi" w:hAnsiTheme="majorBidi" w:cstheme="majorBidi"/>
          <w:sz w:val="24"/>
          <w:szCs w:val="24"/>
        </w:rPr>
        <w:t xml:space="preserve">: </w:t>
      </w:r>
      <w:r w:rsidRPr="00E9417C">
        <w:rPr>
          <w:rFonts w:asciiTheme="majorBidi" w:hAnsiTheme="majorBidi" w:cstheme="majorBidi"/>
          <w:sz w:val="24"/>
          <w:szCs w:val="24"/>
        </w:rPr>
        <w:t xml:space="preserve">HRTEM images for size </w:t>
      </w:r>
      <w:r w:rsidRPr="00E9417C">
        <w:rPr>
          <w:rFonts w:asciiTheme="majorBidi" w:eastAsia="Times New Roman" w:hAnsiTheme="majorBidi" w:cstheme="majorBidi"/>
          <w:sz w:val="24"/>
          <w:szCs w:val="24"/>
        </w:rPr>
        <w:t>nanopyroxene</w:t>
      </w:r>
      <w:bookmarkEnd w:id="56"/>
      <w:bookmarkEnd w:id="57"/>
      <w:bookmarkEnd w:id="58"/>
    </w:p>
    <w:p w:rsidR="00E9417C" w:rsidRPr="00E9417C" w:rsidRDefault="00E9417C" w:rsidP="00E9417C">
      <w:pPr>
        <w:bidi w:val="0"/>
        <w:spacing w:line="360" w:lineRule="auto"/>
        <w:jc w:val="both"/>
        <w:rPr>
          <w:rFonts w:asciiTheme="majorBidi" w:hAnsiTheme="majorBidi" w:cstheme="majorBidi"/>
          <w:color w:val="000000" w:themeColor="text1"/>
          <w:sz w:val="24"/>
          <w:szCs w:val="24"/>
        </w:rPr>
      </w:pPr>
      <w:r w:rsidRPr="00E9417C">
        <w:rPr>
          <w:rFonts w:asciiTheme="majorBidi" w:hAnsiTheme="majorBidi" w:cstheme="majorBidi"/>
          <w:color w:val="000000" w:themeColor="text1"/>
          <w:sz w:val="24"/>
          <w:szCs w:val="24"/>
        </w:rPr>
        <w:t xml:space="preserve">FTIR analysis of sized </w:t>
      </w:r>
      <w:r w:rsidRPr="00E9417C">
        <w:rPr>
          <w:rFonts w:asciiTheme="majorBidi" w:eastAsia="Times New Roman" w:hAnsiTheme="majorBidi" w:cstheme="majorBidi"/>
          <w:color w:val="000000" w:themeColor="text1"/>
          <w:sz w:val="24"/>
          <w:szCs w:val="24"/>
        </w:rPr>
        <w:t>nanopyroxene</w:t>
      </w:r>
      <w:r w:rsidRPr="00E9417C">
        <w:rPr>
          <w:rFonts w:asciiTheme="majorBidi" w:hAnsiTheme="majorBidi" w:cstheme="majorBidi"/>
          <w:color w:val="000000" w:themeColor="text1"/>
          <w:sz w:val="24"/>
          <w:szCs w:val="24"/>
        </w:rPr>
        <w:t xml:space="preserve"> nanoparticles:</w:t>
      </w:r>
    </w:p>
    <w:p w:rsidR="00E9417C" w:rsidRPr="00E9417C" w:rsidRDefault="00E9417C" w:rsidP="00E9417C">
      <w:pPr>
        <w:bidi w:val="0"/>
        <w:spacing w:line="360" w:lineRule="auto"/>
        <w:jc w:val="both"/>
        <w:rPr>
          <w:rFonts w:asciiTheme="majorBidi" w:hAnsiTheme="majorBidi" w:cstheme="majorBidi"/>
          <w:color w:val="000000" w:themeColor="text1"/>
          <w:sz w:val="24"/>
          <w:szCs w:val="24"/>
        </w:rPr>
      </w:pPr>
      <w:r w:rsidRPr="00E9417C">
        <w:rPr>
          <w:rFonts w:asciiTheme="majorBidi" w:hAnsiTheme="majorBidi" w:cstheme="majorBidi"/>
          <w:color w:val="000000" w:themeColor="text1"/>
          <w:sz w:val="24"/>
          <w:szCs w:val="24"/>
        </w:rPr>
        <w:t xml:space="preserve">FTIR was employed to examine existing hydroxyl stretching bands. Therefore, hydroxyl density on the surface is needed to determine the amounts of OH moieties on each surface. Figure 4,shows the infrared spectra of the prepared sized </w:t>
      </w:r>
      <w:r w:rsidRPr="00E9417C">
        <w:rPr>
          <w:rFonts w:asciiTheme="majorBidi" w:eastAsia="Times New Roman" w:hAnsiTheme="majorBidi" w:cstheme="majorBidi"/>
          <w:color w:val="000000" w:themeColor="text1"/>
          <w:sz w:val="24"/>
          <w:szCs w:val="24"/>
        </w:rPr>
        <w:t>nanopyroxene</w:t>
      </w:r>
      <w:r w:rsidRPr="00E9417C">
        <w:rPr>
          <w:rFonts w:asciiTheme="majorBidi" w:hAnsiTheme="majorBidi" w:cstheme="majorBidi"/>
          <w:color w:val="000000" w:themeColor="text1"/>
          <w:sz w:val="24"/>
          <w:szCs w:val="24"/>
        </w:rPr>
        <w:t xml:space="preserve"> nanoparticles.</w:t>
      </w:r>
      <w:r w:rsidR="00C65C42" w:rsidRPr="00E9417C">
        <w:rPr>
          <w:rFonts w:asciiTheme="majorBidi" w:hAnsiTheme="majorBidi" w:cstheme="majorBidi"/>
          <w:color w:val="000000" w:themeColor="text1"/>
          <w:sz w:val="24"/>
          <w:szCs w:val="24"/>
        </w:rPr>
        <w:fldChar w:fldCharType="begin"/>
      </w:r>
      <w:r w:rsidRPr="00E9417C">
        <w:rPr>
          <w:rFonts w:asciiTheme="majorBidi" w:hAnsiTheme="majorBidi" w:cstheme="majorBidi"/>
          <w:color w:val="000000" w:themeColor="text1"/>
          <w:sz w:val="24"/>
          <w:szCs w:val="24"/>
        </w:rPr>
        <w:instrText xml:space="preserve"> ADDIN EN.CITE &lt;EndNote&gt;&lt;Cite&gt;&lt;Author&gt;Hmoudah&lt;/Author&gt;&lt;Year&gt;2016&lt;/Year&gt;&lt;RecNum&gt;1&lt;/RecNum&gt;&lt;DisplayText&gt;[17]&lt;/DisplayText&gt;&lt;record&gt;&lt;rec-number&gt;1&lt;/rec-number&gt;&lt;foreign-keys&gt;&lt;key app="EN" db-id="25dtf02dld9908ewzacvarxkdv2rappx92e9" timestamp="1479376155"&gt;1&lt;/key&gt;&lt;/foreign-keys&gt;&lt;ref-type name="Journal Article"&gt;17&lt;/ref-type&gt;&lt;contributors&gt;&lt;authors&gt;&lt;author&gt;Hmoudah, Maryam&lt;/author&gt;&lt;author&gt;Nassar, Nashaat N.&lt;/author&gt;&lt;author&gt;Vitale, Gerardo&lt;/author&gt;&lt;author&gt;El-Qanni, Amjad&lt;/author&gt;&lt;/authors&gt;&lt;/contributors&gt;&lt;titles&gt;&lt;title&gt;Effect of nanosized and surface-structural-modified nano-pyroxene on adsorption of violanthrone-79&lt;/title&gt;&lt;secondary-title&gt;RSC Advances&lt;/secondary-title&gt;&lt;/titles&gt;&lt;periodical&gt;&lt;full-title&gt;RSC Advances&lt;/full-title&gt;&lt;/periodical&gt;&lt;pages&gt;64482-64493&lt;/pages&gt;&lt;volume&gt;6&lt;/volume&gt;&lt;number&gt;69&lt;/number&gt;&lt;dates&gt;&lt;year&gt;2016&lt;/year&gt;&lt;/dates&gt;&lt;publisher&gt;The Royal Society of Chemistry&lt;/publisher&gt;&lt;work-type&gt;10.1039/C6RA05838H&lt;/work-type&gt;&lt;urls&gt;&lt;related-urls&gt;&lt;url&gt;http://dx.doi.org/10.1039/C6RA05838H&lt;/url&gt;&lt;/related-urls&gt;&lt;/urls&gt;&lt;electronic-resource-num&gt;10.1039/C6RA05838H&lt;/electronic-resource-num&gt;&lt;/record&gt;&lt;/Cite&gt;&lt;/EndNote&gt;</w:instrText>
      </w:r>
      <w:r w:rsidR="00C65C42" w:rsidRPr="00E9417C">
        <w:rPr>
          <w:rFonts w:asciiTheme="majorBidi" w:hAnsiTheme="majorBidi" w:cstheme="majorBidi"/>
          <w:color w:val="000000" w:themeColor="text1"/>
          <w:sz w:val="24"/>
          <w:szCs w:val="24"/>
        </w:rPr>
        <w:fldChar w:fldCharType="separate"/>
      </w:r>
      <w:r w:rsidRPr="00E9417C">
        <w:rPr>
          <w:rFonts w:asciiTheme="majorBidi" w:hAnsiTheme="majorBidi" w:cstheme="majorBidi"/>
          <w:noProof/>
          <w:color w:val="000000" w:themeColor="text1"/>
          <w:sz w:val="24"/>
          <w:szCs w:val="24"/>
        </w:rPr>
        <w:t>[17]</w:t>
      </w:r>
      <w:r w:rsidR="00C65C42" w:rsidRPr="00E9417C">
        <w:rPr>
          <w:rFonts w:asciiTheme="majorBidi" w:hAnsiTheme="majorBidi" w:cstheme="majorBidi"/>
          <w:color w:val="000000" w:themeColor="text1"/>
          <w:sz w:val="24"/>
          <w:szCs w:val="24"/>
        </w:rPr>
        <w:fldChar w:fldCharType="end"/>
      </w:r>
    </w:p>
    <w:p w:rsidR="00E9417C" w:rsidRPr="00E9417C" w:rsidRDefault="00E9417C" w:rsidP="00E9417C">
      <w:pPr>
        <w:bidi w:val="0"/>
        <w:jc w:val="center"/>
        <w:rPr>
          <w:rFonts w:asciiTheme="majorBidi" w:hAnsiTheme="majorBidi" w:cstheme="majorBidi"/>
          <w:color w:val="000000" w:themeColor="text1"/>
          <w:sz w:val="24"/>
          <w:szCs w:val="24"/>
        </w:rPr>
      </w:pPr>
      <w:r w:rsidRPr="00E9417C">
        <w:rPr>
          <w:rFonts w:asciiTheme="majorBidi" w:hAnsiTheme="majorBidi" w:cstheme="majorBidi"/>
          <w:noProof/>
          <w:color w:val="000000" w:themeColor="text1"/>
          <w:sz w:val="24"/>
          <w:szCs w:val="24"/>
        </w:rPr>
        <w:drawing>
          <wp:inline distT="0" distB="0" distL="0" distR="0">
            <wp:extent cx="3313235" cy="3020675"/>
            <wp:effectExtent l="19050" t="0" r="146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17953" cy="3024976"/>
                    </a:xfrm>
                    <a:prstGeom prst="rect">
                      <a:avLst/>
                    </a:prstGeom>
                  </pic:spPr>
                </pic:pic>
              </a:graphicData>
            </a:graphic>
          </wp:inline>
        </w:drawing>
      </w:r>
    </w:p>
    <w:p w:rsidR="00E9417C" w:rsidRPr="00E9417C" w:rsidRDefault="008A644D" w:rsidP="00374993">
      <w:pPr>
        <w:pStyle w:val="Caption"/>
        <w:bidi w:val="0"/>
        <w:jc w:val="center"/>
        <w:rPr>
          <w:rFonts w:asciiTheme="majorBidi" w:hAnsiTheme="majorBidi" w:cstheme="majorBidi"/>
          <w:sz w:val="24"/>
          <w:szCs w:val="24"/>
        </w:rPr>
      </w:pPr>
      <w:bookmarkStart w:id="59" w:name="_Toc469737675"/>
      <w:bookmarkStart w:id="60" w:name="_Toc481921912"/>
      <w:bookmarkStart w:id="61" w:name="_Toc481923730"/>
      <w:r w:rsidRPr="00250283">
        <w:rPr>
          <w:rFonts w:asciiTheme="majorBidi" w:hAnsiTheme="majorBidi" w:cstheme="majorBidi"/>
          <w:sz w:val="24"/>
          <w:szCs w:val="24"/>
        </w:rPr>
        <w:t xml:space="preserve">Figure </w:t>
      </w:r>
      <w:r w:rsidR="00C65C42" w:rsidRPr="00250283">
        <w:rPr>
          <w:rFonts w:asciiTheme="majorBidi" w:hAnsiTheme="majorBidi" w:cstheme="majorBidi"/>
          <w:sz w:val="24"/>
          <w:szCs w:val="24"/>
        </w:rPr>
        <w:fldChar w:fldCharType="begin"/>
      </w:r>
      <w:r w:rsidRPr="00250283">
        <w:rPr>
          <w:rFonts w:asciiTheme="majorBidi" w:hAnsiTheme="majorBidi" w:cstheme="majorBidi"/>
          <w:sz w:val="24"/>
          <w:szCs w:val="24"/>
        </w:rPr>
        <w:instrText xml:space="preserve"> SEQ Figure \* ARABIC </w:instrText>
      </w:r>
      <w:r w:rsidR="00C65C42" w:rsidRPr="00250283">
        <w:rPr>
          <w:rFonts w:asciiTheme="majorBidi" w:hAnsiTheme="majorBidi" w:cstheme="majorBidi"/>
          <w:sz w:val="24"/>
          <w:szCs w:val="24"/>
        </w:rPr>
        <w:fldChar w:fldCharType="separate"/>
      </w:r>
      <w:r w:rsidR="00FF09ED">
        <w:rPr>
          <w:rFonts w:asciiTheme="majorBidi" w:hAnsiTheme="majorBidi" w:cstheme="majorBidi"/>
          <w:noProof/>
          <w:sz w:val="24"/>
          <w:szCs w:val="24"/>
        </w:rPr>
        <w:t>6</w:t>
      </w:r>
      <w:r w:rsidR="00C65C42" w:rsidRPr="00250283">
        <w:rPr>
          <w:rFonts w:asciiTheme="majorBidi" w:hAnsiTheme="majorBidi" w:cstheme="majorBidi"/>
          <w:sz w:val="24"/>
          <w:szCs w:val="24"/>
        </w:rPr>
        <w:fldChar w:fldCharType="end"/>
      </w:r>
      <w:r w:rsidR="00250283" w:rsidRPr="00250283">
        <w:rPr>
          <w:rFonts w:asciiTheme="majorBidi" w:hAnsiTheme="majorBidi" w:cstheme="majorBidi"/>
          <w:sz w:val="24"/>
          <w:szCs w:val="24"/>
        </w:rPr>
        <w:t>: Infrared</w:t>
      </w:r>
      <w:r w:rsidR="00E9417C" w:rsidRPr="00E9417C">
        <w:rPr>
          <w:rFonts w:asciiTheme="majorBidi" w:hAnsiTheme="majorBidi" w:cstheme="majorBidi"/>
          <w:sz w:val="24"/>
          <w:szCs w:val="24"/>
        </w:rPr>
        <w:t xml:space="preserve"> spectroscopy of the prepared pyroxene nanoparticles for the hydroxyl group region for </w:t>
      </w:r>
      <w:r w:rsidR="00E9417C" w:rsidRPr="00E9417C">
        <w:rPr>
          <w:rFonts w:asciiTheme="majorBidi" w:eastAsia="Times New Roman" w:hAnsiTheme="majorBidi" w:cstheme="majorBidi"/>
          <w:sz w:val="24"/>
          <w:szCs w:val="24"/>
        </w:rPr>
        <w:t>nanopyroxene.</w:t>
      </w:r>
      <w:bookmarkEnd w:id="59"/>
      <w:bookmarkEnd w:id="60"/>
      <w:bookmarkEnd w:id="61"/>
    </w:p>
    <w:p w:rsidR="00E9417C" w:rsidRPr="00E9417C" w:rsidRDefault="00E9417C" w:rsidP="00E9417C">
      <w:pPr>
        <w:bidi w:val="0"/>
        <w:rPr>
          <w:rFonts w:asciiTheme="majorBidi" w:hAnsiTheme="majorBidi" w:cstheme="majorBidi"/>
          <w:color w:val="000000" w:themeColor="text1"/>
          <w:sz w:val="24"/>
          <w:szCs w:val="24"/>
        </w:rPr>
      </w:pPr>
    </w:p>
    <w:p w:rsidR="00E9417C" w:rsidRPr="00E9417C" w:rsidRDefault="00E9417C" w:rsidP="00E9417C">
      <w:pPr>
        <w:bidi w:val="0"/>
        <w:spacing w:line="360" w:lineRule="auto"/>
        <w:rPr>
          <w:rFonts w:asciiTheme="majorBidi" w:hAnsiTheme="majorBidi" w:cstheme="majorBidi"/>
          <w:color w:val="000000" w:themeColor="text1"/>
          <w:sz w:val="24"/>
          <w:szCs w:val="24"/>
        </w:rPr>
      </w:pPr>
      <w:r w:rsidRPr="00E9417C">
        <w:rPr>
          <w:rFonts w:asciiTheme="majorBidi" w:hAnsiTheme="majorBidi" w:cstheme="majorBidi"/>
          <w:color w:val="000000" w:themeColor="text1"/>
          <w:sz w:val="24"/>
          <w:szCs w:val="24"/>
        </w:rPr>
        <w:t>X-ray Photoelectron Spectroscopy (XPS):</w:t>
      </w:r>
    </w:p>
    <w:p w:rsidR="00E9417C" w:rsidRPr="00E9417C" w:rsidRDefault="00E9417C" w:rsidP="00E9417C">
      <w:pPr>
        <w:bidi w:val="0"/>
        <w:spacing w:line="360" w:lineRule="auto"/>
        <w:rPr>
          <w:rFonts w:asciiTheme="majorBidi" w:hAnsiTheme="majorBidi" w:cstheme="majorBidi"/>
          <w:color w:val="000000" w:themeColor="text1"/>
          <w:sz w:val="24"/>
          <w:szCs w:val="24"/>
        </w:rPr>
      </w:pPr>
      <w:r w:rsidRPr="00E9417C">
        <w:rPr>
          <w:rFonts w:asciiTheme="majorBidi" w:hAnsiTheme="majorBidi" w:cstheme="majorBidi"/>
          <w:color w:val="000000" w:themeColor="text1"/>
          <w:sz w:val="24"/>
          <w:szCs w:val="24"/>
        </w:rPr>
        <w:t>XPS  analysis  was  performed  to  confirm  the  elemental  and  the  surface  composition  for  the functionalized PY nanoparticles. XPS was carried out with a PHI Versa Probe 5000 spectrometer.</w:t>
      </w:r>
      <w:r w:rsidR="00C65C42" w:rsidRPr="00E9417C">
        <w:rPr>
          <w:rFonts w:asciiTheme="majorBidi" w:hAnsiTheme="majorBidi" w:cstheme="majorBidi"/>
          <w:color w:val="000000" w:themeColor="text1"/>
          <w:sz w:val="24"/>
          <w:szCs w:val="24"/>
        </w:rPr>
        <w:fldChar w:fldCharType="begin"/>
      </w:r>
      <w:r w:rsidRPr="00E9417C">
        <w:rPr>
          <w:rFonts w:asciiTheme="majorBidi" w:hAnsiTheme="majorBidi" w:cstheme="majorBidi"/>
          <w:color w:val="000000" w:themeColor="text1"/>
          <w:sz w:val="24"/>
          <w:szCs w:val="24"/>
        </w:rPr>
        <w:instrText xml:space="preserve"> ADDIN EN.CITE &lt;EndNote&gt;&lt;Cite&gt;&lt;Author&gt;Hmoudah&lt;/Author&gt;&lt;Year&gt;2016&lt;/Year&gt;&lt;RecNum&gt;1&lt;/RecNum&gt;&lt;DisplayText&gt;[17]&lt;/DisplayText&gt;&lt;record&gt;&lt;rec-number&gt;1&lt;/rec-number&gt;&lt;foreign-keys&gt;&lt;key app="EN" db-id="25dtf02dld9908ewzacvarxkdv2rappx92e9" timestamp="1479376155"&gt;1&lt;/key&gt;&lt;/foreign-keys&gt;&lt;ref-type name="Journal Article"&gt;17&lt;/ref-type&gt;&lt;contributors&gt;&lt;authors&gt;&lt;author&gt;Hmoudah, Maryam&lt;/author&gt;&lt;author&gt;Nassar, Nashaat N.&lt;/author&gt;&lt;author&gt;Vitale, Gerardo&lt;/author&gt;&lt;author&gt;El-Qanni, Amjad&lt;/author&gt;&lt;/authors&gt;&lt;/contributors&gt;&lt;titles&gt;&lt;title&gt;Effect of nanosized and surface-structural-modified nano-pyroxene on adsorption of violanthrone-79&lt;/title&gt;&lt;secondary-title&gt;RSC Advances&lt;/secondary-title&gt;&lt;/titles&gt;&lt;periodical&gt;&lt;full-title&gt;RSC Advances&lt;/full-title&gt;&lt;/periodical&gt;&lt;pages&gt;64482-64493&lt;/pages&gt;&lt;volume&gt;6&lt;/volume&gt;&lt;number&gt;69&lt;/number&gt;&lt;dates&gt;&lt;year&gt;2016&lt;/year&gt;&lt;/dates&gt;&lt;publisher&gt;The Royal Society of Chemistry&lt;/publisher&gt;&lt;work-type&gt;10.1039/C6RA05838H&lt;/work-type&gt;&lt;urls&gt;&lt;related-urls&gt;&lt;url&gt;http://dx.doi.org/10.1039/C6RA05838H&lt;/url&gt;&lt;/related-urls&gt;&lt;/urls&gt;&lt;electronic-resource-num&gt;10.1039/C6RA05838H&lt;/electronic-resource-num&gt;&lt;/record&gt;&lt;/Cite&gt;&lt;/EndNote&gt;</w:instrText>
      </w:r>
      <w:r w:rsidR="00C65C42" w:rsidRPr="00E9417C">
        <w:rPr>
          <w:rFonts w:asciiTheme="majorBidi" w:hAnsiTheme="majorBidi" w:cstheme="majorBidi"/>
          <w:color w:val="000000" w:themeColor="text1"/>
          <w:sz w:val="24"/>
          <w:szCs w:val="24"/>
        </w:rPr>
        <w:fldChar w:fldCharType="separate"/>
      </w:r>
      <w:r w:rsidRPr="00E9417C">
        <w:rPr>
          <w:rFonts w:asciiTheme="majorBidi" w:hAnsiTheme="majorBidi" w:cstheme="majorBidi"/>
          <w:noProof/>
          <w:color w:val="000000" w:themeColor="text1"/>
          <w:sz w:val="24"/>
          <w:szCs w:val="24"/>
        </w:rPr>
        <w:t>[17]</w:t>
      </w:r>
      <w:r w:rsidR="00C65C42" w:rsidRPr="00E9417C">
        <w:rPr>
          <w:rFonts w:asciiTheme="majorBidi" w:hAnsiTheme="majorBidi" w:cstheme="majorBidi"/>
          <w:color w:val="000000" w:themeColor="text1"/>
          <w:sz w:val="24"/>
          <w:szCs w:val="24"/>
        </w:rPr>
        <w:fldChar w:fldCharType="end"/>
      </w:r>
    </w:p>
    <w:p w:rsidR="00E9417C" w:rsidRPr="00E9417C" w:rsidRDefault="00E9417C" w:rsidP="00E9417C">
      <w:pPr>
        <w:bidi w:val="0"/>
        <w:spacing w:line="360" w:lineRule="auto"/>
        <w:rPr>
          <w:rFonts w:asciiTheme="majorBidi" w:hAnsiTheme="majorBidi" w:cstheme="majorBidi"/>
          <w:color w:val="000000" w:themeColor="text1"/>
          <w:sz w:val="24"/>
          <w:szCs w:val="24"/>
        </w:rPr>
      </w:pPr>
      <w:r w:rsidRPr="00E9417C">
        <w:rPr>
          <w:rFonts w:asciiTheme="majorBidi" w:hAnsiTheme="majorBidi" w:cstheme="majorBidi"/>
          <w:color w:val="000000" w:themeColor="text1"/>
          <w:sz w:val="24"/>
          <w:szCs w:val="24"/>
        </w:rPr>
        <w:t>Thermo gravimetric analysis (TGA):</w:t>
      </w:r>
    </w:p>
    <w:p w:rsidR="00E9417C" w:rsidRPr="00E9417C" w:rsidRDefault="00E9417C" w:rsidP="00E9417C">
      <w:pPr>
        <w:bidi w:val="0"/>
        <w:spacing w:line="360" w:lineRule="auto"/>
        <w:rPr>
          <w:rFonts w:asciiTheme="majorBidi" w:hAnsiTheme="majorBidi" w:cstheme="majorBidi"/>
          <w:color w:val="000000" w:themeColor="text1"/>
          <w:sz w:val="24"/>
          <w:szCs w:val="24"/>
        </w:rPr>
      </w:pPr>
      <w:r w:rsidRPr="00E9417C">
        <w:rPr>
          <w:rFonts w:asciiTheme="majorBidi" w:hAnsiTheme="majorBidi" w:cstheme="majorBidi"/>
          <w:color w:val="000000" w:themeColor="text1"/>
          <w:sz w:val="24"/>
          <w:szCs w:val="24"/>
        </w:rPr>
        <w:t>TGA was used to determine the hydroxyl group density on the surface of the prepared different-sized PY nanoparticles.</w:t>
      </w:r>
      <w:r w:rsidR="00C65C42" w:rsidRPr="00E9417C">
        <w:rPr>
          <w:rFonts w:asciiTheme="majorBidi" w:hAnsiTheme="majorBidi" w:cstheme="majorBidi"/>
          <w:color w:val="000000" w:themeColor="text1"/>
          <w:sz w:val="24"/>
          <w:szCs w:val="24"/>
        </w:rPr>
        <w:fldChar w:fldCharType="begin"/>
      </w:r>
      <w:r w:rsidRPr="00E9417C">
        <w:rPr>
          <w:rFonts w:asciiTheme="majorBidi" w:hAnsiTheme="majorBidi" w:cstheme="majorBidi"/>
          <w:color w:val="000000" w:themeColor="text1"/>
          <w:sz w:val="24"/>
          <w:szCs w:val="24"/>
        </w:rPr>
        <w:instrText xml:space="preserve"> ADDIN EN.CITE &lt;EndNote&gt;&lt;Cite&gt;&lt;Author&gt;Hmoudah&lt;/Author&gt;&lt;Year&gt;2016&lt;/Year&gt;&lt;RecNum&gt;1&lt;/RecNum&gt;&lt;DisplayText&gt;[17]&lt;/DisplayText&gt;&lt;record&gt;&lt;rec-number&gt;1&lt;/rec-number&gt;&lt;foreign-keys&gt;&lt;key app="EN" db-id="25dtf02dld9908ewzacvarxkdv2rappx92e9" timestamp="1479376155"&gt;1&lt;/key&gt;&lt;/foreign-keys&gt;&lt;ref-type name="Journal Article"&gt;17&lt;/ref-type&gt;&lt;contributors&gt;&lt;authors&gt;&lt;author&gt;Hmoudah, Maryam&lt;/author&gt;&lt;author&gt;Nassar, Nashaat N.&lt;/author&gt;&lt;author&gt;Vitale, Gerardo&lt;/author&gt;&lt;author&gt;El-Qanni, Amjad&lt;/author&gt;&lt;/authors&gt;&lt;/contributors&gt;&lt;titles&gt;&lt;title&gt;Effect of nanosized and surface-structural-modified nano-pyroxene on adsorption of violanthrone-79&lt;/title&gt;&lt;secondary-title&gt;RSC Advances&lt;/secondary-title&gt;&lt;/titles&gt;&lt;periodical&gt;&lt;full-title&gt;RSC Advances&lt;/full-title&gt;&lt;/periodical&gt;&lt;pages&gt;64482-64493&lt;/pages&gt;&lt;volume&gt;6&lt;/volume&gt;&lt;number&gt;69&lt;/number&gt;&lt;dates&gt;&lt;year&gt;2016&lt;/year&gt;&lt;/dates&gt;&lt;publisher&gt;The Royal Society of Chemistry&lt;/publisher&gt;&lt;work-type&gt;10.1039/C6RA05838H&lt;/work-type&gt;&lt;urls&gt;&lt;related-urls&gt;&lt;url&gt;http://dx.doi.org/10.1039/C6RA05838H&lt;/url&gt;&lt;/related-urls&gt;&lt;/urls&gt;&lt;electronic-resource-num&gt;10.1039/C6RA05838H&lt;/electronic-resource-num&gt;&lt;/record&gt;&lt;/Cite&gt;&lt;/EndNote&gt;</w:instrText>
      </w:r>
      <w:r w:rsidR="00C65C42" w:rsidRPr="00E9417C">
        <w:rPr>
          <w:rFonts w:asciiTheme="majorBidi" w:hAnsiTheme="majorBidi" w:cstheme="majorBidi"/>
          <w:color w:val="000000" w:themeColor="text1"/>
          <w:sz w:val="24"/>
          <w:szCs w:val="24"/>
        </w:rPr>
        <w:fldChar w:fldCharType="separate"/>
      </w:r>
      <w:r w:rsidRPr="00E9417C">
        <w:rPr>
          <w:rFonts w:asciiTheme="majorBidi" w:hAnsiTheme="majorBidi" w:cstheme="majorBidi"/>
          <w:noProof/>
          <w:color w:val="000000" w:themeColor="text1"/>
          <w:sz w:val="24"/>
          <w:szCs w:val="24"/>
        </w:rPr>
        <w:t>[17]</w:t>
      </w:r>
      <w:r w:rsidR="00C65C42" w:rsidRPr="00E9417C">
        <w:rPr>
          <w:rFonts w:asciiTheme="majorBidi" w:hAnsiTheme="majorBidi" w:cstheme="majorBidi"/>
          <w:color w:val="000000" w:themeColor="text1"/>
          <w:sz w:val="24"/>
          <w:szCs w:val="24"/>
        </w:rPr>
        <w:fldChar w:fldCharType="end"/>
      </w:r>
    </w:p>
    <w:p w:rsidR="00C012B3" w:rsidRDefault="00C012B3" w:rsidP="00C012B3">
      <w:pPr>
        <w:bidi w:val="0"/>
        <w:rPr>
          <w:rFonts w:asciiTheme="majorBidi" w:hAnsiTheme="majorBidi" w:cstheme="majorBidi"/>
          <w:sz w:val="28"/>
          <w:szCs w:val="28"/>
          <w:lang w:bidi="ar-JO"/>
        </w:rPr>
      </w:pPr>
    </w:p>
    <w:p w:rsidR="00C012B3" w:rsidRDefault="00C012B3" w:rsidP="00C012B3">
      <w:pPr>
        <w:bidi w:val="0"/>
        <w:rPr>
          <w:rFonts w:asciiTheme="majorBidi" w:hAnsiTheme="majorBidi" w:cstheme="majorBidi"/>
          <w:sz w:val="28"/>
          <w:szCs w:val="28"/>
          <w:lang w:bidi="ar-JO"/>
        </w:rPr>
      </w:pPr>
    </w:p>
    <w:p w:rsidR="00C012B3" w:rsidRDefault="00C012B3" w:rsidP="00C012B3">
      <w:pPr>
        <w:bidi w:val="0"/>
        <w:rPr>
          <w:rFonts w:asciiTheme="majorBidi" w:hAnsiTheme="majorBidi" w:cstheme="majorBidi"/>
          <w:sz w:val="28"/>
          <w:szCs w:val="28"/>
          <w:lang w:bidi="ar-JO"/>
        </w:rPr>
      </w:pPr>
    </w:p>
    <w:p w:rsidR="00C012B3" w:rsidRDefault="00C012B3" w:rsidP="00C012B3">
      <w:pPr>
        <w:bidi w:val="0"/>
        <w:rPr>
          <w:rFonts w:asciiTheme="majorBidi" w:hAnsiTheme="majorBidi" w:cstheme="majorBidi"/>
          <w:sz w:val="28"/>
          <w:szCs w:val="28"/>
          <w:lang w:bidi="ar-JO"/>
        </w:rPr>
      </w:pPr>
    </w:p>
    <w:p w:rsidR="00C012B3" w:rsidRDefault="00C012B3" w:rsidP="00C012B3">
      <w:pPr>
        <w:bidi w:val="0"/>
        <w:rPr>
          <w:rFonts w:asciiTheme="majorBidi" w:hAnsiTheme="majorBidi" w:cstheme="majorBidi"/>
          <w:sz w:val="28"/>
          <w:szCs w:val="28"/>
          <w:lang w:bidi="ar-JO"/>
        </w:rPr>
      </w:pPr>
    </w:p>
    <w:p w:rsidR="00C012B3" w:rsidRDefault="00C012B3" w:rsidP="00C012B3">
      <w:pPr>
        <w:bidi w:val="0"/>
        <w:rPr>
          <w:rFonts w:asciiTheme="majorBidi" w:hAnsiTheme="majorBidi" w:cstheme="majorBidi"/>
          <w:sz w:val="28"/>
          <w:szCs w:val="28"/>
          <w:lang w:bidi="ar-JO"/>
        </w:rPr>
      </w:pPr>
    </w:p>
    <w:p w:rsidR="00C012B3" w:rsidRDefault="00C012B3" w:rsidP="00C012B3">
      <w:pPr>
        <w:bidi w:val="0"/>
        <w:rPr>
          <w:rFonts w:asciiTheme="majorBidi" w:hAnsiTheme="majorBidi" w:cstheme="majorBidi"/>
          <w:sz w:val="28"/>
          <w:szCs w:val="28"/>
          <w:lang w:bidi="ar-JO"/>
        </w:rPr>
      </w:pPr>
    </w:p>
    <w:p w:rsidR="00523C42" w:rsidRDefault="00523C42" w:rsidP="00C012B3">
      <w:pPr>
        <w:pStyle w:val="Heading1"/>
        <w:bidi w:val="0"/>
        <w:rPr>
          <w:lang w:bidi="ar-JO"/>
        </w:rPr>
      </w:pPr>
    </w:p>
    <w:p w:rsidR="00523C42" w:rsidRDefault="00523C42" w:rsidP="00523C42">
      <w:pPr>
        <w:pStyle w:val="Heading1"/>
        <w:bidi w:val="0"/>
        <w:rPr>
          <w:lang w:bidi="ar-JO"/>
        </w:rPr>
      </w:pPr>
    </w:p>
    <w:p w:rsidR="00523C42" w:rsidRDefault="00523C42" w:rsidP="00523C42">
      <w:pPr>
        <w:bidi w:val="0"/>
        <w:rPr>
          <w:lang w:bidi="ar-JO"/>
        </w:rPr>
      </w:pPr>
    </w:p>
    <w:p w:rsidR="00523C42" w:rsidRDefault="00523C42" w:rsidP="00523C42">
      <w:pPr>
        <w:bidi w:val="0"/>
        <w:rPr>
          <w:lang w:bidi="ar-JO"/>
        </w:rPr>
      </w:pPr>
    </w:p>
    <w:p w:rsidR="00523C42" w:rsidRDefault="00523C42" w:rsidP="00523C42">
      <w:pPr>
        <w:pStyle w:val="Heading1"/>
        <w:bidi w:val="0"/>
        <w:rPr>
          <w:lang w:bidi="ar-JO"/>
        </w:rPr>
      </w:pPr>
    </w:p>
    <w:p w:rsidR="00523C42" w:rsidRDefault="00523C42" w:rsidP="00523C42">
      <w:pPr>
        <w:bidi w:val="0"/>
        <w:rPr>
          <w:lang w:bidi="ar-JO"/>
        </w:rPr>
      </w:pPr>
    </w:p>
    <w:p w:rsidR="00523C42" w:rsidRPr="00523C42" w:rsidRDefault="00523C42" w:rsidP="00523C42">
      <w:pPr>
        <w:bidi w:val="0"/>
        <w:rPr>
          <w:lang w:bidi="ar-JO"/>
        </w:rPr>
      </w:pPr>
    </w:p>
    <w:p w:rsidR="00C012B3" w:rsidRPr="00351323" w:rsidRDefault="00C012B3" w:rsidP="00523C42">
      <w:pPr>
        <w:pStyle w:val="Heading1"/>
        <w:bidi w:val="0"/>
        <w:spacing w:line="360" w:lineRule="auto"/>
        <w:rPr>
          <w:lang w:bidi="ar-JO"/>
        </w:rPr>
      </w:pPr>
      <w:bookmarkStart w:id="62" w:name="_Toc481932581"/>
      <w:r>
        <w:rPr>
          <w:lang w:bidi="ar-JO"/>
        </w:rPr>
        <w:lastRenderedPageBreak/>
        <w:t>Chapter 5: Feasibility Study</w:t>
      </w:r>
      <w:bookmarkEnd w:id="62"/>
    </w:p>
    <w:p w:rsidR="00C012B3" w:rsidRDefault="00C012B3" w:rsidP="00523C42">
      <w:pPr>
        <w:bidi w:val="0"/>
        <w:spacing w:line="360" w:lineRule="auto"/>
        <w:jc w:val="both"/>
        <w:rPr>
          <w:rFonts w:asciiTheme="majorBidi" w:hAnsiTheme="majorBidi" w:cstheme="majorBidi"/>
          <w:sz w:val="24"/>
          <w:szCs w:val="24"/>
          <w:lang w:bidi="ar-JO"/>
        </w:rPr>
      </w:pPr>
      <w:r w:rsidRPr="005959B9">
        <w:rPr>
          <w:rFonts w:asciiTheme="majorBidi" w:hAnsiTheme="majorBidi" w:cstheme="majorBidi"/>
          <w:sz w:val="24"/>
          <w:szCs w:val="24"/>
          <w:lang w:bidi="ar-JO"/>
        </w:rPr>
        <w:t xml:space="preserve">To check if the price of 1 kg is efficient or not, the prices of raw materials which entered in the preparation of nanopyroxene were taken </w:t>
      </w:r>
      <w:r>
        <w:rPr>
          <w:rFonts w:asciiTheme="majorBidi" w:hAnsiTheme="majorBidi" w:cstheme="majorBidi"/>
          <w:sz w:val="24"/>
          <w:szCs w:val="24"/>
          <w:lang w:bidi="ar-JO"/>
        </w:rPr>
        <w:t xml:space="preserve">from Eng. </w:t>
      </w:r>
      <w:proofErr w:type="spellStart"/>
      <w:r>
        <w:rPr>
          <w:rFonts w:asciiTheme="majorBidi" w:hAnsiTheme="majorBidi" w:cstheme="majorBidi"/>
          <w:sz w:val="24"/>
          <w:szCs w:val="24"/>
          <w:lang w:bidi="ar-JO"/>
        </w:rPr>
        <w:t>Majed</w:t>
      </w:r>
      <w:proofErr w:type="spellEnd"/>
      <w:r>
        <w:rPr>
          <w:rFonts w:asciiTheme="majorBidi" w:hAnsiTheme="majorBidi" w:cstheme="majorBidi"/>
          <w:sz w:val="24"/>
          <w:szCs w:val="24"/>
          <w:lang w:bidi="ar-JO"/>
        </w:rPr>
        <w:t xml:space="preserve"> Abu </w:t>
      </w:r>
      <w:proofErr w:type="spellStart"/>
      <w:r>
        <w:rPr>
          <w:rFonts w:asciiTheme="majorBidi" w:hAnsiTheme="majorBidi" w:cstheme="majorBidi"/>
          <w:sz w:val="24"/>
          <w:szCs w:val="24"/>
          <w:lang w:bidi="ar-JO"/>
        </w:rPr>
        <w:t>Kharmi</w:t>
      </w:r>
      <w:proofErr w:type="spellEnd"/>
      <w:r w:rsidRPr="005959B9">
        <w:rPr>
          <w:rFonts w:asciiTheme="majorBidi" w:hAnsiTheme="majorBidi" w:cstheme="majorBidi"/>
          <w:sz w:val="24"/>
          <w:szCs w:val="24"/>
          <w:lang w:bidi="ar-JO"/>
        </w:rPr>
        <w:t xml:space="preserve"> and the prices were taken per 1 Kg. </w:t>
      </w:r>
    </w:p>
    <w:p w:rsidR="00C012B3" w:rsidRPr="005959B9" w:rsidRDefault="00C012B3" w:rsidP="00731B80">
      <w:pPr>
        <w:bidi w:val="0"/>
        <w:spacing w:line="360" w:lineRule="auto"/>
        <w:jc w:val="both"/>
        <w:rPr>
          <w:rFonts w:asciiTheme="majorBidi" w:hAnsiTheme="majorBidi" w:cstheme="majorBidi"/>
          <w:sz w:val="24"/>
          <w:szCs w:val="24"/>
          <w:lang w:bidi="ar-JO"/>
        </w:rPr>
      </w:pPr>
      <w:r w:rsidRPr="005959B9">
        <w:rPr>
          <w:rFonts w:asciiTheme="majorBidi" w:hAnsiTheme="majorBidi" w:cstheme="majorBidi"/>
          <w:sz w:val="24"/>
          <w:szCs w:val="24"/>
          <w:lang w:bidi="ar-JO"/>
        </w:rPr>
        <w:t>The raw materials and there's amounts  that entered in the preparation of 2 g of nanopyroxene were 3.2g  NaOH,4.9g Sodium Silicate,2.4g  H</w:t>
      </w:r>
      <w:r w:rsidRPr="005959B9">
        <w:rPr>
          <w:rFonts w:asciiTheme="majorBidi" w:hAnsiTheme="majorBidi" w:cstheme="majorBidi"/>
          <w:sz w:val="24"/>
          <w:szCs w:val="24"/>
          <w:vertAlign w:val="subscript"/>
          <w:lang w:bidi="ar-JO"/>
        </w:rPr>
        <w:t>2</w:t>
      </w:r>
      <w:r w:rsidRPr="005959B9">
        <w:rPr>
          <w:rFonts w:asciiTheme="majorBidi" w:hAnsiTheme="majorBidi" w:cstheme="majorBidi"/>
          <w:sz w:val="24"/>
          <w:szCs w:val="24"/>
          <w:lang w:bidi="ar-JO"/>
        </w:rPr>
        <w:t>SO</w:t>
      </w:r>
      <w:r w:rsidRPr="005959B9">
        <w:rPr>
          <w:rFonts w:asciiTheme="majorBidi" w:hAnsiTheme="majorBidi" w:cstheme="majorBidi"/>
          <w:sz w:val="24"/>
          <w:szCs w:val="24"/>
          <w:vertAlign w:val="subscript"/>
          <w:lang w:bidi="ar-JO"/>
        </w:rPr>
        <w:t>4</w:t>
      </w:r>
      <w:r w:rsidRPr="005959B9">
        <w:rPr>
          <w:rFonts w:asciiTheme="majorBidi" w:hAnsiTheme="majorBidi" w:cstheme="majorBidi"/>
          <w:sz w:val="24"/>
          <w:szCs w:val="24"/>
          <w:lang w:bidi="ar-JO"/>
        </w:rPr>
        <w:t xml:space="preserve"> and 2.8g FeCl</w:t>
      </w:r>
      <w:r w:rsidRPr="005959B9">
        <w:rPr>
          <w:rFonts w:asciiTheme="majorBidi" w:hAnsiTheme="majorBidi" w:cstheme="majorBidi"/>
          <w:sz w:val="24"/>
          <w:szCs w:val="24"/>
          <w:vertAlign w:val="subscript"/>
          <w:lang w:bidi="ar-JO"/>
        </w:rPr>
        <w:t>3</w:t>
      </w:r>
      <w:r w:rsidRPr="005959B9">
        <w:rPr>
          <w:rFonts w:asciiTheme="majorBidi" w:hAnsiTheme="majorBidi" w:cstheme="majorBidi"/>
          <w:sz w:val="24"/>
          <w:szCs w:val="24"/>
          <w:lang w:bidi="ar-JO"/>
        </w:rPr>
        <w:t>. The prices of them shown in the following table (</w:t>
      </w:r>
      <w:r w:rsidR="00731B80">
        <w:rPr>
          <w:rFonts w:asciiTheme="majorBidi" w:hAnsiTheme="majorBidi" w:cstheme="majorBidi"/>
          <w:sz w:val="24"/>
          <w:szCs w:val="24"/>
          <w:lang w:bidi="ar-JO"/>
        </w:rPr>
        <w:t>2</w:t>
      </w:r>
      <w:r w:rsidRPr="005959B9">
        <w:rPr>
          <w:rFonts w:asciiTheme="majorBidi" w:hAnsiTheme="majorBidi" w:cstheme="majorBidi"/>
          <w:sz w:val="24"/>
          <w:szCs w:val="24"/>
          <w:lang w:bidi="ar-JO"/>
        </w:rPr>
        <w:t>)</w:t>
      </w:r>
    </w:p>
    <w:p w:rsidR="00C012B3" w:rsidRPr="00731B80" w:rsidRDefault="00731B80" w:rsidP="00731B80">
      <w:pPr>
        <w:pStyle w:val="Caption"/>
        <w:bidi w:val="0"/>
        <w:jc w:val="center"/>
        <w:rPr>
          <w:rFonts w:asciiTheme="majorBidi" w:hAnsiTheme="majorBidi" w:cstheme="majorBidi"/>
          <w:sz w:val="24"/>
          <w:szCs w:val="24"/>
          <w:lang w:bidi="ar-JO"/>
        </w:rPr>
      </w:pPr>
      <w:bookmarkStart w:id="63" w:name="_Toc481925637"/>
      <w:r w:rsidRPr="00731B80">
        <w:rPr>
          <w:rFonts w:asciiTheme="majorBidi" w:hAnsiTheme="majorBidi" w:cstheme="majorBidi"/>
          <w:sz w:val="24"/>
          <w:szCs w:val="24"/>
        </w:rPr>
        <w:t xml:space="preserve">Table </w:t>
      </w:r>
      <w:r w:rsidR="00C65C42" w:rsidRPr="00731B80">
        <w:rPr>
          <w:rFonts w:asciiTheme="majorBidi" w:hAnsiTheme="majorBidi" w:cstheme="majorBidi"/>
          <w:sz w:val="24"/>
          <w:szCs w:val="24"/>
          <w:lang w:bidi="ar-JO"/>
        </w:rPr>
        <w:fldChar w:fldCharType="begin"/>
      </w:r>
      <w:r w:rsidRPr="00731B80">
        <w:rPr>
          <w:rFonts w:asciiTheme="majorBidi" w:hAnsiTheme="majorBidi" w:cstheme="majorBidi"/>
          <w:sz w:val="24"/>
          <w:szCs w:val="24"/>
          <w:lang w:bidi="ar-JO"/>
        </w:rPr>
        <w:instrText xml:space="preserve"> SEQ Table \* ARABIC </w:instrText>
      </w:r>
      <w:r w:rsidR="00C65C42" w:rsidRPr="00731B80">
        <w:rPr>
          <w:rFonts w:asciiTheme="majorBidi" w:hAnsiTheme="majorBidi" w:cstheme="majorBidi"/>
          <w:sz w:val="24"/>
          <w:szCs w:val="24"/>
          <w:lang w:bidi="ar-JO"/>
        </w:rPr>
        <w:fldChar w:fldCharType="separate"/>
      </w:r>
      <w:r w:rsidR="00FF09ED">
        <w:rPr>
          <w:rFonts w:asciiTheme="majorBidi" w:hAnsiTheme="majorBidi" w:cstheme="majorBidi"/>
          <w:noProof/>
          <w:sz w:val="24"/>
          <w:szCs w:val="24"/>
          <w:lang w:bidi="ar-JO"/>
        </w:rPr>
        <w:t>2</w:t>
      </w:r>
      <w:r w:rsidR="00C65C42" w:rsidRPr="00731B80">
        <w:rPr>
          <w:rFonts w:asciiTheme="majorBidi" w:hAnsiTheme="majorBidi" w:cstheme="majorBidi"/>
          <w:sz w:val="24"/>
          <w:szCs w:val="24"/>
          <w:lang w:bidi="ar-JO"/>
        </w:rPr>
        <w:fldChar w:fldCharType="end"/>
      </w:r>
      <w:r w:rsidRPr="00731B80">
        <w:rPr>
          <w:rFonts w:asciiTheme="majorBidi" w:hAnsiTheme="majorBidi" w:cstheme="majorBidi"/>
          <w:sz w:val="24"/>
          <w:szCs w:val="24"/>
          <w:lang w:bidi="ar-JO"/>
        </w:rPr>
        <w:t>: the prices of raw materials</w:t>
      </w:r>
      <w:bookmarkEnd w:id="63"/>
    </w:p>
    <w:tbl>
      <w:tblPr>
        <w:tblStyle w:val="TableGrid"/>
        <w:tblW w:w="0" w:type="auto"/>
        <w:tblLook w:val="04A0" w:firstRow="1" w:lastRow="0" w:firstColumn="1" w:lastColumn="0" w:noHBand="0" w:noVBand="1"/>
      </w:tblPr>
      <w:tblGrid>
        <w:gridCol w:w="4261"/>
        <w:gridCol w:w="4261"/>
      </w:tblGrid>
      <w:tr w:rsidR="00C012B3" w:rsidRPr="005959B9" w:rsidTr="00250283">
        <w:tc>
          <w:tcPr>
            <w:tcW w:w="4261" w:type="dxa"/>
          </w:tcPr>
          <w:p w:rsidR="00C012B3" w:rsidRPr="005959B9" w:rsidRDefault="00C012B3" w:rsidP="00250283">
            <w:pPr>
              <w:bidi w:val="0"/>
              <w:jc w:val="center"/>
              <w:rPr>
                <w:rFonts w:asciiTheme="majorBidi" w:hAnsiTheme="majorBidi" w:cstheme="majorBidi"/>
                <w:sz w:val="24"/>
                <w:szCs w:val="24"/>
                <w:lang w:bidi="ar-JO"/>
              </w:rPr>
            </w:pPr>
            <w:r w:rsidRPr="005959B9">
              <w:rPr>
                <w:rFonts w:asciiTheme="majorBidi" w:hAnsiTheme="majorBidi" w:cstheme="majorBidi"/>
                <w:sz w:val="24"/>
                <w:szCs w:val="24"/>
                <w:lang w:bidi="ar-JO"/>
              </w:rPr>
              <w:t>Raw material</w:t>
            </w:r>
          </w:p>
        </w:tc>
        <w:tc>
          <w:tcPr>
            <w:tcW w:w="4261" w:type="dxa"/>
          </w:tcPr>
          <w:p w:rsidR="00C012B3" w:rsidRPr="005959B9" w:rsidRDefault="00C012B3" w:rsidP="004E4033">
            <w:pPr>
              <w:bidi w:val="0"/>
              <w:jc w:val="center"/>
              <w:rPr>
                <w:rFonts w:asciiTheme="majorBidi" w:hAnsiTheme="majorBidi" w:cstheme="majorBidi"/>
                <w:sz w:val="24"/>
                <w:szCs w:val="24"/>
                <w:lang w:bidi="ar-JO"/>
              </w:rPr>
            </w:pPr>
            <w:r w:rsidRPr="005959B9">
              <w:rPr>
                <w:rFonts w:asciiTheme="majorBidi" w:hAnsiTheme="majorBidi" w:cstheme="majorBidi"/>
                <w:sz w:val="24"/>
                <w:szCs w:val="24"/>
                <w:lang w:bidi="ar-JO"/>
              </w:rPr>
              <w:t>Price(</w:t>
            </w:r>
            <w:r w:rsidR="004E4033">
              <w:rPr>
                <w:rFonts w:asciiTheme="majorBidi" w:hAnsiTheme="majorBidi" w:cstheme="majorBidi"/>
                <w:sz w:val="24"/>
                <w:szCs w:val="24"/>
                <w:lang w:bidi="ar-JO"/>
              </w:rPr>
              <w:t>IL</w:t>
            </w:r>
            <w:r w:rsidRPr="005959B9">
              <w:rPr>
                <w:rFonts w:asciiTheme="majorBidi" w:hAnsiTheme="majorBidi" w:cstheme="majorBidi"/>
                <w:sz w:val="24"/>
                <w:szCs w:val="24"/>
                <w:lang w:bidi="ar-JO"/>
              </w:rPr>
              <w:t>S/Kg)</w:t>
            </w:r>
          </w:p>
        </w:tc>
      </w:tr>
      <w:tr w:rsidR="00C012B3" w:rsidRPr="005959B9" w:rsidTr="00250283">
        <w:tc>
          <w:tcPr>
            <w:tcW w:w="4261" w:type="dxa"/>
          </w:tcPr>
          <w:p w:rsidR="00C012B3" w:rsidRPr="005959B9" w:rsidRDefault="00C012B3" w:rsidP="00250283">
            <w:pPr>
              <w:bidi w:val="0"/>
              <w:jc w:val="center"/>
              <w:rPr>
                <w:rFonts w:asciiTheme="majorBidi" w:hAnsiTheme="majorBidi" w:cstheme="majorBidi"/>
                <w:sz w:val="24"/>
                <w:szCs w:val="24"/>
                <w:lang w:bidi="ar-JO"/>
              </w:rPr>
            </w:pPr>
            <w:r w:rsidRPr="005959B9">
              <w:rPr>
                <w:rFonts w:asciiTheme="majorBidi" w:hAnsiTheme="majorBidi" w:cstheme="majorBidi"/>
                <w:sz w:val="24"/>
                <w:szCs w:val="24"/>
                <w:lang w:bidi="ar-JO"/>
              </w:rPr>
              <w:t>Sodium hydroxide(NaOH )</w:t>
            </w:r>
          </w:p>
        </w:tc>
        <w:tc>
          <w:tcPr>
            <w:tcW w:w="4261" w:type="dxa"/>
          </w:tcPr>
          <w:p w:rsidR="00C012B3" w:rsidRPr="005959B9" w:rsidRDefault="00C012B3" w:rsidP="00250283">
            <w:pPr>
              <w:bidi w:val="0"/>
              <w:jc w:val="center"/>
              <w:rPr>
                <w:rFonts w:asciiTheme="majorBidi" w:hAnsiTheme="majorBidi" w:cstheme="majorBidi"/>
                <w:sz w:val="24"/>
                <w:szCs w:val="24"/>
                <w:lang w:bidi="ar-JO"/>
              </w:rPr>
            </w:pPr>
            <w:r w:rsidRPr="005959B9">
              <w:rPr>
                <w:rFonts w:asciiTheme="majorBidi" w:hAnsiTheme="majorBidi" w:cstheme="majorBidi"/>
                <w:sz w:val="24"/>
                <w:szCs w:val="24"/>
                <w:lang w:bidi="ar-JO"/>
              </w:rPr>
              <w:t>5</w:t>
            </w:r>
          </w:p>
        </w:tc>
      </w:tr>
      <w:tr w:rsidR="00C012B3" w:rsidRPr="005959B9" w:rsidTr="00250283">
        <w:tc>
          <w:tcPr>
            <w:tcW w:w="4261" w:type="dxa"/>
          </w:tcPr>
          <w:p w:rsidR="00C012B3" w:rsidRPr="005959B9" w:rsidRDefault="00C012B3" w:rsidP="00250283">
            <w:pPr>
              <w:bidi w:val="0"/>
              <w:jc w:val="center"/>
              <w:rPr>
                <w:rFonts w:asciiTheme="majorBidi" w:hAnsiTheme="majorBidi" w:cstheme="majorBidi"/>
                <w:sz w:val="24"/>
                <w:szCs w:val="24"/>
                <w:lang w:bidi="ar-JO"/>
              </w:rPr>
            </w:pPr>
            <w:r w:rsidRPr="005959B9">
              <w:rPr>
                <w:rFonts w:asciiTheme="majorBidi" w:hAnsiTheme="majorBidi" w:cstheme="majorBidi"/>
                <w:sz w:val="24"/>
                <w:szCs w:val="24"/>
                <w:lang w:bidi="ar-JO"/>
              </w:rPr>
              <w:t>Sodium silicates</w:t>
            </w:r>
          </w:p>
        </w:tc>
        <w:tc>
          <w:tcPr>
            <w:tcW w:w="4261" w:type="dxa"/>
          </w:tcPr>
          <w:p w:rsidR="00C012B3" w:rsidRPr="005959B9" w:rsidRDefault="00C012B3" w:rsidP="00250283">
            <w:pPr>
              <w:bidi w:val="0"/>
              <w:jc w:val="center"/>
              <w:rPr>
                <w:rFonts w:asciiTheme="majorBidi" w:hAnsiTheme="majorBidi" w:cstheme="majorBidi"/>
                <w:sz w:val="24"/>
                <w:szCs w:val="24"/>
                <w:lang w:bidi="ar-JO"/>
              </w:rPr>
            </w:pPr>
            <w:r w:rsidRPr="005959B9">
              <w:rPr>
                <w:rFonts w:asciiTheme="majorBidi" w:hAnsiTheme="majorBidi" w:cstheme="majorBidi"/>
                <w:sz w:val="24"/>
                <w:szCs w:val="24"/>
                <w:lang w:bidi="ar-JO"/>
              </w:rPr>
              <w:t>4</w:t>
            </w:r>
          </w:p>
        </w:tc>
      </w:tr>
      <w:tr w:rsidR="00C012B3" w:rsidRPr="005959B9" w:rsidTr="00250283">
        <w:tc>
          <w:tcPr>
            <w:tcW w:w="4261" w:type="dxa"/>
          </w:tcPr>
          <w:p w:rsidR="00C012B3" w:rsidRPr="005959B9" w:rsidRDefault="00C012B3" w:rsidP="00250283">
            <w:pPr>
              <w:bidi w:val="0"/>
              <w:jc w:val="center"/>
              <w:rPr>
                <w:rFonts w:asciiTheme="majorBidi" w:hAnsiTheme="majorBidi" w:cstheme="majorBidi"/>
                <w:sz w:val="24"/>
                <w:szCs w:val="24"/>
                <w:lang w:bidi="ar-JO"/>
              </w:rPr>
            </w:pPr>
            <w:r w:rsidRPr="005959B9">
              <w:rPr>
                <w:rFonts w:asciiTheme="majorBidi" w:hAnsiTheme="majorBidi" w:cstheme="majorBidi"/>
                <w:sz w:val="24"/>
                <w:szCs w:val="24"/>
                <w:lang w:bidi="ar-JO"/>
              </w:rPr>
              <w:t>H</w:t>
            </w:r>
            <w:r w:rsidRPr="005959B9">
              <w:rPr>
                <w:rFonts w:asciiTheme="majorBidi" w:hAnsiTheme="majorBidi" w:cstheme="majorBidi"/>
                <w:sz w:val="24"/>
                <w:szCs w:val="24"/>
                <w:vertAlign w:val="subscript"/>
                <w:lang w:bidi="ar-JO"/>
              </w:rPr>
              <w:t>2</w:t>
            </w:r>
            <w:r w:rsidRPr="005959B9">
              <w:rPr>
                <w:rFonts w:asciiTheme="majorBidi" w:hAnsiTheme="majorBidi" w:cstheme="majorBidi"/>
                <w:sz w:val="24"/>
                <w:szCs w:val="24"/>
                <w:lang w:bidi="ar-JO"/>
              </w:rPr>
              <w:t>SO</w:t>
            </w:r>
            <w:r w:rsidRPr="005959B9">
              <w:rPr>
                <w:rFonts w:asciiTheme="majorBidi" w:hAnsiTheme="majorBidi" w:cstheme="majorBidi"/>
                <w:sz w:val="24"/>
                <w:szCs w:val="24"/>
                <w:vertAlign w:val="subscript"/>
                <w:lang w:bidi="ar-JO"/>
              </w:rPr>
              <w:t>4</w:t>
            </w:r>
          </w:p>
        </w:tc>
        <w:tc>
          <w:tcPr>
            <w:tcW w:w="4261" w:type="dxa"/>
          </w:tcPr>
          <w:p w:rsidR="00C012B3" w:rsidRPr="005959B9" w:rsidRDefault="00C012B3" w:rsidP="00250283">
            <w:pPr>
              <w:bidi w:val="0"/>
              <w:jc w:val="center"/>
              <w:rPr>
                <w:rFonts w:asciiTheme="majorBidi" w:hAnsiTheme="majorBidi" w:cstheme="majorBidi"/>
                <w:sz w:val="24"/>
                <w:szCs w:val="24"/>
                <w:lang w:bidi="ar-JO"/>
              </w:rPr>
            </w:pPr>
            <w:r w:rsidRPr="005959B9">
              <w:rPr>
                <w:rFonts w:asciiTheme="majorBidi" w:hAnsiTheme="majorBidi" w:cstheme="majorBidi"/>
                <w:sz w:val="24"/>
                <w:szCs w:val="24"/>
                <w:lang w:bidi="ar-JO"/>
              </w:rPr>
              <w:t>25</w:t>
            </w:r>
          </w:p>
        </w:tc>
      </w:tr>
      <w:tr w:rsidR="00C012B3" w:rsidRPr="005959B9" w:rsidTr="00250283">
        <w:tc>
          <w:tcPr>
            <w:tcW w:w="4261" w:type="dxa"/>
          </w:tcPr>
          <w:p w:rsidR="00C012B3" w:rsidRPr="005959B9" w:rsidRDefault="00C012B3" w:rsidP="00250283">
            <w:pPr>
              <w:bidi w:val="0"/>
              <w:jc w:val="center"/>
              <w:rPr>
                <w:rFonts w:asciiTheme="majorBidi" w:hAnsiTheme="majorBidi" w:cstheme="majorBidi"/>
                <w:sz w:val="24"/>
                <w:szCs w:val="24"/>
                <w:lang w:bidi="ar-JO"/>
              </w:rPr>
            </w:pPr>
            <w:r w:rsidRPr="005959B9">
              <w:rPr>
                <w:rFonts w:asciiTheme="majorBidi" w:hAnsiTheme="majorBidi" w:cstheme="majorBidi"/>
                <w:sz w:val="24"/>
                <w:szCs w:val="24"/>
                <w:lang w:bidi="ar-JO"/>
              </w:rPr>
              <w:t>FeCl</w:t>
            </w:r>
            <w:r w:rsidRPr="005959B9">
              <w:rPr>
                <w:rFonts w:asciiTheme="majorBidi" w:hAnsiTheme="majorBidi" w:cstheme="majorBidi"/>
                <w:sz w:val="24"/>
                <w:szCs w:val="24"/>
                <w:vertAlign w:val="subscript"/>
                <w:lang w:bidi="ar-JO"/>
              </w:rPr>
              <w:t>3</w:t>
            </w:r>
          </w:p>
        </w:tc>
        <w:tc>
          <w:tcPr>
            <w:tcW w:w="4261" w:type="dxa"/>
          </w:tcPr>
          <w:p w:rsidR="00C012B3" w:rsidRPr="005959B9" w:rsidRDefault="00C012B3" w:rsidP="00250283">
            <w:pPr>
              <w:bidi w:val="0"/>
              <w:jc w:val="center"/>
              <w:rPr>
                <w:rFonts w:asciiTheme="majorBidi" w:hAnsiTheme="majorBidi" w:cstheme="majorBidi"/>
                <w:sz w:val="24"/>
                <w:szCs w:val="24"/>
                <w:lang w:bidi="ar-JO"/>
              </w:rPr>
            </w:pPr>
            <w:r w:rsidRPr="005959B9">
              <w:rPr>
                <w:rFonts w:asciiTheme="majorBidi" w:hAnsiTheme="majorBidi" w:cstheme="majorBidi"/>
                <w:sz w:val="24"/>
                <w:szCs w:val="24"/>
                <w:lang w:bidi="ar-JO"/>
              </w:rPr>
              <w:t>11</w:t>
            </w:r>
          </w:p>
        </w:tc>
      </w:tr>
    </w:tbl>
    <w:p w:rsidR="00C012B3" w:rsidRPr="005959B9" w:rsidRDefault="00C012B3" w:rsidP="00C012B3">
      <w:pPr>
        <w:bidi w:val="0"/>
        <w:rPr>
          <w:rFonts w:asciiTheme="majorBidi" w:hAnsiTheme="majorBidi" w:cstheme="majorBidi"/>
          <w:sz w:val="24"/>
          <w:szCs w:val="24"/>
          <w:lang w:bidi="ar-JO"/>
        </w:rPr>
      </w:pPr>
    </w:p>
    <w:p w:rsidR="00C012B3" w:rsidRPr="005959B9" w:rsidRDefault="00C012B3" w:rsidP="00C012B3">
      <w:pPr>
        <w:bidi w:val="0"/>
        <w:spacing w:line="360" w:lineRule="auto"/>
        <w:jc w:val="both"/>
        <w:rPr>
          <w:rFonts w:asciiTheme="majorBidi" w:hAnsiTheme="majorBidi" w:cstheme="majorBidi"/>
          <w:sz w:val="24"/>
          <w:szCs w:val="24"/>
          <w:lang w:bidi="ar-JO"/>
        </w:rPr>
      </w:pPr>
      <w:r w:rsidRPr="005959B9">
        <w:rPr>
          <w:rFonts w:asciiTheme="majorBidi" w:hAnsiTheme="majorBidi" w:cstheme="majorBidi"/>
          <w:sz w:val="24"/>
          <w:szCs w:val="24"/>
          <w:lang w:bidi="ar-JO"/>
        </w:rPr>
        <w:t>The cost for 2 g of nanopyroxene:</w:t>
      </w:r>
    </w:p>
    <w:p w:rsidR="00C012B3" w:rsidRPr="005959B9" w:rsidRDefault="00C012B3" w:rsidP="004E4033">
      <w:pPr>
        <w:bidi w:val="0"/>
        <w:spacing w:line="360" w:lineRule="auto"/>
        <w:jc w:val="both"/>
        <w:rPr>
          <w:rFonts w:asciiTheme="majorBidi" w:hAnsiTheme="majorBidi" w:cstheme="majorBidi"/>
          <w:sz w:val="24"/>
          <w:szCs w:val="24"/>
          <w:lang w:bidi="ar-JO"/>
        </w:rPr>
      </w:pPr>
      <w:r w:rsidRPr="005959B9">
        <w:rPr>
          <w:rFonts w:asciiTheme="majorBidi" w:hAnsiTheme="majorBidi" w:cstheme="majorBidi"/>
          <w:sz w:val="24"/>
          <w:szCs w:val="24"/>
          <w:lang w:bidi="ar-JO"/>
        </w:rPr>
        <w:t>The price of 1000 g NaOH = 5</w:t>
      </w:r>
      <w:r w:rsidR="004E4033">
        <w:rPr>
          <w:rFonts w:asciiTheme="majorBidi" w:hAnsiTheme="majorBidi" w:cstheme="majorBidi"/>
          <w:sz w:val="24"/>
          <w:szCs w:val="24"/>
          <w:lang w:bidi="ar-JO"/>
        </w:rPr>
        <w:t xml:space="preserve"> ILS</w:t>
      </w:r>
    </w:p>
    <w:p w:rsidR="00C012B3" w:rsidRPr="005959B9" w:rsidRDefault="00C012B3" w:rsidP="004E4033">
      <w:pPr>
        <w:bidi w:val="0"/>
        <w:spacing w:line="360" w:lineRule="auto"/>
        <w:jc w:val="both"/>
        <w:rPr>
          <w:rFonts w:asciiTheme="majorBidi" w:hAnsiTheme="majorBidi" w:cstheme="majorBidi"/>
          <w:sz w:val="24"/>
          <w:szCs w:val="24"/>
          <w:lang w:bidi="ar-JO"/>
        </w:rPr>
      </w:pPr>
      <w:r w:rsidRPr="005959B9">
        <w:rPr>
          <w:rFonts w:asciiTheme="majorBidi" w:hAnsiTheme="majorBidi" w:cstheme="majorBidi"/>
          <w:sz w:val="24"/>
          <w:szCs w:val="24"/>
          <w:lang w:bidi="ar-JO"/>
        </w:rPr>
        <w:t xml:space="preserve">The price or 3.2 g NaOH = </w:t>
      </w:r>
      <m:oMath>
        <m:f>
          <m:fPr>
            <m:ctrlPr>
              <w:rPr>
                <w:rFonts w:ascii="Cambria Math" w:hAnsi="Cambria Math" w:cstheme="majorBidi"/>
                <w:i/>
                <w:sz w:val="24"/>
                <w:szCs w:val="24"/>
                <w:lang w:bidi="ar-JO"/>
              </w:rPr>
            </m:ctrlPr>
          </m:fPr>
          <m:num>
            <m:r>
              <w:rPr>
                <w:rFonts w:ascii="Cambria Math" w:hAnsi="Cambria Math" w:cstheme="majorBidi"/>
                <w:sz w:val="24"/>
                <w:szCs w:val="24"/>
                <w:lang w:bidi="ar-JO"/>
              </w:rPr>
              <m:t>3.2*5</m:t>
            </m:r>
          </m:num>
          <m:den>
            <m:r>
              <w:rPr>
                <w:rFonts w:ascii="Cambria Math" w:hAnsi="Cambria Math" w:cstheme="majorBidi"/>
                <w:sz w:val="24"/>
                <w:szCs w:val="24"/>
                <w:lang w:bidi="ar-JO"/>
              </w:rPr>
              <m:t>1000</m:t>
            </m:r>
          </m:den>
        </m:f>
      </m:oMath>
      <w:r w:rsidRPr="005959B9">
        <w:rPr>
          <w:rFonts w:asciiTheme="majorBidi" w:hAnsiTheme="majorBidi" w:cstheme="majorBidi"/>
          <w:sz w:val="24"/>
          <w:szCs w:val="24"/>
          <w:lang w:bidi="ar-JO"/>
        </w:rPr>
        <w:t xml:space="preserve"> = 0.016 </w:t>
      </w:r>
      <w:r w:rsidR="004E4033">
        <w:rPr>
          <w:rFonts w:asciiTheme="majorBidi" w:hAnsiTheme="majorBidi" w:cstheme="majorBidi"/>
          <w:sz w:val="24"/>
          <w:szCs w:val="24"/>
          <w:lang w:bidi="ar-JO"/>
        </w:rPr>
        <w:t>ILS</w:t>
      </w:r>
    </w:p>
    <w:p w:rsidR="00C012B3" w:rsidRPr="005959B9" w:rsidRDefault="00C012B3" w:rsidP="004E4033">
      <w:pPr>
        <w:bidi w:val="0"/>
        <w:spacing w:line="360" w:lineRule="auto"/>
        <w:jc w:val="both"/>
        <w:rPr>
          <w:rFonts w:asciiTheme="majorBidi" w:hAnsiTheme="majorBidi" w:cstheme="majorBidi"/>
          <w:sz w:val="24"/>
          <w:szCs w:val="24"/>
          <w:lang w:bidi="ar-JO"/>
        </w:rPr>
      </w:pPr>
      <w:r w:rsidRPr="005959B9">
        <w:rPr>
          <w:rFonts w:asciiTheme="majorBidi" w:hAnsiTheme="majorBidi" w:cstheme="majorBidi"/>
          <w:sz w:val="24"/>
          <w:szCs w:val="24"/>
          <w:lang w:bidi="ar-JO"/>
        </w:rPr>
        <w:t>The price of 1000 g Sodium Silicate = 4</w:t>
      </w:r>
      <w:r w:rsidR="004E4033">
        <w:rPr>
          <w:rFonts w:asciiTheme="majorBidi" w:hAnsiTheme="majorBidi" w:cstheme="majorBidi"/>
          <w:sz w:val="24"/>
          <w:szCs w:val="24"/>
          <w:lang w:bidi="ar-JO"/>
        </w:rPr>
        <w:t>ILS</w:t>
      </w:r>
    </w:p>
    <w:p w:rsidR="00C012B3" w:rsidRPr="005959B9" w:rsidRDefault="00C012B3" w:rsidP="004E4033">
      <w:pPr>
        <w:bidi w:val="0"/>
        <w:spacing w:line="360" w:lineRule="auto"/>
        <w:jc w:val="both"/>
        <w:rPr>
          <w:rFonts w:asciiTheme="majorBidi" w:hAnsiTheme="majorBidi" w:cstheme="majorBidi"/>
          <w:sz w:val="24"/>
          <w:szCs w:val="24"/>
          <w:lang w:bidi="ar-JO"/>
        </w:rPr>
      </w:pPr>
      <w:r w:rsidRPr="005959B9">
        <w:rPr>
          <w:rFonts w:asciiTheme="majorBidi" w:hAnsiTheme="majorBidi" w:cstheme="majorBidi"/>
          <w:sz w:val="24"/>
          <w:szCs w:val="24"/>
          <w:lang w:bidi="ar-JO"/>
        </w:rPr>
        <w:t xml:space="preserve">The price or 4.9 g Sodium Silicate = </w:t>
      </w:r>
      <m:oMath>
        <m:f>
          <m:fPr>
            <m:ctrlPr>
              <w:rPr>
                <w:rFonts w:ascii="Cambria Math" w:hAnsi="Cambria Math" w:cstheme="majorBidi"/>
                <w:i/>
                <w:sz w:val="24"/>
                <w:szCs w:val="24"/>
                <w:lang w:bidi="ar-JO"/>
              </w:rPr>
            </m:ctrlPr>
          </m:fPr>
          <m:num>
            <m:r>
              <w:rPr>
                <w:rFonts w:ascii="Cambria Math" w:hAnsi="Cambria Math" w:cstheme="majorBidi"/>
                <w:sz w:val="24"/>
                <w:szCs w:val="24"/>
                <w:lang w:bidi="ar-JO"/>
              </w:rPr>
              <m:t>4.9*4</m:t>
            </m:r>
          </m:num>
          <m:den>
            <m:r>
              <w:rPr>
                <w:rFonts w:ascii="Cambria Math" w:hAnsi="Cambria Math" w:cstheme="majorBidi"/>
                <w:sz w:val="24"/>
                <w:szCs w:val="24"/>
                <w:lang w:bidi="ar-JO"/>
              </w:rPr>
              <m:t>1000</m:t>
            </m:r>
          </m:den>
        </m:f>
      </m:oMath>
      <w:r w:rsidRPr="005959B9">
        <w:rPr>
          <w:rFonts w:asciiTheme="majorBidi" w:hAnsiTheme="majorBidi" w:cstheme="majorBidi"/>
          <w:sz w:val="24"/>
          <w:szCs w:val="24"/>
          <w:lang w:bidi="ar-JO"/>
        </w:rPr>
        <w:t xml:space="preserve"> = 0.0196 </w:t>
      </w:r>
      <w:r w:rsidR="004E4033">
        <w:rPr>
          <w:rFonts w:asciiTheme="majorBidi" w:hAnsiTheme="majorBidi" w:cstheme="majorBidi"/>
          <w:sz w:val="24"/>
          <w:szCs w:val="24"/>
          <w:lang w:bidi="ar-JO"/>
        </w:rPr>
        <w:t>ILS</w:t>
      </w:r>
    </w:p>
    <w:p w:rsidR="00C012B3" w:rsidRPr="005959B9" w:rsidRDefault="00C012B3" w:rsidP="004E4033">
      <w:pPr>
        <w:bidi w:val="0"/>
        <w:spacing w:line="360" w:lineRule="auto"/>
        <w:jc w:val="both"/>
        <w:rPr>
          <w:rFonts w:asciiTheme="majorBidi" w:hAnsiTheme="majorBidi" w:cstheme="majorBidi"/>
          <w:sz w:val="24"/>
          <w:szCs w:val="24"/>
          <w:lang w:bidi="ar-JO"/>
        </w:rPr>
      </w:pPr>
      <w:r w:rsidRPr="005959B9">
        <w:rPr>
          <w:rFonts w:asciiTheme="majorBidi" w:hAnsiTheme="majorBidi" w:cstheme="majorBidi"/>
          <w:sz w:val="24"/>
          <w:szCs w:val="24"/>
          <w:lang w:bidi="ar-JO"/>
        </w:rPr>
        <w:t>The price of 1000 g H</w:t>
      </w:r>
      <w:r w:rsidRPr="005959B9">
        <w:rPr>
          <w:rFonts w:asciiTheme="majorBidi" w:hAnsiTheme="majorBidi" w:cstheme="majorBidi"/>
          <w:sz w:val="24"/>
          <w:szCs w:val="24"/>
          <w:vertAlign w:val="subscript"/>
          <w:lang w:bidi="ar-JO"/>
        </w:rPr>
        <w:t>2</w:t>
      </w:r>
      <w:r w:rsidRPr="005959B9">
        <w:rPr>
          <w:rFonts w:asciiTheme="majorBidi" w:hAnsiTheme="majorBidi" w:cstheme="majorBidi"/>
          <w:sz w:val="24"/>
          <w:szCs w:val="24"/>
          <w:lang w:bidi="ar-JO"/>
        </w:rPr>
        <w:t>SO</w:t>
      </w:r>
      <w:r w:rsidRPr="005959B9">
        <w:rPr>
          <w:rFonts w:asciiTheme="majorBidi" w:hAnsiTheme="majorBidi" w:cstheme="majorBidi"/>
          <w:sz w:val="24"/>
          <w:szCs w:val="24"/>
          <w:vertAlign w:val="subscript"/>
          <w:lang w:bidi="ar-JO"/>
        </w:rPr>
        <w:t>4</w:t>
      </w:r>
      <w:r w:rsidRPr="005959B9">
        <w:rPr>
          <w:rFonts w:asciiTheme="majorBidi" w:hAnsiTheme="majorBidi" w:cstheme="majorBidi"/>
          <w:sz w:val="24"/>
          <w:szCs w:val="24"/>
          <w:lang w:bidi="ar-JO"/>
        </w:rPr>
        <w:t>= 25</w:t>
      </w:r>
      <w:r w:rsidR="004E4033">
        <w:rPr>
          <w:rFonts w:asciiTheme="majorBidi" w:hAnsiTheme="majorBidi" w:cstheme="majorBidi"/>
          <w:sz w:val="24"/>
          <w:szCs w:val="24"/>
          <w:lang w:bidi="ar-JO"/>
        </w:rPr>
        <w:t>ILS</w:t>
      </w:r>
    </w:p>
    <w:p w:rsidR="00C012B3" w:rsidRPr="005959B9" w:rsidRDefault="00C012B3" w:rsidP="004E4033">
      <w:pPr>
        <w:bidi w:val="0"/>
        <w:spacing w:line="360" w:lineRule="auto"/>
        <w:jc w:val="both"/>
        <w:rPr>
          <w:rFonts w:asciiTheme="majorBidi" w:hAnsiTheme="majorBidi" w:cstheme="majorBidi"/>
          <w:sz w:val="24"/>
          <w:szCs w:val="24"/>
          <w:lang w:bidi="ar-JO"/>
        </w:rPr>
      </w:pPr>
      <w:r w:rsidRPr="005959B9">
        <w:rPr>
          <w:rFonts w:asciiTheme="majorBidi" w:hAnsiTheme="majorBidi" w:cstheme="majorBidi"/>
          <w:sz w:val="24"/>
          <w:szCs w:val="24"/>
          <w:lang w:bidi="ar-JO"/>
        </w:rPr>
        <w:t xml:space="preserve">The price or2.4 g Sodium Silicate = </w:t>
      </w:r>
      <m:oMath>
        <m:f>
          <m:fPr>
            <m:ctrlPr>
              <w:rPr>
                <w:rFonts w:ascii="Cambria Math" w:hAnsi="Cambria Math" w:cstheme="majorBidi"/>
                <w:i/>
                <w:sz w:val="24"/>
                <w:szCs w:val="24"/>
                <w:lang w:bidi="ar-JO"/>
              </w:rPr>
            </m:ctrlPr>
          </m:fPr>
          <m:num>
            <m:r>
              <w:rPr>
                <w:rFonts w:ascii="Cambria Math" w:hAnsi="Cambria Math" w:cstheme="majorBidi"/>
                <w:sz w:val="24"/>
                <w:szCs w:val="24"/>
                <w:lang w:bidi="ar-JO"/>
              </w:rPr>
              <m:t>2.4*25</m:t>
            </m:r>
          </m:num>
          <m:den>
            <m:r>
              <w:rPr>
                <w:rFonts w:ascii="Cambria Math" w:hAnsi="Cambria Math" w:cstheme="majorBidi"/>
                <w:sz w:val="24"/>
                <w:szCs w:val="24"/>
                <w:lang w:bidi="ar-JO"/>
              </w:rPr>
              <m:t>1000</m:t>
            </m:r>
          </m:den>
        </m:f>
      </m:oMath>
      <w:r w:rsidRPr="005959B9">
        <w:rPr>
          <w:rFonts w:asciiTheme="majorBidi" w:hAnsiTheme="majorBidi" w:cstheme="majorBidi"/>
          <w:sz w:val="24"/>
          <w:szCs w:val="24"/>
          <w:lang w:bidi="ar-JO"/>
        </w:rPr>
        <w:t xml:space="preserve"> = 0.06 </w:t>
      </w:r>
      <w:r w:rsidR="004E4033">
        <w:rPr>
          <w:rFonts w:asciiTheme="majorBidi" w:hAnsiTheme="majorBidi" w:cstheme="majorBidi"/>
          <w:sz w:val="24"/>
          <w:szCs w:val="24"/>
          <w:lang w:bidi="ar-JO"/>
        </w:rPr>
        <w:t>ILS</w:t>
      </w:r>
    </w:p>
    <w:p w:rsidR="00C012B3" w:rsidRPr="005959B9" w:rsidRDefault="00C012B3" w:rsidP="004E4033">
      <w:pPr>
        <w:bidi w:val="0"/>
        <w:spacing w:line="360" w:lineRule="auto"/>
        <w:jc w:val="both"/>
        <w:rPr>
          <w:rFonts w:asciiTheme="majorBidi" w:hAnsiTheme="majorBidi" w:cstheme="majorBidi"/>
          <w:sz w:val="24"/>
          <w:szCs w:val="24"/>
          <w:lang w:bidi="ar-JO"/>
        </w:rPr>
      </w:pPr>
      <w:r w:rsidRPr="005959B9">
        <w:rPr>
          <w:rFonts w:asciiTheme="majorBidi" w:hAnsiTheme="majorBidi" w:cstheme="majorBidi"/>
          <w:sz w:val="24"/>
          <w:szCs w:val="24"/>
          <w:lang w:bidi="ar-JO"/>
        </w:rPr>
        <w:t>The price of 1000 FeCl</w:t>
      </w:r>
      <w:r w:rsidRPr="005959B9">
        <w:rPr>
          <w:rFonts w:asciiTheme="majorBidi" w:hAnsiTheme="majorBidi" w:cstheme="majorBidi"/>
          <w:sz w:val="24"/>
          <w:szCs w:val="24"/>
          <w:vertAlign w:val="subscript"/>
          <w:lang w:bidi="ar-JO"/>
        </w:rPr>
        <w:t>3</w:t>
      </w:r>
      <w:r w:rsidRPr="005959B9">
        <w:rPr>
          <w:rFonts w:asciiTheme="majorBidi" w:hAnsiTheme="majorBidi" w:cstheme="majorBidi"/>
          <w:sz w:val="24"/>
          <w:szCs w:val="24"/>
          <w:lang w:bidi="ar-JO"/>
        </w:rPr>
        <w:t>= 11</w:t>
      </w:r>
      <w:r w:rsidR="004E4033">
        <w:rPr>
          <w:rFonts w:asciiTheme="majorBidi" w:hAnsiTheme="majorBidi" w:cstheme="majorBidi"/>
          <w:sz w:val="24"/>
          <w:szCs w:val="24"/>
          <w:lang w:bidi="ar-JO"/>
        </w:rPr>
        <w:t>ILS</w:t>
      </w:r>
    </w:p>
    <w:p w:rsidR="004E4033" w:rsidRDefault="00C012B3" w:rsidP="004E4033">
      <w:pPr>
        <w:bidi w:val="0"/>
        <w:spacing w:line="360" w:lineRule="auto"/>
        <w:jc w:val="both"/>
        <w:rPr>
          <w:rFonts w:asciiTheme="majorBidi" w:hAnsiTheme="majorBidi" w:cstheme="majorBidi"/>
          <w:sz w:val="24"/>
          <w:szCs w:val="24"/>
          <w:lang w:bidi="ar-JO"/>
        </w:rPr>
      </w:pPr>
      <w:r w:rsidRPr="005959B9">
        <w:rPr>
          <w:rFonts w:asciiTheme="majorBidi" w:hAnsiTheme="majorBidi" w:cstheme="majorBidi"/>
          <w:sz w:val="24"/>
          <w:szCs w:val="24"/>
          <w:lang w:bidi="ar-JO"/>
        </w:rPr>
        <w:t xml:space="preserve">The price or2.8 g Sodium Silicate = </w:t>
      </w:r>
      <m:oMath>
        <m:f>
          <m:fPr>
            <m:ctrlPr>
              <w:rPr>
                <w:rFonts w:ascii="Cambria Math" w:hAnsi="Cambria Math" w:cstheme="majorBidi"/>
                <w:i/>
                <w:sz w:val="24"/>
                <w:szCs w:val="24"/>
                <w:lang w:bidi="ar-JO"/>
              </w:rPr>
            </m:ctrlPr>
          </m:fPr>
          <m:num>
            <m:r>
              <w:rPr>
                <w:rFonts w:ascii="Cambria Math" w:hAnsi="Cambria Math" w:cstheme="majorBidi"/>
                <w:sz w:val="24"/>
                <w:szCs w:val="24"/>
                <w:lang w:bidi="ar-JO"/>
              </w:rPr>
              <m:t>2.8*11</m:t>
            </m:r>
          </m:num>
          <m:den>
            <m:r>
              <w:rPr>
                <w:rFonts w:ascii="Cambria Math" w:hAnsi="Cambria Math" w:cstheme="majorBidi"/>
                <w:sz w:val="24"/>
                <w:szCs w:val="24"/>
                <w:lang w:bidi="ar-JO"/>
              </w:rPr>
              <m:t>1000</m:t>
            </m:r>
          </m:den>
        </m:f>
      </m:oMath>
      <w:r w:rsidRPr="005959B9">
        <w:rPr>
          <w:rFonts w:asciiTheme="majorBidi" w:hAnsiTheme="majorBidi" w:cstheme="majorBidi"/>
          <w:sz w:val="24"/>
          <w:szCs w:val="24"/>
          <w:lang w:bidi="ar-JO"/>
        </w:rPr>
        <w:t xml:space="preserve"> = 0.0308 </w:t>
      </w:r>
      <w:r w:rsidR="004E4033">
        <w:rPr>
          <w:rFonts w:asciiTheme="majorBidi" w:hAnsiTheme="majorBidi" w:cstheme="majorBidi"/>
          <w:sz w:val="24"/>
          <w:szCs w:val="24"/>
          <w:lang w:bidi="ar-JO"/>
        </w:rPr>
        <w:t>ILS</w:t>
      </w:r>
    </w:p>
    <w:p w:rsidR="00C012B3" w:rsidRPr="005959B9" w:rsidRDefault="00C012B3" w:rsidP="004E4033">
      <w:pPr>
        <w:bidi w:val="0"/>
        <w:spacing w:line="360" w:lineRule="auto"/>
        <w:jc w:val="both"/>
        <w:rPr>
          <w:rFonts w:asciiTheme="majorBidi" w:hAnsiTheme="majorBidi" w:cstheme="majorBidi"/>
          <w:sz w:val="24"/>
          <w:szCs w:val="24"/>
          <w:lang w:bidi="ar-JO"/>
        </w:rPr>
      </w:pPr>
      <w:r w:rsidRPr="005959B9">
        <w:rPr>
          <w:rFonts w:asciiTheme="majorBidi" w:hAnsiTheme="majorBidi" w:cstheme="majorBidi"/>
          <w:sz w:val="24"/>
          <w:szCs w:val="24"/>
          <w:lang w:bidi="ar-JO"/>
        </w:rPr>
        <w:t xml:space="preserve">So the cost of raw materials for 2g of </w:t>
      </w:r>
      <w:proofErr w:type="spellStart"/>
      <w:r w:rsidRPr="005959B9">
        <w:rPr>
          <w:rFonts w:asciiTheme="majorBidi" w:hAnsiTheme="majorBidi" w:cstheme="majorBidi"/>
          <w:sz w:val="24"/>
          <w:szCs w:val="24"/>
          <w:lang w:bidi="ar-JO"/>
        </w:rPr>
        <w:t>nonopyroxene</w:t>
      </w:r>
      <w:proofErr w:type="spellEnd"/>
      <w:r w:rsidRPr="005959B9">
        <w:rPr>
          <w:rFonts w:asciiTheme="majorBidi" w:hAnsiTheme="majorBidi" w:cstheme="majorBidi"/>
          <w:sz w:val="24"/>
          <w:szCs w:val="24"/>
          <w:lang w:bidi="ar-JO"/>
        </w:rPr>
        <w:t xml:space="preserve"> = 0.016 + 0.0196 + 0.06 + 0.0308 = 0.1264 </w:t>
      </w:r>
      <w:r w:rsidR="004E4033">
        <w:rPr>
          <w:rFonts w:asciiTheme="majorBidi" w:hAnsiTheme="majorBidi" w:cstheme="majorBidi"/>
          <w:sz w:val="24"/>
          <w:szCs w:val="24"/>
          <w:lang w:bidi="ar-JO"/>
        </w:rPr>
        <w:t>ILS</w:t>
      </w:r>
      <w:r w:rsidRPr="005959B9">
        <w:rPr>
          <w:rFonts w:asciiTheme="majorBidi" w:hAnsiTheme="majorBidi" w:cstheme="majorBidi"/>
          <w:sz w:val="24"/>
          <w:szCs w:val="24"/>
          <w:lang w:bidi="ar-JO"/>
        </w:rPr>
        <w:t>.</w:t>
      </w:r>
    </w:p>
    <w:p w:rsidR="00C012B3" w:rsidRPr="005959B9" w:rsidRDefault="00C012B3" w:rsidP="004E4033">
      <w:pPr>
        <w:bidi w:val="0"/>
        <w:spacing w:line="360" w:lineRule="auto"/>
        <w:jc w:val="both"/>
        <w:rPr>
          <w:rFonts w:asciiTheme="majorBidi" w:hAnsiTheme="majorBidi" w:cstheme="majorBidi"/>
          <w:sz w:val="24"/>
          <w:szCs w:val="24"/>
          <w:lang w:bidi="ar-JO"/>
        </w:rPr>
      </w:pPr>
      <w:r w:rsidRPr="005959B9">
        <w:rPr>
          <w:rFonts w:asciiTheme="majorBidi" w:hAnsiTheme="majorBidi" w:cstheme="majorBidi"/>
          <w:sz w:val="24"/>
          <w:szCs w:val="24"/>
          <w:lang w:bidi="ar-JO"/>
        </w:rPr>
        <w:t>And the cost of raw materials to produce 1 Kg of nanopyroxene =</w:t>
      </w:r>
      <m:oMath>
        <m:f>
          <m:fPr>
            <m:ctrlPr>
              <w:rPr>
                <w:rFonts w:ascii="Cambria Math" w:hAnsi="Cambria Math" w:cstheme="majorBidi"/>
                <w:iCs/>
                <w:sz w:val="24"/>
                <w:szCs w:val="24"/>
                <w:lang w:bidi="ar-JO"/>
              </w:rPr>
            </m:ctrlPr>
          </m:fPr>
          <m:num>
            <m:r>
              <m:rPr>
                <m:sty m:val="p"/>
              </m:rPr>
              <w:rPr>
                <w:rFonts w:ascii="Cambria Math" w:hAnsi="Cambria Math" w:cstheme="majorBidi"/>
                <w:sz w:val="24"/>
                <w:szCs w:val="24"/>
                <w:lang w:bidi="ar-JO"/>
              </w:rPr>
              <m:t>1000g *0.1264NIS</m:t>
            </m:r>
          </m:num>
          <m:den>
            <m:r>
              <m:rPr>
                <m:sty m:val="p"/>
              </m:rPr>
              <w:rPr>
                <w:rFonts w:ascii="Cambria Math" w:hAnsi="Cambria Math" w:cstheme="majorBidi"/>
                <w:sz w:val="24"/>
                <w:szCs w:val="24"/>
                <w:lang w:bidi="ar-JO"/>
              </w:rPr>
              <m:t>2</m:t>
            </m:r>
          </m:den>
        </m:f>
        <m:r>
          <m:rPr>
            <m:sty m:val="p"/>
          </m:rPr>
          <w:rPr>
            <w:rFonts w:ascii="Cambria Math" w:hAnsi="Cambria Math" w:cstheme="majorBidi"/>
            <w:sz w:val="24"/>
            <w:szCs w:val="24"/>
            <w:lang w:bidi="ar-JO"/>
          </w:rPr>
          <m:t>=63.2 ILS</m:t>
        </m:r>
      </m:oMath>
    </w:p>
    <w:p w:rsidR="00C012B3" w:rsidRPr="005959B9" w:rsidRDefault="00C012B3" w:rsidP="004E4033">
      <w:pPr>
        <w:bidi w:val="0"/>
        <w:spacing w:line="360" w:lineRule="auto"/>
        <w:jc w:val="both"/>
        <w:rPr>
          <w:rFonts w:asciiTheme="majorBidi" w:hAnsiTheme="majorBidi" w:cstheme="majorBidi"/>
          <w:sz w:val="24"/>
          <w:szCs w:val="24"/>
          <w:lang w:bidi="ar-JO"/>
        </w:rPr>
      </w:pPr>
      <w:r w:rsidRPr="005959B9">
        <w:rPr>
          <w:rFonts w:asciiTheme="majorBidi" w:hAnsiTheme="majorBidi" w:cstheme="majorBidi"/>
          <w:sz w:val="24"/>
          <w:szCs w:val="24"/>
          <w:lang w:bidi="ar-JO"/>
        </w:rPr>
        <w:lastRenderedPageBreak/>
        <w:t>The price of electricity</w:t>
      </w:r>
      <w:r w:rsidR="003E4F30">
        <w:rPr>
          <w:rFonts w:asciiTheme="majorBidi" w:hAnsiTheme="majorBidi" w:cstheme="majorBidi"/>
          <w:sz w:val="24"/>
          <w:szCs w:val="24"/>
          <w:lang w:bidi="ar-JO"/>
        </w:rPr>
        <w:t xml:space="preserve"> of the oven</w:t>
      </w:r>
      <w:r w:rsidRPr="005959B9">
        <w:rPr>
          <w:rFonts w:asciiTheme="majorBidi" w:hAnsiTheme="majorBidi" w:cstheme="majorBidi"/>
          <w:sz w:val="24"/>
          <w:szCs w:val="24"/>
          <w:lang w:bidi="ar-JO"/>
        </w:rPr>
        <w:t xml:space="preserve"> that needed to prepare 2 g of </w:t>
      </w:r>
      <w:proofErr w:type="spellStart"/>
      <w:r w:rsidR="003E4F30" w:rsidRPr="005959B9">
        <w:rPr>
          <w:rFonts w:asciiTheme="majorBidi" w:hAnsiTheme="majorBidi" w:cstheme="majorBidi"/>
          <w:sz w:val="24"/>
          <w:szCs w:val="24"/>
          <w:lang w:bidi="ar-JO"/>
        </w:rPr>
        <w:t>nonopyroxene</w:t>
      </w:r>
      <w:proofErr w:type="spellEnd"/>
      <w:r w:rsidRPr="005959B9">
        <w:rPr>
          <w:rFonts w:asciiTheme="majorBidi" w:hAnsiTheme="majorBidi" w:cstheme="majorBidi"/>
          <w:sz w:val="24"/>
          <w:szCs w:val="24"/>
          <w:lang w:bidi="ar-JO"/>
        </w:rPr>
        <w:t xml:space="preserve"> was consumed from the oven for 72 hours. And the price of 1 KW of electricity = 0.67 </w:t>
      </w:r>
      <w:r w:rsidR="004E4033">
        <w:rPr>
          <w:rFonts w:asciiTheme="majorBidi" w:hAnsiTheme="majorBidi" w:cstheme="majorBidi"/>
          <w:sz w:val="24"/>
          <w:szCs w:val="24"/>
          <w:lang w:bidi="ar-JO"/>
        </w:rPr>
        <w:t>ILS</w:t>
      </w:r>
      <w:r w:rsidRPr="005959B9">
        <w:rPr>
          <w:rFonts w:asciiTheme="majorBidi" w:hAnsiTheme="majorBidi" w:cstheme="majorBidi"/>
          <w:sz w:val="24"/>
          <w:szCs w:val="24"/>
          <w:lang w:bidi="ar-JO"/>
        </w:rPr>
        <w:t xml:space="preserve">. So for 72 hour the price of electricity for produce nanopyroxene = 72 * 0.67 = 48.24 </w:t>
      </w:r>
      <w:r w:rsidR="004E4033">
        <w:rPr>
          <w:rFonts w:asciiTheme="majorBidi" w:hAnsiTheme="majorBidi" w:cstheme="majorBidi"/>
          <w:sz w:val="24"/>
          <w:szCs w:val="24"/>
          <w:lang w:bidi="ar-JO"/>
        </w:rPr>
        <w:t>ILS</w:t>
      </w:r>
      <w:r w:rsidRPr="005959B9">
        <w:rPr>
          <w:rFonts w:asciiTheme="majorBidi" w:hAnsiTheme="majorBidi" w:cstheme="majorBidi"/>
          <w:sz w:val="24"/>
          <w:szCs w:val="24"/>
          <w:lang w:bidi="ar-JO"/>
        </w:rPr>
        <w:t>.</w:t>
      </w:r>
    </w:p>
    <w:p w:rsidR="00C012B3" w:rsidRDefault="00C012B3" w:rsidP="00A36CB8">
      <w:pPr>
        <w:bidi w:val="0"/>
        <w:spacing w:line="360" w:lineRule="auto"/>
        <w:jc w:val="both"/>
        <w:rPr>
          <w:rFonts w:asciiTheme="majorBidi" w:hAnsiTheme="majorBidi" w:cstheme="majorBidi"/>
          <w:sz w:val="24"/>
          <w:szCs w:val="24"/>
          <w:lang w:bidi="ar-JO"/>
        </w:rPr>
      </w:pPr>
      <w:r w:rsidRPr="005959B9">
        <w:rPr>
          <w:rFonts w:asciiTheme="majorBidi" w:hAnsiTheme="majorBidi" w:cstheme="majorBidi"/>
          <w:sz w:val="24"/>
          <w:szCs w:val="24"/>
          <w:lang w:bidi="ar-JO"/>
        </w:rPr>
        <w:t xml:space="preserve">And now the total cost of producing 1 Kg of nanopyroxene = 63.2 + 48.24 = 111.44 </w:t>
      </w:r>
      <w:r w:rsidR="00A36CB8">
        <w:rPr>
          <w:rFonts w:asciiTheme="majorBidi" w:hAnsiTheme="majorBidi" w:cstheme="majorBidi"/>
          <w:sz w:val="24"/>
          <w:szCs w:val="24"/>
          <w:lang w:bidi="ar-JO"/>
        </w:rPr>
        <w:t>ILS</w:t>
      </w:r>
      <w:r w:rsidRPr="005959B9">
        <w:rPr>
          <w:rFonts w:asciiTheme="majorBidi" w:hAnsiTheme="majorBidi" w:cstheme="majorBidi"/>
          <w:sz w:val="24"/>
          <w:szCs w:val="24"/>
          <w:lang w:bidi="ar-JO"/>
        </w:rPr>
        <w:t>.</w:t>
      </w:r>
    </w:p>
    <w:p w:rsidR="004E4033" w:rsidRPr="005959B9" w:rsidRDefault="004E4033" w:rsidP="004E4033">
      <w:pPr>
        <w:bidi w:val="0"/>
        <w:spacing w:line="360" w:lineRule="auto"/>
        <w:jc w:val="both"/>
        <w:rPr>
          <w:rFonts w:asciiTheme="majorBidi" w:hAnsiTheme="majorBidi" w:cstheme="majorBidi"/>
          <w:sz w:val="24"/>
          <w:szCs w:val="24"/>
          <w:lang w:bidi="ar-JO"/>
        </w:rPr>
      </w:pPr>
      <w:r>
        <w:rPr>
          <w:rFonts w:asciiTheme="majorBidi" w:hAnsiTheme="majorBidi" w:cstheme="majorBidi"/>
          <w:sz w:val="24"/>
          <w:szCs w:val="24"/>
          <w:lang w:bidi="ar-JO"/>
        </w:rPr>
        <w:t xml:space="preserve">The amount of adsorbate cannot be found due to problems in the concentration of the diluted samples so the price of the </w:t>
      </w:r>
      <w:proofErr w:type="spellStart"/>
      <w:r>
        <w:rPr>
          <w:rFonts w:asciiTheme="majorBidi" w:hAnsiTheme="majorBidi" w:cstheme="majorBidi"/>
          <w:sz w:val="24"/>
          <w:szCs w:val="24"/>
          <w:lang w:bidi="ar-JO"/>
        </w:rPr>
        <w:t>nonopyroxene</w:t>
      </w:r>
      <w:proofErr w:type="spellEnd"/>
      <w:r>
        <w:rPr>
          <w:rFonts w:asciiTheme="majorBidi" w:hAnsiTheme="majorBidi" w:cstheme="majorBidi"/>
          <w:sz w:val="24"/>
          <w:szCs w:val="24"/>
          <w:lang w:bidi="ar-JO"/>
        </w:rPr>
        <w:t xml:space="preserve"> cannot be decided if it efficient or not.</w:t>
      </w:r>
    </w:p>
    <w:p w:rsidR="00444F07" w:rsidRDefault="00444F07" w:rsidP="00444F07">
      <w:pPr>
        <w:pStyle w:val="Heading1"/>
        <w:bidi w:val="0"/>
        <w:rPr>
          <w:rFonts w:asciiTheme="majorBidi" w:hAnsiTheme="majorBidi"/>
          <w:sz w:val="24"/>
          <w:szCs w:val="24"/>
          <w:rtl/>
          <w:lang w:bidi="ar-JO"/>
        </w:rPr>
      </w:pPr>
    </w:p>
    <w:p w:rsidR="00444F07" w:rsidRDefault="00444F07" w:rsidP="00444F07">
      <w:pPr>
        <w:pStyle w:val="Heading1"/>
        <w:bidi w:val="0"/>
        <w:rPr>
          <w:rFonts w:asciiTheme="majorBidi" w:hAnsiTheme="majorBidi"/>
          <w:sz w:val="24"/>
          <w:szCs w:val="24"/>
          <w:rtl/>
          <w:lang w:bidi="ar-JO"/>
        </w:rPr>
      </w:pPr>
    </w:p>
    <w:p w:rsidR="00444F07" w:rsidRDefault="00444F07" w:rsidP="00444F07">
      <w:pPr>
        <w:pStyle w:val="Heading1"/>
        <w:bidi w:val="0"/>
        <w:rPr>
          <w:rFonts w:asciiTheme="majorBidi" w:hAnsiTheme="majorBidi"/>
          <w:sz w:val="24"/>
          <w:szCs w:val="24"/>
          <w:rtl/>
          <w:lang w:bidi="ar-JO"/>
        </w:rPr>
      </w:pPr>
    </w:p>
    <w:p w:rsidR="00444F07" w:rsidRDefault="00444F07" w:rsidP="00444F07">
      <w:pPr>
        <w:pStyle w:val="Heading1"/>
        <w:bidi w:val="0"/>
        <w:rPr>
          <w:rFonts w:asciiTheme="majorBidi" w:hAnsiTheme="majorBidi"/>
          <w:sz w:val="24"/>
          <w:szCs w:val="24"/>
          <w:rtl/>
          <w:lang w:bidi="ar-JO"/>
        </w:rPr>
      </w:pPr>
    </w:p>
    <w:p w:rsidR="00444F07" w:rsidRDefault="00444F07" w:rsidP="00444F07">
      <w:pPr>
        <w:pStyle w:val="Heading1"/>
        <w:bidi w:val="0"/>
        <w:rPr>
          <w:rFonts w:asciiTheme="majorBidi" w:hAnsiTheme="majorBidi"/>
          <w:sz w:val="24"/>
          <w:szCs w:val="24"/>
          <w:rtl/>
          <w:lang w:bidi="ar-JO"/>
        </w:rPr>
      </w:pPr>
    </w:p>
    <w:p w:rsidR="00444F07" w:rsidRDefault="00444F07" w:rsidP="00444F07">
      <w:pPr>
        <w:pStyle w:val="Heading1"/>
        <w:bidi w:val="0"/>
        <w:rPr>
          <w:rFonts w:asciiTheme="majorBidi" w:hAnsiTheme="majorBidi"/>
          <w:sz w:val="24"/>
          <w:szCs w:val="24"/>
          <w:rtl/>
          <w:lang w:bidi="ar-JO"/>
        </w:rPr>
      </w:pPr>
    </w:p>
    <w:p w:rsidR="00444F07" w:rsidRDefault="00444F07" w:rsidP="00444F07">
      <w:pPr>
        <w:pStyle w:val="Heading1"/>
        <w:bidi w:val="0"/>
        <w:rPr>
          <w:rFonts w:asciiTheme="majorBidi" w:hAnsiTheme="majorBidi"/>
          <w:sz w:val="24"/>
          <w:szCs w:val="24"/>
          <w:rtl/>
          <w:lang w:bidi="ar-JO"/>
        </w:rPr>
      </w:pPr>
    </w:p>
    <w:p w:rsidR="00444F07" w:rsidRDefault="00444F07" w:rsidP="00444F07">
      <w:pPr>
        <w:pStyle w:val="Heading1"/>
        <w:bidi w:val="0"/>
        <w:rPr>
          <w:rFonts w:asciiTheme="majorBidi" w:hAnsiTheme="majorBidi"/>
          <w:sz w:val="24"/>
          <w:szCs w:val="24"/>
          <w:rtl/>
          <w:lang w:bidi="ar-JO"/>
        </w:rPr>
      </w:pPr>
    </w:p>
    <w:p w:rsidR="00444F07" w:rsidRDefault="00444F07" w:rsidP="00444F07">
      <w:pPr>
        <w:pStyle w:val="Heading1"/>
        <w:bidi w:val="0"/>
        <w:rPr>
          <w:rFonts w:asciiTheme="majorBidi" w:hAnsiTheme="majorBidi"/>
          <w:sz w:val="24"/>
          <w:szCs w:val="24"/>
          <w:rtl/>
          <w:lang w:bidi="ar-JO"/>
        </w:rPr>
      </w:pPr>
    </w:p>
    <w:p w:rsidR="00DD4F8C" w:rsidRDefault="00DD4F8C" w:rsidP="00C012B3">
      <w:pPr>
        <w:pStyle w:val="Heading1"/>
        <w:bidi w:val="0"/>
        <w:rPr>
          <w:rFonts w:asciiTheme="majorBidi" w:hAnsiTheme="majorBidi"/>
          <w:sz w:val="24"/>
          <w:szCs w:val="24"/>
          <w:lang w:bidi="ar-JO"/>
        </w:rPr>
      </w:pPr>
    </w:p>
    <w:p w:rsidR="00D96733" w:rsidRPr="00D96733" w:rsidRDefault="00D96733" w:rsidP="00D96733">
      <w:pPr>
        <w:bidi w:val="0"/>
        <w:rPr>
          <w:lang w:bidi="ar-JO"/>
        </w:rPr>
      </w:pPr>
    </w:p>
    <w:p w:rsidR="00DD4F8C" w:rsidRDefault="00DD4F8C" w:rsidP="00DD4F8C">
      <w:pPr>
        <w:pStyle w:val="Heading1"/>
        <w:bidi w:val="0"/>
        <w:rPr>
          <w:rFonts w:asciiTheme="majorBidi" w:hAnsiTheme="majorBidi"/>
          <w:sz w:val="24"/>
          <w:szCs w:val="24"/>
          <w:lang w:bidi="ar-JO"/>
        </w:rPr>
      </w:pPr>
    </w:p>
    <w:p w:rsidR="00374993" w:rsidRPr="00374993" w:rsidRDefault="00374993" w:rsidP="00374993">
      <w:pPr>
        <w:bidi w:val="0"/>
        <w:rPr>
          <w:lang w:bidi="ar-JO"/>
        </w:rPr>
      </w:pPr>
    </w:p>
    <w:p w:rsidR="00BA4770" w:rsidRDefault="00C012B3" w:rsidP="00374993">
      <w:pPr>
        <w:pStyle w:val="Heading1"/>
        <w:bidi w:val="0"/>
        <w:rPr>
          <w:rFonts w:asciiTheme="majorBidi" w:hAnsiTheme="majorBidi"/>
          <w:sz w:val="24"/>
          <w:szCs w:val="24"/>
          <w:lang w:bidi="ar-JO"/>
        </w:rPr>
      </w:pPr>
      <w:bookmarkStart w:id="64" w:name="_Toc481932582"/>
      <w:r>
        <w:rPr>
          <w:rFonts w:asciiTheme="majorBidi" w:hAnsiTheme="majorBidi"/>
          <w:sz w:val="24"/>
          <w:szCs w:val="24"/>
          <w:lang w:bidi="ar-JO"/>
        </w:rPr>
        <w:lastRenderedPageBreak/>
        <w:t xml:space="preserve">Chapter </w:t>
      </w:r>
      <w:r w:rsidR="00374993">
        <w:rPr>
          <w:rFonts w:asciiTheme="majorBidi" w:hAnsiTheme="majorBidi"/>
          <w:sz w:val="24"/>
          <w:szCs w:val="24"/>
          <w:lang w:bidi="ar-JO"/>
        </w:rPr>
        <w:t>6</w:t>
      </w:r>
      <w:r>
        <w:rPr>
          <w:rFonts w:asciiTheme="majorBidi" w:hAnsiTheme="majorBidi"/>
          <w:sz w:val="24"/>
          <w:szCs w:val="24"/>
          <w:lang w:bidi="ar-JO"/>
        </w:rPr>
        <w:t>:</w:t>
      </w:r>
      <w:r w:rsidR="00B52898" w:rsidRPr="007E7CA7">
        <w:rPr>
          <w:rFonts w:asciiTheme="majorBidi" w:hAnsiTheme="majorBidi"/>
          <w:sz w:val="24"/>
          <w:szCs w:val="24"/>
          <w:lang w:bidi="ar-JO"/>
        </w:rPr>
        <w:t xml:space="preserve"> Result</w:t>
      </w:r>
      <w:r w:rsidR="00523C42">
        <w:rPr>
          <w:rFonts w:asciiTheme="majorBidi" w:hAnsiTheme="majorBidi"/>
          <w:sz w:val="24"/>
          <w:szCs w:val="24"/>
          <w:lang w:bidi="ar-JO"/>
        </w:rPr>
        <w:t>s</w:t>
      </w:r>
      <w:r w:rsidR="00B52898" w:rsidRPr="007E7CA7">
        <w:rPr>
          <w:rFonts w:asciiTheme="majorBidi" w:hAnsiTheme="majorBidi"/>
          <w:sz w:val="24"/>
          <w:szCs w:val="24"/>
          <w:lang w:bidi="ar-JO"/>
        </w:rPr>
        <w:t xml:space="preserve"> and discussion</w:t>
      </w:r>
      <w:bookmarkEnd w:id="64"/>
    </w:p>
    <w:p w:rsidR="002D44DB" w:rsidRPr="009740E6" w:rsidRDefault="009F28BC" w:rsidP="009F28BC">
      <w:pPr>
        <w:bidi w:val="0"/>
        <w:rPr>
          <w:rFonts w:asciiTheme="majorBidi" w:hAnsiTheme="majorBidi" w:cstheme="majorBidi"/>
          <w:sz w:val="24"/>
          <w:szCs w:val="24"/>
          <w:lang w:bidi="ar-JO"/>
        </w:rPr>
      </w:pPr>
      <w:r w:rsidRPr="009740E6">
        <w:rPr>
          <w:rFonts w:asciiTheme="majorBidi" w:hAnsiTheme="majorBidi" w:cstheme="majorBidi"/>
          <w:sz w:val="24"/>
          <w:szCs w:val="24"/>
          <w:lang w:bidi="ar-JO"/>
        </w:rPr>
        <w:t>Figure</w:t>
      </w:r>
      <w:r w:rsidR="002D44DB" w:rsidRPr="009740E6">
        <w:rPr>
          <w:rFonts w:asciiTheme="majorBidi" w:hAnsiTheme="majorBidi" w:cstheme="majorBidi"/>
          <w:sz w:val="24"/>
          <w:szCs w:val="24"/>
          <w:lang w:bidi="ar-JO"/>
        </w:rPr>
        <w:t xml:space="preserve"> (</w:t>
      </w:r>
      <w:r>
        <w:rPr>
          <w:rFonts w:asciiTheme="majorBidi" w:hAnsiTheme="majorBidi" w:cstheme="majorBidi"/>
          <w:sz w:val="24"/>
          <w:szCs w:val="24"/>
          <w:lang w:bidi="ar-JO"/>
        </w:rPr>
        <w:t>7</w:t>
      </w:r>
      <w:r w:rsidR="002D44DB" w:rsidRPr="009740E6">
        <w:rPr>
          <w:rFonts w:asciiTheme="majorBidi" w:hAnsiTheme="majorBidi" w:cstheme="majorBidi"/>
          <w:sz w:val="24"/>
          <w:szCs w:val="24"/>
          <w:lang w:bidi="ar-JO"/>
        </w:rPr>
        <w:t xml:space="preserve">) show that the </w:t>
      </w:r>
      <w:r w:rsidRPr="009740E6">
        <w:rPr>
          <w:rFonts w:asciiTheme="majorBidi" w:hAnsiTheme="majorBidi" w:cstheme="majorBidi"/>
          <w:sz w:val="24"/>
          <w:szCs w:val="24"/>
          <w:lang w:bidi="ar-JO"/>
        </w:rPr>
        <w:t>adsorption was</w:t>
      </w:r>
      <w:r w:rsidR="002D44DB" w:rsidRPr="009740E6">
        <w:rPr>
          <w:rFonts w:asciiTheme="majorBidi" w:hAnsiTheme="majorBidi" w:cstheme="majorBidi"/>
          <w:sz w:val="24"/>
          <w:szCs w:val="24"/>
          <w:lang w:bidi="ar-JO"/>
        </w:rPr>
        <w:t xml:space="preserve"> </w:t>
      </w:r>
      <w:r w:rsidRPr="009740E6">
        <w:rPr>
          <w:rFonts w:asciiTheme="majorBidi" w:hAnsiTheme="majorBidi" w:cstheme="majorBidi"/>
          <w:sz w:val="24"/>
          <w:szCs w:val="24"/>
          <w:lang w:bidi="ar-JO"/>
        </w:rPr>
        <w:t>occurred due</w:t>
      </w:r>
      <w:r w:rsidR="002D44DB" w:rsidRPr="009740E6">
        <w:rPr>
          <w:rFonts w:asciiTheme="majorBidi" w:hAnsiTheme="majorBidi" w:cstheme="majorBidi"/>
          <w:sz w:val="24"/>
          <w:szCs w:val="24"/>
          <w:lang w:bidi="ar-JO"/>
        </w:rPr>
        <w:t xml:space="preserve"> to the removal of the color from water sample. </w:t>
      </w:r>
      <w:r w:rsidRPr="009740E6">
        <w:rPr>
          <w:rFonts w:asciiTheme="majorBidi" w:hAnsiTheme="majorBidi" w:cstheme="majorBidi"/>
          <w:sz w:val="24"/>
          <w:szCs w:val="24"/>
          <w:lang w:bidi="ar-JO"/>
        </w:rPr>
        <w:t>To</w:t>
      </w:r>
      <w:r w:rsidR="002D44DB" w:rsidRPr="009740E6">
        <w:rPr>
          <w:rFonts w:asciiTheme="majorBidi" w:hAnsiTheme="majorBidi" w:cstheme="majorBidi"/>
          <w:sz w:val="24"/>
          <w:szCs w:val="24"/>
          <w:lang w:bidi="ar-JO"/>
        </w:rPr>
        <w:t xml:space="preserve"> know how the </w:t>
      </w:r>
      <w:r w:rsidRPr="009740E6">
        <w:rPr>
          <w:rFonts w:asciiTheme="majorBidi" w:hAnsiTheme="majorBidi" w:cstheme="majorBidi"/>
          <w:sz w:val="24"/>
          <w:szCs w:val="24"/>
          <w:lang w:bidi="ar-JO"/>
        </w:rPr>
        <w:t>mechanism of</w:t>
      </w:r>
      <w:r w:rsidR="002D44DB" w:rsidRPr="009740E6">
        <w:rPr>
          <w:rFonts w:asciiTheme="majorBidi" w:hAnsiTheme="majorBidi" w:cstheme="majorBidi"/>
          <w:sz w:val="24"/>
          <w:szCs w:val="24"/>
          <w:lang w:bidi="ar-JO"/>
        </w:rPr>
        <w:t xml:space="preserve"> the </w:t>
      </w:r>
      <w:r>
        <w:rPr>
          <w:rFonts w:asciiTheme="majorBidi" w:hAnsiTheme="majorBidi" w:cstheme="majorBidi"/>
          <w:sz w:val="24"/>
          <w:szCs w:val="24"/>
          <w:lang w:bidi="ar-JO"/>
        </w:rPr>
        <w:t xml:space="preserve">adsorption occur </w:t>
      </w:r>
      <w:r w:rsidR="009740E6" w:rsidRPr="009740E6">
        <w:rPr>
          <w:rFonts w:asciiTheme="majorBidi" w:hAnsiTheme="majorBidi" w:cstheme="majorBidi"/>
          <w:sz w:val="24"/>
          <w:szCs w:val="24"/>
          <w:lang w:bidi="ar-JO"/>
        </w:rPr>
        <w:t>the isotherm and thermo dynamic study should be done.</w:t>
      </w:r>
    </w:p>
    <w:p w:rsidR="002D44DB" w:rsidRPr="002D44DB" w:rsidRDefault="002D44DB" w:rsidP="002D44DB"/>
    <w:p w:rsidR="002D44DB" w:rsidRPr="00373783" w:rsidRDefault="002D44DB" w:rsidP="002D44DB">
      <w:pPr>
        <w:bidi w:val="0"/>
        <w:jc w:val="center"/>
      </w:pPr>
      <w:r>
        <w:rPr>
          <w:noProof/>
        </w:rPr>
        <w:t>a)</w:t>
      </w:r>
      <w:r w:rsidRPr="00373783">
        <w:rPr>
          <w:noProof/>
        </w:rPr>
        <w:drawing>
          <wp:inline distT="0" distB="0" distL="0" distR="0">
            <wp:extent cx="1977623" cy="1187078"/>
            <wp:effectExtent l="0" t="400050" r="0" b="37502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١٦١١٠٣_١١٢٨٣٩.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983067" cy="1190346"/>
                    </a:xfrm>
                    <a:prstGeom prst="rect">
                      <a:avLst/>
                    </a:prstGeom>
                  </pic:spPr>
                </pic:pic>
              </a:graphicData>
            </a:graphic>
          </wp:inline>
        </w:drawing>
      </w:r>
      <w:r>
        <w:rPr>
          <w:noProof/>
        </w:rPr>
        <w:t>b)</w:t>
      </w:r>
      <w:r w:rsidRPr="00373783">
        <w:rPr>
          <w:noProof/>
        </w:rPr>
        <w:drawing>
          <wp:inline distT="0" distB="0" distL="0" distR="0">
            <wp:extent cx="2004792" cy="1143659"/>
            <wp:effectExtent l="0" t="438150" r="0" b="418441"/>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١٦١١٠٣_١١٢٨٥٩.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014027" cy="1148927"/>
                    </a:xfrm>
                    <a:prstGeom prst="rect">
                      <a:avLst/>
                    </a:prstGeom>
                  </pic:spPr>
                </pic:pic>
              </a:graphicData>
            </a:graphic>
          </wp:inline>
        </w:drawing>
      </w:r>
    </w:p>
    <w:p w:rsidR="002D44DB" w:rsidRPr="00373783" w:rsidRDefault="002D44DB" w:rsidP="002D44DB">
      <w:pPr>
        <w:ind w:left="360"/>
        <w:rPr>
          <w:rFonts w:asciiTheme="majorBidi" w:hAnsiTheme="majorBidi" w:cstheme="majorBidi"/>
          <w:sz w:val="24"/>
          <w:szCs w:val="24"/>
        </w:rPr>
      </w:pPr>
      <w:r w:rsidRPr="00373783">
        <w:rPr>
          <w:rFonts w:asciiTheme="majorBidi" w:hAnsiTheme="majorBidi" w:cstheme="majorBidi"/>
          <w:sz w:val="24"/>
          <w:szCs w:val="24"/>
        </w:rPr>
        <w:t>.</w:t>
      </w:r>
    </w:p>
    <w:p w:rsidR="002D44DB" w:rsidRDefault="002D44DB" w:rsidP="002D44DB">
      <w:pPr>
        <w:pStyle w:val="Caption"/>
        <w:jc w:val="center"/>
      </w:pPr>
      <w:bookmarkStart w:id="65" w:name="_Toc468552277"/>
      <w:bookmarkStart w:id="66" w:name="_Toc469261946"/>
      <w:bookmarkStart w:id="67" w:name="_Toc469262428"/>
      <w:bookmarkStart w:id="68" w:name="_Toc469490733"/>
      <w:r w:rsidRPr="000F19B0">
        <w:rPr>
          <w:rFonts w:asciiTheme="majorBidi" w:hAnsiTheme="majorBidi" w:cstheme="majorBidi"/>
          <w:sz w:val="24"/>
          <w:szCs w:val="24"/>
        </w:rPr>
        <w:t xml:space="preserve">Figure </w:t>
      </w:r>
      <w:r w:rsidRPr="000F19B0">
        <w:rPr>
          <w:rFonts w:asciiTheme="majorBidi" w:hAnsiTheme="majorBidi" w:cstheme="majorBidi"/>
          <w:sz w:val="24"/>
          <w:szCs w:val="24"/>
        </w:rPr>
        <w:fldChar w:fldCharType="begin"/>
      </w:r>
      <w:r w:rsidRPr="000F19B0">
        <w:rPr>
          <w:rFonts w:asciiTheme="majorBidi" w:hAnsiTheme="majorBidi" w:cstheme="majorBidi"/>
          <w:sz w:val="24"/>
          <w:szCs w:val="24"/>
        </w:rPr>
        <w:instrText xml:space="preserve"> SEQ Figure \* ARABIC </w:instrText>
      </w:r>
      <w:r w:rsidRPr="000F19B0">
        <w:rPr>
          <w:rFonts w:asciiTheme="majorBidi" w:hAnsiTheme="majorBidi" w:cstheme="majorBidi"/>
          <w:sz w:val="24"/>
          <w:szCs w:val="24"/>
        </w:rPr>
        <w:fldChar w:fldCharType="separate"/>
      </w:r>
      <w:r w:rsidR="00FF09ED">
        <w:rPr>
          <w:rFonts w:asciiTheme="majorBidi" w:hAnsiTheme="majorBidi" w:cstheme="majorBidi"/>
          <w:noProof/>
          <w:sz w:val="24"/>
          <w:szCs w:val="24"/>
        </w:rPr>
        <w:t>7</w:t>
      </w:r>
      <w:r w:rsidRPr="000F19B0">
        <w:rPr>
          <w:rFonts w:asciiTheme="majorBidi" w:hAnsiTheme="majorBidi" w:cstheme="majorBidi"/>
          <w:sz w:val="24"/>
          <w:szCs w:val="24"/>
        </w:rPr>
        <w:fldChar w:fldCharType="end"/>
      </w:r>
      <w:r w:rsidRPr="000F19B0">
        <w:rPr>
          <w:rFonts w:asciiTheme="majorBidi" w:hAnsiTheme="majorBidi" w:cstheme="majorBidi"/>
          <w:sz w:val="24"/>
          <w:szCs w:val="24"/>
        </w:rPr>
        <w:t xml:space="preserve">: </w:t>
      </w:r>
      <w:r w:rsidRPr="00373783">
        <w:rPr>
          <w:rFonts w:asciiTheme="majorBidi" w:hAnsiTheme="majorBidi" w:cstheme="majorBidi"/>
          <w:b w:val="0"/>
          <w:bCs w:val="0"/>
          <w:sz w:val="24"/>
          <w:szCs w:val="24"/>
        </w:rPr>
        <w:t>The samples of textile</w:t>
      </w:r>
      <w:r>
        <w:rPr>
          <w:rFonts w:asciiTheme="majorBidi" w:hAnsiTheme="majorBidi" w:cstheme="majorBidi"/>
          <w:b w:val="0"/>
          <w:bCs w:val="0"/>
          <w:sz w:val="24"/>
          <w:szCs w:val="24"/>
        </w:rPr>
        <w:t xml:space="preserve"> waste</w:t>
      </w:r>
      <w:r w:rsidRPr="00373783">
        <w:rPr>
          <w:rFonts w:asciiTheme="majorBidi" w:hAnsiTheme="majorBidi" w:cstheme="majorBidi"/>
          <w:b w:val="0"/>
          <w:bCs w:val="0"/>
          <w:sz w:val="24"/>
          <w:szCs w:val="24"/>
        </w:rPr>
        <w:t>water</w:t>
      </w:r>
      <w:r w:rsidRPr="000F19B0">
        <w:rPr>
          <w:rFonts w:asciiTheme="majorBidi" w:hAnsiTheme="majorBidi" w:cstheme="majorBidi"/>
          <w:b w:val="0"/>
          <w:bCs w:val="0"/>
          <w:sz w:val="24"/>
          <w:szCs w:val="24"/>
        </w:rPr>
        <w:t xml:space="preserve">: a) </w:t>
      </w:r>
      <w:r w:rsidRPr="00373783">
        <w:rPr>
          <w:rFonts w:asciiTheme="majorBidi" w:hAnsiTheme="majorBidi" w:cstheme="majorBidi"/>
          <w:b w:val="0"/>
          <w:bCs w:val="0"/>
          <w:sz w:val="24"/>
          <w:szCs w:val="24"/>
        </w:rPr>
        <w:t xml:space="preserve">before </w:t>
      </w:r>
      <w:r w:rsidRPr="000F19B0">
        <w:rPr>
          <w:rFonts w:asciiTheme="majorBidi" w:hAnsiTheme="majorBidi" w:cstheme="majorBidi"/>
          <w:b w:val="0"/>
          <w:bCs w:val="0"/>
          <w:sz w:val="24"/>
          <w:szCs w:val="24"/>
        </w:rPr>
        <w:t>testing. b) After</w:t>
      </w:r>
      <w:r w:rsidRPr="00373783">
        <w:rPr>
          <w:rFonts w:asciiTheme="majorBidi" w:hAnsiTheme="majorBidi" w:cstheme="majorBidi"/>
          <w:b w:val="0"/>
          <w:bCs w:val="0"/>
          <w:sz w:val="24"/>
          <w:szCs w:val="24"/>
        </w:rPr>
        <w:t xml:space="preserve"> testing with aegirine.</w:t>
      </w:r>
      <w:bookmarkEnd w:id="65"/>
      <w:bookmarkEnd w:id="66"/>
      <w:bookmarkEnd w:id="67"/>
      <w:bookmarkEnd w:id="68"/>
    </w:p>
    <w:p w:rsidR="002D44DB" w:rsidRPr="002D44DB" w:rsidRDefault="002D44DB" w:rsidP="002D44DB">
      <w:pPr>
        <w:bidi w:val="0"/>
        <w:rPr>
          <w:lang w:bidi="ar-JO"/>
        </w:rPr>
      </w:pPr>
    </w:p>
    <w:p w:rsidR="00B52898" w:rsidRPr="007E7CA7" w:rsidRDefault="00374993" w:rsidP="00374993">
      <w:pPr>
        <w:pStyle w:val="Heading2"/>
        <w:bidi w:val="0"/>
        <w:spacing w:line="360" w:lineRule="auto"/>
        <w:jc w:val="both"/>
        <w:rPr>
          <w:rFonts w:asciiTheme="majorBidi" w:hAnsiTheme="majorBidi"/>
          <w:sz w:val="24"/>
          <w:szCs w:val="24"/>
          <w:lang w:bidi="ar-JO"/>
        </w:rPr>
      </w:pPr>
      <w:bookmarkStart w:id="69" w:name="_Toc481932583"/>
      <w:r>
        <w:rPr>
          <w:rFonts w:asciiTheme="majorBidi" w:hAnsiTheme="majorBidi"/>
          <w:sz w:val="24"/>
          <w:szCs w:val="24"/>
          <w:lang w:bidi="ar-JO"/>
        </w:rPr>
        <w:t>6</w:t>
      </w:r>
      <w:r w:rsidR="00B52898" w:rsidRPr="007E7CA7">
        <w:rPr>
          <w:rFonts w:asciiTheme="majorBidi" w:hAnsiTheme="majorBidi"/>
          <w:sz w:val="24"/>
          <w:szCs w:val="24"/>
          <w:lang w:bidi="ar-JO"/>
        </w:rPr>
        <w:t xml:space="preserve">.1 </w:t>
      </w:r>
      <w:r w:rsidR="00CC7675">
        <w:rPr>
          <w:rFonts w:asciiTheme="majorBidi" w:hAnsiTheme="majorBidi"/>
          <w:sz w:val="24"/>
          <w:szCs w:val="24"/>
          <w:lang w:bidi="ar-JO"/>
        </w:rPr>
        <w:t>CO</w:t>
      </w:r>
      <w:r w:rsidR="00054217" w:rsidRPr="007E7CA7">
        <w:rPr>
          <w:rFonts w:asciiTheme="majorBidi" w:hAnsiTheme="majorBidi"/>
          <w:sz w:val="24"/>
          <w:szCs w:val="24"/>
          <w:lang w:bidi="ar-JO"/>
        </w:rPr>
        <w:t>D results</w:t>
      </w:r>
      <w:bookmarkEnd w:id="69"/>
    </w:p>
    <w:p w:rsidR="00C41A10" w:rsidRPr="007E7CA7" w:rsidRDefault="00B01971" w:rsidP="004E4033">
      <w:pPr>
        <w:bidi w:val="0"/>
        <w:spacing w:line="360" w:lineRule="auto"/>
        <w:jc w:val="both"/>
        <w:rPr>
          <w:rFonts w:asciiTheme="majorBidi" w:hAnsiTheme="majorBidi" w:cstheme="majorBidi"/>
          <w:sz w:val="24"/>
          <w:szCs w:val="24"/>
          <w:lang w:bidi="ar-JO"/>
        </w:rPr>
      </w:pPr>
      <w:r>
        <w:rPr>
          <w:rFonts w:asciiTheme="majorBidi" w:hAnsiTheme="majorBidi" w:cstheme="majorBidi"/>
          <w:sz w:val="24"/>
          <w:szCs w:val="24"/>
          <w:lang w:bidi="ar-JO"/>
        </w:rPr>
        <w:br/>
      </w:r>
      <w:r w:rsidR="00AA5730" w:rsidRPr="007E7CA7">
        <w:rPr>
          <w:rFonts w:asciiTheme="majorBidi" w:hAnsiTheme="majorBidi" w:cstheme="majorBidi"/>
          <w:sz w:val="24"/>
          <w:szCs w:val="24"/>
          <w:lang w:bidi="ar-JO"/>
        </w:rPr>
        <w:t>First</w:t>
      </w:r>
      <w:r w:rsidR="00593D71" w:rsidRPr="007E7CA7">
        <w:rPr>
          <w:rFonts w:asciiTheme="majorBidi" w:hAnsiTheme="majorBidi" w:cstheme="majorBidi"/>
          <w:sz w:val="24"/>
          <w:szCs w:val="24"/>
          <w:lang w:bidi="ar-JO"/>
        </w:rPr>
        <w:t>ly, 6</w:t>
      </w:r>
      <w:r w:rsidR="00AA5730" w:rsidRPr="007E7CA7">
        <w:rPr>
          <w:rFonts w:asciiTheme="majorBidi" w:hAnsiTheme="majorBidi" w:cstheme="majorBidi"/>
          <w:sz w:val="24"/>
          <w:szCs w:val="24"/>
          <w:lang w:bidi="ar-JO"/>
        </w:rPr>
        <w:t xml:space="preserve"> samples </w:t>
      </w:r>
      <w:r w:rsidR="00593D71" w:rsidRPr="007E7CA7">
        <w:rPr>
          <w:rFonts w:asciiTheme="majorBidi" w:hAnsiTheme="majorBidi" w:cstheme="majorBidi"/>
          <w:sz w:val="24"/>
          <w:szCs w:val="24"/>
          <w:lang w:bidi="ar-JO"/>
        </w:rPr>
        <w:t xml:space="preserve"> prepared with  different </w:t>
      </w:r>
      <w:r w:rsidR="00AA5730" w:rsidRPr="007E7CA7">
        <w:rPr>
          <w:rFonts w:asciiTheme="majorBidi" w:hAnsiTheme="majorBidi" w:cstheme="majorBidi"/>
          <w:sz w:val="24"/>
          <w:szCs w:val="24"/>
          <w:lang w:bidi="ar-JO"/>
        </w:rPr>
        <w:t>dilution</w:t>
      </w:r>
      <w:r w:rsidR="00593D71" w:rsidRPr="007E7CA7">
        <w:rPr>
          <w:rFonts w:asciiTheme="majorBidi" w:hAnsiTheme="majorBidi" w:cstheme="majorBidi"/>
          <w:sz w:val="24"/>
          <w:szCs w:val="24"/>
          <w:lang w:bidi="ar-JO"/>
        </w:rPr>
        <w:t xml:space="preserve"> percent (100%, 85%, 70%, 55%, 40%  &amp; 25%)   from the original sample . 5 ml from each dilution  were added to </w:t>
      </w:r>
      <w:proofErr w:type="spellStart"/>
      <w:r w:rsidR="004E4033">
        <w:rPr>
          <w:rFonts w:asciiTheme="majorBidi" w:hAnsiTheme="majorBidi" w:cstheme="majorBidi"/>
          <w:sz w:val="24"/>
          <w:szCs w:val="24"/>
          <w:lang w:bidi="ar-JO"/>
        </w:rPr>
        <w:t>V</w:t>
      </w:r>
      <w:r w:rsidR="00593D71" w:rsidRPr="007E7CA7">
        <w:rPr>
          <w:rFonts w:asciiTheme="majorBidi" w:hAnsiTheme="majorBidi" w:cstheme="majorBidi"/>
          <w:sz w:val="24"/>
          <w:szCs w:val="24"/>
          <w:lang w:bidi="ar-JO"/>
        </w:rPr>
        <w:t>iles</w:t>
      </w:r>
      <w:proofErr w:type="spellEnd"/>
      <w:r w:rsidR="00593D71" w:rsidRPr="007E7CA7">
        <w:rPr>
          <w:rFonts w:asciiTheme="majorBidi" w:hAnsiTheme="majorBidi" w:cstheme="majorBidi"/>
          <w:sz w:val="24"/>
          <w:szCs w:val="24"/>
          <w:lang w:bidi="ar-JO"/>
        </w:rPr>
        <w:t xml:space="preserve"> which contain approximately 0.05</w:t>
      </w:r>
      <w:r w:rsidR="00E5598E" w:rsidRPr="007E7CA7">
        <w:rPr>
          <w:rFonts w:asciiTheme="majorBidi" w:hAnsiTheme="majorBidi" w:cstheme="majorBidi"/>
          <w:sz w:val="24"/>
          <w:szCs w:val="24"/>
          <w:lang w:bidi="ar-JO"/>
        </w:rPr>
        <w:t xml:space="preserve">g of </w:t>
      </w:r>
      <w:proofErr w:type="spellStart"/>
      <w:r w:rsidR="00E5598E" w:rsidRPr="007E7CA7">
        <w:rPr>
          <w:rFonts w:asciiTheme="majorBidi" w:hAnsiTheme="majorBidi" w:cstheme="majorBidi"/>
          <w:sz w:val="24"/>
          <w:szCs w:val="24"/>
          <w:lang w:bidi="ar-JO"/>
        </w:rPr>
        <w:t>nanopyroxen</w:t>
      </w:r>
      <w:proofErr w:type="spellEnd"/>
      <w:r w:rsidR="00E5598E" w:rsidRPr="007E7CA7">
        <w:rPr>
          <w:rFonts w:asciiTheme="majorBidi" w:hAnsiTheme="majorBidi" w:cstheme="majorBidi"/>
          <w:sz w:val="24"/>
          <w:szCs w:val="24"/>
          <w:lang w:bidi="ar-JO"/>
        </w:rPr>
        <w:t xml:space="preserve">. </w:t>
      </w:r>
      <w:r w:rsidR="00C41A10" w:rsidRPr="007E7CA7">
        <w:rPr>
          <w:rFonts w:asciiTheme="majorBidi" w:hAnsiTheme="majorBidi" w:cstheme="majorBidi"/>
          <w:sz w:val="24"/>
          <w:szCs w:val="24"/>
          <w:lang w:bidi="ar-JO"/>
        </w:rPr>
        <w:t>Adsorption isotherm was done at 25</w:t>
      </w:r>
      <w:r w:rsidR="00C41A10" w:rsidRPr="007E7CA7">
        <w:rPr>
          <w:rFonts w:asciiTheme="majorBidi" w:hAnsiTheme="majorBidi" w:cstheme="majorBidi"/>
          <w:sz w:val="24"/>
          <w:szCs w:val="24"/>
          <w:vertAlign w:val="superscript"/>
          <w:lang w:bidi="ar-JO"/>
        </w:rPr>
        <w:t>0</w:t>
      </w:r>
      <w:r w:rsidR="00C41A10" w:rsidRPr="007E7CA7">
        <w:rPr>
          <w:rFonts w:asciiTheme="majorBidi" w:hAnsiTheme="majorBidi" w:cstheme="majorBidi"/>
          <w:sz w:val="24"/>
          <w:szCs w:val="24"/>
          <w:lang w:bidi="ar-JO"/>
        </w:rPr>
        <w:t>C</w:t>
      </w:r>
      <w:r w:rsidR="007A53C3" w:rsidRPr="007E7CA7">
        <w:rPr>
          <w:rFonts w:asciiTheme="majorBidi" w:hAnsiTheme="majorBidi" w:cstheme="majorBidi"/>
          <w:sz w:val="24"/>
          <w:szCs w:val="24"/>
          <w:lang w:bidi="ar-JO"/>
        </w:rPr>
        <w:t>, 35</w:t>
      </w:r>
      <w:r w:rsidR="007A53C3" w:rsidRPr="007E7CA7">
        <w:rPr>
          <w:rFonts w:asciiTheme="majorBidi" w:hAnsiTheme="majorBidi" w:cstheme="majorBidi"/>
          <w:sz w:val="24"/>
          <w:szCs w:val="24"/>
          <w:vertAlign w:val="superscript"/>
          <w:lang w:bidi="ar-JO"/>
        </w:rPr>
        <w:t>0</w:t>
      </w:r>
      <w:r w:rsidR="007A53C3" w:rsidRPr="007E7CA7">
        <w:rPr>
          <w:rFonts w:asciiTheme="majorBidi" w:hAnsiTheme="majorBidi" w:cstheme="majorBidi"/>
          <w:sz w:val="24"/>
          <w:szCs w:val="24"/>
          <w:lang w:bidi="ar-JO"/>
        </w:rPr>
        <w:t>C, 45</w:t>
      </w:r>
      <w:r w:rsidR="007A53C3" w:rsidRPr="007E7CA7">
        <w:rPr>
          <w:rFonts w:asciiTheme="majorBidi" w:hAnsiTheme="majorBidi" w:cstheme="majorBidi"/>
          <w:sz w:val="24"/>
          <w:szCs w:val="24"/>
          <w:vertAlign w:val="superscript"/>
          <w:lang w:bidi="ar-JO"/>
        </w:rPr>
        <w:t>0</w:t>
      </w:r>
      <w:r w:rsidR="007A53C3" w:rsidRPr="007E7CA7">
        <w:rPr>
          <w:rFonts w:asciiTheme="majorBidi" w:hAnsiTheme="majorBidi" w:cstheme="majorBidi"/>
          <w:sz w:val="24"/>
          <w:szCs w:val="24"/>
          <w:lang w:bidi="ar-JO"/>
        </w:rPr>
        <w:t>C</w:t>
      </w:r>
      <w:r w:rsidR="00C41A10" w:rsidRPr="007E7CA7">
        <w:rPr>
          <w:rFonts w:asciiTheme="majorBidi" w:hAnsiTheme="majorBidi" w:cstheme="majorBidi"/>
          <w:sz w:val="24"/>
          <w:szCs w:val="24"/>
          <w:lang w:bidi="ar-JO"/>
        </w:rPr>
        <w:t xml:space="preserve"> for 6 </w:t>
      </w:r>
      <w:r w:rsidR="00E5598E" w:rsidRPr="007E7CA7">
        <w:rPr>
          <w:rFonts w:asciiTheme="majorBidi" w:hAnsiTheme="majorBidi" w:cstheme="majorBidi"/>
          <w:sz w:val="24"/>
          <w:szCs w:val="24"/>
          <w:lang w:bidi="ar-JO"/>
        </w:rPr>
        <w:t>samples</w:t>
      </w:r>
      <w:r w:rsidR="00C41A10" w:rsidRPr="007E7CA7">
        <w:rPr>
          <w:rFonts w:asciiTheme="majorBidi" w:hAnsiTheme="majorBidi" w:cstheme="majorBidi"/>
          <w:sz w:val="24"/>
          <w:szCs w:val="24"/>
          <w:lang w:bidi="ar-JO"/>
        </w:rPr>
        <w:t xml:space="preserve">. </w:t>
      </w:r>
      <w:r w:rsidR="00E5598E" w:rsidRPr="007E7CA7">
        <w:rPr>
          <w:rFonts w:asciiTheme="majorBidi" w:hAnsiTheme="majorBidi" w:cstheme="majorBidi"/>
          <w:sz w:val="24"/>
          <w:szCs w:val="24"/>
          <w:lang w:bidi="ar-JO"/>
        </w:rPr>
        <w:t>These samples were</w:t>
      </w:r>
      <w:r w:rsidR="009F28BC">
        <w:rPr>
          <w:rFonts w:asciiTheme="majorBidi" w:hAnsiTheme="majorBidi" w:cstheme="majorBidi"/>
          <w:sz w:val="24"/>
          <w:szCs w:val="24"/>
          <w:lang w:bidi="ar-JO"/>
        </w:rPr>
        <w:t xml:space="preserve"> </w:t>
      </w:r>
      <w:r w:rsidR="00AA5730" w:rsidRPr="007E7CA7">
        <w:rPr>
          <w:rFonts w:asciiTheme="majorBidi" w:hAnsiTheme="majorBidi" w:cstheme="majorBidi"/>
          <w:sz w:val="24"/>
          <w:szCs w:val="24"/>
          <w:lang w:bidi="ar-JO"/>
        </w:rPr>
        <w:t>put in</w:t>
      </w:r>
      <w:r w:rsidR="00C41A10" w:rsidRPr="007E7CA7">
        <w:rPr>
          <w:rFonts w:asciiTheme="majorBidi" w:hAnsiTheme="majorBidi" w:cstheme="majorBidi"/>
          <w:sz w:val="24"/>
          <w:szCs w:val="24"/>
          <w:lang w:bidi="ar-JO"/>
        </w:rPr>
        <w:t xml:space="preserve"> the shaker for 24 h and </w:t>
      </w:r>
      <w:r w:rsidR="00E5598E" w:rsidRPr="007E7CA7">
        <w:rPr>
          <w:rFonts w:asciiTheme="majorBidi" w:hAnsiTheme="majorBidi" w:cstheme="majorBidi"/>
          <w:sz w:val="24"/>
          <w:szCs w:val="24"/>
          <w:lang w:bidi="ar-JO"/>
        </w:rPr>
        <w:t xml:space="preserve">150 RPM. </w:t>
      </w:r>
      <w:r w:rsidR="00C41A10" w:rsidRPr="007E7CA7">
        <w:rPr>
          <w:rFonts w:asciiTheme="majorBidi" w:hAnsiTheme="majorBidi" w:cstheme="majorBidi"/>
          <w:sz w:val="24"/>
          <w:szCs w:val="24"/>
          <w:lang w:bidi="ar-JO"/>
        </w:rPr>
        <w:t xml:space="preserve">After </w:t>
      </w:r>
      <w:proofErr w:type="spellStart"/>
      <w:r w:rsidR="00C41A10" w:rsidRPr="007E7CA7">
        <w:rPr>
          <w:rFonts w:asciiTheme="majorBidi" w:hAnsiTheme="majorBidi" w:cstheme="majorBidi"/>
          <w:sz w:val="24"/>
          <w:szCs w:val="24"/>
          <w:lang w:bidi="ar-JO"/>
        </w:rPr>
        <w:t>that</w:t>
      </w:r>
      <w:proofErr w:type="gramStart"/>
      <w:r w:rsidR="00AA5730" w:rsidRPr="007E7CA7">
        <w:rPr>
          <w:rFonts w:asciiTheme="majorBidi" w:hAnsiTheme="majorBidi" w:cstheme="majorBidi"/>
          <w:sz w:val="24"/>
          <w:szCs w:val="24"/>
          <w:lang w:bidi="ar-JO"/>
        </w:rPr>
        <w:t>,</w:t>
      </w:r>
      <w:r w:rsidR="00E5598E" w:rsidRPr="007E7CA7">
        <w:rPr>
          <w:rFonts w:asciiTheme="majorBidi" w:hAnsiTheme="majorBidi" w:cstheme="majorBidi"/>
          <w:sz w:val="24"/>
          <w:szCs w:val="24"/>
          <w:lang w:bidi="ar-JO"/>
        </w:rPr>
        <w:t>the</w:t>
      </w:r>
      <w:proofErr w:type="spellEnd"/>
      <w:proofErr w:type="gramEnd"/>
      <w:r w:rsidR="00E5598E" w:rsidRPr="007E7CA7">
        <w:rPr>
          <w:rFonts w:asciiTheme="majorBidi" w:hAnsiTheme="majorBidi" w:cstheme="majorBidi"/>
          <w:sz w:val="24"/>
          <w:szCs w:val="24"/>
          <w:lang w:bidi="ar-JO"/>
        </w:rPr>
        <w:t xml:space="preserve"> samples</w:t>
      </w:r>
      <w:r w:rsidR="00AA5730" w:rsidRPr="007E7CA7">
        <w:rPr>
          <w:rFonts w:asciiTheme="majorBidi" w:hAnsiTheme="majorBidi" w:cstheme="majorBidi"/>
          <w:sz w:val="24"/>
          <w:szCs w:val="24"/>
          <w:lang w:bidi="ar-JO"/>
        </w:rPr>
        <w:t xml:space="preserve"> were settling out for another 24 hour to separate the nanoparticle from</w:t>
      </w:r>
      <w:r w:rsidR="00E5598E" w:rsidRPr="007E7CA7">
        <w:rPr>
          <w:rFonts w:asciiTheme="majorBidi" w:hAnsiTheme="majorBidi" w:cstheme="majorBidi"/>
          <w:sz w:val="24"/>
          <w:szCs w:val="24"/>
          <w:lang w:bidi="ar-JO"/>
        </w:rPr>
        <w:t xml:space="preserve"> water samples. The concentration of the dilution samples before </w:t>
      </w:r>
      <w:r w:rsidR="00101F5F" w:rsidRPr="007E7CA7">
        <w:rPr>
          <w:rFonts w:asciiTheme="majorBidi" w:hAnsiTheme="majorBidi" w:cstheme="majorBidi"/>
          <w:sz w:val="24"/>
          <w:szCs w:val="24"/>
          <w:lang w:bidi="ar-JO"/>
        </w:rPr>
        <w:t xml:space="preserve">adsorption (without </w:t>
      </w:r>
      <w:proofErr w:type="spellStart"/>
      <w:r w:rsidR="00101F5F" w:rsidRPr="007E7CA7">
        <w:rPr>
          <w:rFonts w:asciiTheme="majorBidi" w:hAnsiTheme="majorBidi" w:cstheme="majorBidi"/>
          <w:sz w:val="24"/>
          <w:szCs w:val="24"/>
          <w:lang w:bidi="ar-JO"/>
        </w:rPr>
        <w:t>nanopyroxen</w:t>
      </w:r>
      <w:proofErr w:type="spellEnd"/>
      <w:r w:rsidR="002E658D" w:rsidRPr="007E7CA7">
        <w:rPr>
          <w:rFonts w:asciiTheme="majorBidi" w:hAnsiTheme="majorBidi" w:cstheme="majorBidi"/>
          <w:sz w:val="24"/>
          <w:szCs w:val="24"/>
          <w:lang w:bidi="ar-JO"/>
        </w:rPr>
        <w:t>) (</w:t>
      </w:r>
      <w:r w:rsidR="00101F5F" w:rsidRPr="007E7CA7">
        <w:rPr>
          <w:rFonts w:asciiTheme="majorBidi" w:hAnsiTheme="majorBidi" w:cstheme="majorBidi"/>
          <w:sz w:val="24"/>
          <w:szCs w:val="24"/>
          <w:lang w:bidi="ar-JO"/>
        </w:rPr>
        <w:t>C</w:t>
      </w:r>
      <w:r w:rsidR="00101F5F" w:rsidRPr="007E7CA7">
        <w:rPr>
          <w:rFonts w:asciiTheme="majorBidi" w:hAnsiTheme="majorBidi" w:cstheme="majorBidi"/>
          <w:sz w:val="24"/>
          <w:szCs w:val="24"/>
          <w:vertAlign w:val="subscript"/>
          <w:lang w:bidi="ar-JO"/>
        </w:rPr>
        <w:t>0</w:t>
      </w:r>
      <w:r w:rsidR="007E7CA7">
        <w:rPr>
          <w:rFonts w:asciiTheme="majorBidi" w:hAnsiTheme="majorBidi" w:cstheme="majorBidi"/>
          <w:sz w:val="24"/>
          <w:szCs w:val="24"/>
          <w:lang w:bidi="ar-JO"/>
        </w:rPr>
        <w:t>) and after adsorption (C</w:t>
      </w:r>
      <w:r w:rsidR="00101F5F" w:rsidRPr="007E7CA7">
        <w:rPr>
          <w:rFonts w:asciiTheme="majorBidi" w:hAnsiTheme="majorBidi" w:cstheme="majorBidi"/>
          <w:sz w:val="24"/>
          <w:szCs w:val="24"/>
          <w:lang w:bidi="ar-JO"/>
        </w:rPr>
        <w:t>)</w:t>
      </w:r>
      <w:r w:rsidR="009F28BC">
        <w:rPr>
          <w:rFonts w:asciiTheme="majorBidi" w:hAnsiTheme="majorBidi" w:cstheme="majorBidi"/>
          <w:sz w:val="24"/>
          <w:szCs w:val="24"/>
          <w:lang w:bidi="ar-JO"/>
        </w:rPr>
        <w:t xml:space="preserve"> </w:t>
      </w:r>
      <w:r w:rsidR="00101F5F" w:rsidRPr="007E7CA7">
        <w:rPr>
          <w:rFonts w:asciiTheme="majorBidi" w:hAnsiTheme="majorBidi" w:cstheme="majorBidi"/>
          <w:sz w:val="24"/>
          <w:szCs w:val="24"/>
          <w:lang w:bidi="ar-JO"/>
        </w:rPr>
        <w:t>were measured by COD and its result show</w:t>
      </w:r>
      <w:r w:rsidR="00A36CB8">
        <w:rPr>
          <w:rFonts w:asciiTheme="majorBidi" w:hAnsiTheme="majorBidi" w:cstheme="majorBidi"/>
          <w:sz w:val="24"/>
          <w:szCs w:val="24"/>
          <w:lang w:bidi="ar-JO"/>
        </w:rPr>
        <w:t>n</w:t>
      </w:r>
      <w:r w:rsidR="00101F5F" w:rsidRPr="007E7CA7">
        <w:rPr>
          <w:rFonts w:asciiTheme="majorBidi" w:hAnsiTheme="majorBidi" w:cstheme="majorBidi"/>
          <w:sz w:val="24"/>
          <w:szCs w:val="24"/>
          <w:lang w:bidi="ar-JO"/>
        </w:rPr>
        <w:t xml:space="preserve"> in the table </w:t>
      </w:r>
      <w:r w:rsidR="00731B80">
        <w:rPr>
          <w:rFonts w:asciiTheme="majorBidi" w:hAnsiTheme="majorBidi" w:cstheme="majorBidi"/>
          <w:sz w:val="24"/>
          <w:szCs w:val="24"/>
          <w:lang w:bidi="ar-JO"/>
        </w:rPr>
        <w:t>3</w:t>
      </w:r>
      <w:r w:rsidR="007A53C3" w:rsidRPr="007E7CA7">
        <w:rPr>
          <w:rFonts w:asciiTheme="majorBidi" w:hAnsiTheme="majorBidi" w:cstheme="majorBidi"/>
          <w:sz w:val="24"/>
          <w:szCs w:val="24"/>
          <w:lang w:bidi="ar-JO"/>
        </w:rPr>
        <w:t xml:space="preserve">, </w:t>
      </w:r>
      <w:r w:rsidR="00731B80">
        <w:rPr>
          <w:rFonts w:asciiTheme="majorBidi" w:hAnsiTheme="majorBidi" w:cstheme="majorBidi"/>
          <w:sz w:val="24"/>
          <w:szCs w:val="24"/>
          <w:lang w:bidi="ar-JO"/>
        </w:rPr>
        <w:t>4</w:t>
      </w:r>
      <w:r w:rsidR="007A53C3" w:rsidRPr="007E7CA7">
        <w:rPr>
          <w:rFonts w:asciiTheme="majorBidi" w:hAnsiTheme="majorBidi" w:cstheme="majorBidi"/>
          <w:sz w:val="24"/>
          <w:szCs w:val="24"/>
          <w:lang w:bidi="ar-JO"/>
        </w:rPr>
        <w:t xml:space="preserve">, </w:t>
      </w:r>
      <w:r w:rsidR="00731B80">
        <w:rPr>
          <w:rFonts w:asciiTheme="majorBidi" w:hAnsiTheme="majorBidi" w:cstheme="majorBidi"/>
          <w:sz w:val="24"/>
          <w:szCs w:val="24"/>
          <w:lang w:bidi="ar-JO"/>
        </w:rPr>
        <w:t>5</w:t>
      </w:r>
      <w:r w:rsidR="00101F5F" w:rsidRPr="007E7CA7">
        <w:rPr>
          <w:rFonts w:asciiTheme="majorBidi" w:hAnsiTheme="majorBidi" w:cstheme="majorBidi"/>
          <w:sz w:val="24"/>
          <w:szCs w:val="24"/>
          <w:lang w:bidi="ar-JO"/>
        </w:rPr>
        <w:t xml:space="preserve">.  </w:t>
      </w:r>
    </w:p>
    <w:p w:rsidR="009F28BC" w:rsidRDefault="009F28BC" w:rsidP="00731B80">
      <w:pPr>
        <w:pStyle w:val="Caption"/>
        <w:bidi w:val="0"/>
        <w:jc w:val="center"/>
        <w:rPr>
          <w:rFonts w:asciiTheme="majorBidi" w:hAnsiTheme="majorBidi" w:cstheme="majorBidi"/>
          <w:sz w:val="24"/>
          <w:szCs w:val="24"/>
        </w:rPr>
      </w:pPr>
      <w:bookmarkStart w:id="70" w:name="_Toc481925638"/>
    </w:p>
    <w:p w:rsidR="009F28BC" w:rsidRDefault="009F28BC" w:rsidP="009F28BC">
      <w:pPr>
        <w:pStyle w:val="Caption"/>
        <w:bidi w:val="0"/>
        <w:jc w:val="center"/>
        <w:rPr>
          <w:rFonts w:asciiTheme="majorBidi" w:hAnsiTheme="majorBidi" w:cstheme="majorBidi"/>
          <w:sz w:val="24"/>
          <w:szCs w:val="24"/>
        </w:rPr>
      </w:pPr>
    </w:p>
    <w:p w:rsidR="009F28BC" w:rsidRDefault="009F28BC" w:rsidP="009F28BC">
      <w:pPr>
        <w:pStyle w:val="Caption"/>
        <w:bidi w:val="0"/>
        <w:jc w:val="center"/>
        <w:rPr>
          <w:rFonts w:asciiTheme="majorBidi" w:hAnsiTheme="majorBidi" w:cstheme="majorBidi"/>
          <w:sz w:val="24"/>
          <w:szCs w:val="24"/>
        </w:rPr>
      </w:pPr>
    </w:p>
    <w:p w:rsidR="009F28BC" w:rsidRDefault="009F28BC" w:rsidP="009F28BC">
      <w:pPr>
        <w:pStyle w:val="Caption"/>
        <w:bidi w:val="0"/>
        <w:jc w:val="center"/>
        <w:rPr>
          <w:rFonts w:asciiTheme="majorBidi" w:hAnsiTheme="majorBidi" w:cstheme="majorBidi"/>
          <w:sz w:val="24"/>
          <w:szCs w:val="24"/>
        </w:rPr>
      </w:pPr>
    </w:p>
    <w:p w:rsidR="009F28BC" w:rsidRDefault="009F28BC" w:rsidP="009F28BC">
      <w:pPr>
        <w:pStyle w:val="Caption"/>
        <w:bidi w:val="0"/>
        <w:jc w:val="center"/>
        <w:rPr>
          <w:rFonts w:asciiTheme="majorBidi" w:hAnsiTheme="majorBidi" w:cstheme="majorBidi"/>
          <w:sz w:val="24"/>
          <w:szCs w:val="24"/>
        </w:rPr>
      </w:pPr>
    </w:p>
    <w:p w:rsidR="0001555D" w:rsidRPr="00731B80" w:rsidRDefault="00731B80" w:rsidP="009F28BC">
      <w:pPr>
        <w:pStyle w:val="Caption"/>
        <w:bidi w:val="0"/>
        <w:jc w:val="center"/>
        <w:rPr>
          <w:rFonts w:asciiTheme="majorBidi" w:hAnsiTheme="majorBidi" w:cstheme="majorBidi"/>
          <w:sz w:val="24"/>
          <w:szCs w:val="24"/>
          <w:lang w:bidi="ar-JO"/>
        </w:rPr>
      </w:pPr>
      <w:r w:rsidRPr="00731B80">
        <w:rPr>
          <w:rFonts w:asciiTheme="majorBidi" w:hAnsiTheme="majorBidi" w:cstheme="majorBidi"/>
          <w:sz w:val="24"/>
          <w:szCs w:val="24"/>
        </w:rPr>
        <w:t xml:space="preserve">Table </w:t>
      </w:r>
      <w:r w:rsidR="00C65C42" w:rsidRPr="00731B80">
        <w:rPr>
          <w:rFonts w:asciiTheme="majorBidi" w:hAnsiTheme="majorBidi" w:cstheme="majorBidi"/>
          <w:sz w:val="24"/>
          <w:szCs w:val="24"/>
          <w:lang w:bidi="ar-JO"/>
        </w:rPr>
        <w:fldChar w:fldCharType="begin"/>
      </w:r>
      <w:r w:rsidRPr="00731B80">
        <w:rPr>
          <w:rFonts w:asciiTheme="majorBidi" w:hAnsiTheme="majorBidi" w:cstheme="majorBidi"/>
          <w:sz w:val="24"/>
          <w:szCs w:val="24"/>
          <w:lang w:bidi="ar-JO"/>
        </w:rPr>
        <w:instrText xml:space="preserve"> SEQ Table \* ARABIC </w:instrText>
      </w:r>
      <w:r w:rsidR="00C65C42" w:rsidRPr="00731B80">
        <w:rPr>
          <w:rFonts w:asciiTheme="majorBidi" w:hAnsiTheme="majorBidi" w:cstheme="majorBidi"/>
          <w:sz w:val="24"/>
          <w:szCs w:val="24"/>
          <w:lang w:bidi="ar-JO"/>
        </w:rPr>
        <w:fldChar w:fldCharType="separate"/>
      </w:r>
      <w:r w:rsidR="00FF09ED">
        <w:rPr>
          <w:rFonts w:asciiTheme="majorBidi" w:hAnsiTheme="majorBidi" w:cstheme="majorBidi"/>
          <w:noProof/>
          <w:sz w:val="24"/>
          <w:szCs w:val="24"/>
          <w:lang w:bidi="ar-JO"/>
        </w:rPr>
        <w:t>3</w:t>
      </w:r>
      <w:r w:rsidR="00C65C42" w:rsidRPr="00731B80">
        <w:rPr>
          <w:rFonts w:asciiTheme="majorBidi" w:hAnsiTheme="majorBidi" w:cstheme="majorBidi"/>
          <w:sz w:val="24"/>
          <w:szCs w:val="24"/>
          <w:lang w:bidi="ar-JO"/>
        </w:rPr>
        <w:fldChar w:fldCharType="end"/>
      </w:r>
      <w:r w:rsidRPr="00731B80">
        <w:rPr>
          <w:rFonts w:asciiTheme="majorBidi" w:hAnsiTheme="majorBidi" w:cstheme="majorBidi"/>
          <w:sz w:val="24"/>
          <w:szCs w:val="24"/>
          <w:lang w:bidi="ar-JO"/>
        </w:rPr>
        <w:t>: the result</w:t>
      </w:r>
      <w:r w:rsidR="00EB5FB7">
        <w:rPr>
          <w:rFonts w:asciiTheme="majorBidi" w:hAnsiTheme="majorBidi" w:cstheme="majorBidi"/>
          <w:sz w:val="24"/>
          <w:szCs w:val="24"/>
          <w:lang w:bidi="ar-JO"/>
        </w:rPr>
        <w:t>s</w:t>
      </w:r>
      <w:r w:rsidRPr="00731B80">
        <w:rPr>
          <w:rFonts w:asciiTheme="majorBidi" w:hAnsiTheme="majorBidi" w:cstheme="majorBidi"/>
          <w:sz w:val="24"/>
          <w:szCs w:val="24"/>
          <w:lang w:bidi="ar-JO"/>
        </w:rPr>
        <w:t xml:space="preserve"> of COD test at 25</w:t>
      </w:r>
      <w:r w:rsidRPr="00731B80">
        <w:rPr>
          <w:rFonts w:asciiTheme="majorBidi" w:hAnsiTheme="majorBidi" w:cstheme="majorBidi"/>
          <w:sz w:val="24"/>
          <w:szCs w:val="24"/>
          <w:vertAlign w:val="superscript"/>
          <w:lang w:bidi="ar-JO"/>
        </w:rPr>
        <w:t>0</w:t>
      </w:r>
      <w:r w:rsidRPr="00731B80">
        <w:rPr>
          <w:rFonts w:asciiTheme="majorBidi" w:hAnsiTheme="majorBidi" w:cstheme="majorBidi"/>
          <w:sz w:val="24"/>
          <w:szCs w:val="24"/>
          <w:lang w:bidi="ar-JO"/>
        </w:rPr>
        <w:t>C</w:t>
      </w:r>
      <w:bookmarkEnd w:id="70"/>
    </w:p>
    <w:tbl>
      <w:tblPr>
        <w:tblStyle w:val="TableGrid"/>
        <w:tblW w:w="0" w:type="auto"/>
        <w:jc w:val="center"/>
        <w:tblLook w:val="04A0" w:firstRow="1" w:lastRow="0" w:firstColumn="1" w:lastColumn="0" w:noHBand="0" w:noVBand="1"/>
      </w:tblPr>
      <w:tblGrid>
        <w:gridCol w:w="1526"/>
        <w:gridCol w:w="1882"/>
        <w:gridCol w:w="1704"/>
        <w:gridCol w:w="1705"/>
      </w:tblGrid>
      <w:tr w:rsidR="0001555D" w:rsidRPr="007E7CA7" w:rsidTr="007E7CA7">
        <w:trPr>
          <w:jc w:val="center"/>
        </w:trPr>
        <w:tc>
          <w:tcPr>
            <w:tcW w:w="1526" w:type="dxa"/>
          </w:tcPr>
          <w:p w:rsidR="0001555D" w:rsidRPr="007E7CA7" w:rsidRDefault="0001555D"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 sample</w:t>
            </w:r>
          </w:p>
        </w:tc>
        <w:tc>
          <w:tcPr>
            <w:tcW w:w="1882" w:type="dxa"/>
          </w:tcPr>
          <w:p w:rsidR="0001555D" w:rsidRPr="007E7CA7" w:rsidRDefault="0001555D"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Dilution%</w:t>
            </w:r>
          </w:p>
        </w:tc>
        <w:tc>
          <w:tcPr>
            <w:tcW w:w="1704" w:type="dxa"/>
          </w:tcPr>
          <w:p w:rsidR="0001555D" w:rsidRPr="007E7CA7" w:rsidRDefault="0001555D"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C</w:t>
            </w:r>
            <w:r w:rsidRPr="007E7CA7">
              <w:rPr>
                <w:rFonts w:asciiTheme="majorBidi" w:hAnsiTheme="majorBidi" w:cstheme="majorBidi"/>
                <w:sz w:val="24"/>
                <w:szCs w:val="24"/>
                <w:vertAlign w:val="subscript"/>
                <w:lang w:bidi="ar-JO"/>
              </w:rPr>
              <w:t>0</w:t>
            </w:r>
            <w:r w:rsidRPr="007E7CA7">
              <w:rPr>
                <w:rFonts w:asciiTheme="majorBidi" w:hAnsiTheme="majorBidi" w:cstheme="majorBidi"/>
                <w:sz w:val="24"/>
                <w:szCs w:val="24"/>
                <w:lang w:bidi="ar-JO"/>
              </w:rPr>
              <w:t>(PPM)</w:t>
            </w:r>
          </w:p>
        </w:tc>
        <w:tc>
          <w:tcPr>
            <w:tcW w:w="1705" w:type="dxa"/>
          </w:tcPr>
          <w:p w:rsidR="0001555D" w:rsidRPr="007E7CA7" w:rsidRDefault="0001555D"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C(PPM)</w:t>
            </w:r>
          </w:p>
        </w:tc>
      </w:tr>
      <w:tr w:rsidR="0001555D" w:rsidRPr="007E7CA7" w:rsidTr="007E7CA7">
        <w:trPr>
          <w:jc w:val="center"/>
        </w:trPr>
        <w:tc>
          <w:tcPr>
            <w:tcW w:w="1526" w:type="dxa"/>
          </w:tcPr>
          <w:p w:rsidR="0001555D" w:rsidRPr="007E7CA7" w:rsidRDefault="0001555D" w:rsidP="0001555D">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w:t>
            </w:r>
          </w:p>
        </w:tc>
        <w:tc>
          <w:tcPr>
            <w:tcW w:w="1882" w:type="dxa"/>
          </w:tcPr>
          <w:p w:rsidR="0001555D" w:rsidRPr="007E7CA7" w:rsidRDefault="0001555D"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100</w:t>
            </w:r>
          </w:p>
        </w:tc>
        <w:tc>
          <w:tcPr>
            <w:tcW w:w="1704" w:type="dxa"/>
          </w:tcPr>
          <w:p w:rsidR="0001555D" w:rsidRPr="007E7CA7" w:rsidRDefault="007A53C3"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344</w:t>
            </w:r>
          </w:p>
        </w:tc>
        <w:tc>
          <w:tcPr>
            <w:tcW w:w="1705" w:type="dxa"/>
          </w:tcPr>
          <w:p w:rsidR="0001555D" w:rsidRPr="007E7CA7" w:rsidRDefault="007A53C3"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221</w:t>
            </w:r>
          </w:p>
        </w:tc>
      </w:tr>
      <w:tr w:rsidR="0001555D" w:rsidRPr="007E7CA7" w:rsidTr="007E7CA7">
        <w:trPr>
          <w:jc w:val="center"/>
        </w:trPr>
        <w:tc>
          <w:tcPr>
            <w:tcW w:w="1526" w:type="dxa"/>
          </w:tcPr>
          <w:p w:rsidR="0001555D" w:rsidRPr="007E7CA7" w:rsidRDefault="0001555D"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w:t>
            </w:r>
          </w:p>
        </w:tc>
        <w:tc>
          <w:tcPr>
            <w:tcW w:w="1882" w:type="dxa"/>
          </w:tcPr>
          <w:p w:rsidR="0001555D" w:rsidRPr="007E7CA7" w:rsidRDefault="0001555D"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85</w:t>
            </w:r>
          </w:p>
        </w:tc>
        <w:tc>
          <w:tcPr>
            <w:tcW w:w="1704" w:type="dxa"/>
          </w:tcPr>
          <w:p w:rsidR="0001555D" w:rsidRPr="007E7CA7" w:rsidRDefault="007A53C3"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302</w:t>
            </w:r>
          </w:p>
        </w:tc>
        <w:tc>
          <w:tcPr>
            <w:tcW w:w="1705" w:type="dxa"/>
          </w:tcPr>
          <w:p w:rsidR="0001555D" w:rsidRPr="007E7CA7" w:rsidRDefault="007A53C3"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312</w:t>
            </w:r>
          </w:p>
        </w:tc>
      </w:tr>
      <w:tr w:rsidR="0001555D" w:rsidRPr="007E7CA7" w:rsidTr="007E7CA7">
        <w:trPr>
          <w:jc w:val="center"/>
        </w:trPr>
        <w:tc>
          <w:tcPr>
            <w:tcW w:w="1526" w:type="dxa"/>
          </w:tcPr>
          <w:p w:rsidR="0001555D" w:rsidRPr="007E7CA7" w:rsidRDefault="0001555D"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3</w:t>
            </w:r>
          </w:p>
        </w:tc>
        <w:tc>
          <w:tcPr>
            <w:tcW w:w="1882" w:type="dxa"/>
          </w:tcPr>
          <w:p w:rsidR="0001555D" w:rsidRPr="007E7CA7" w:rsidRDefault="0001555D"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70</w:t>
            </w:r>
          </w:p>
        </w:tc>
        <w:tc>
          <w:tcPr>
            <w:tcW w:w="1704" w:type="dxa"/>
          </w:tcPr>
          <w:p w:rsidR="0001555D" w:rsidRPr="007E7CA7" w:rsidRDefault="007A53C3"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110</w:t>
            </w:r>
          </w:p>
        </w:tc>
        <w:tc>
          <w:tcPr>
            <w:tcW w:w="1705" w:type="dxa"/>
          </w:tcPr>
          <w:p w:rsidR="0001555D" w:rsidRPr="007E7CA7" w:rsidRDefault="007A53C3"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158</w:t>
            </w:r>
          </w:p>
        </w:tc>
      </w:tr>
      <w:tr w:rsidR="0001555D" w:rsidRPr="007E7CA7" w:rsidTr="007E7CA7">
        <w:trPr>
          <w:jc w:val="center"/>
        </w:trPr>
        <w:tc>
          <w:tcPr>
            <w:tcW w:w="1526" w:type="dxa"/>
          </w:tcPr>
          <w:p w:rsidR="0001555D" w:rsidRPr="007E7CA7" w:rsidRDefault="0001555D"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4</w:t>
            </w:r>
          </w:p>
        </w:tc>
        <w:tc>
          <w:tcPr>
            <w:tcW w:w="1882" w:type="dxa"/>
          </w:tcPr>
          <w:p w:rsidR="0001555D" w:rsidRPr="007E7CA7" w:rsidRDefault="0001555D"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55</w:t>
            </w:r>
          </w:p>
        </w:tc>
        <w:tc>
          <w:tcPr>
            <w:tcW w:w="1704" w:type="dxa"/>
          </w:tcPr>
          <w:p w:rsidR="0001555D" w:rsidRPr="007E7CA7" w:rsidRDefault="007A53C3"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116</w:t>
            </w:r>
          </w:p>
        </w:tc>
        <w:tc>
          <w:tcPr>
            <w:tcW w:w="1705" w:type="dxa"/>
          </w:tcPr>
          <w:p w:rsidR="0001555D" w:rsidRPr="007E7CA7" w:rsidRDefault="007A53C3"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181</w:t>
            </w:r>
          </w:p>
        </w:tc>
      </w:tr>
      <w:tr w:rsidR="0001555D" w:rsidRPr="007E7CA7" w:rsidTr="007E7CA7">
        <w:trPr>
          <w:jc w:val="center"/>
        </w:trPr>
        <w:tc>
          <w:tcPr>
            <w:tcW w:w="1526" w:type="dxa"/>
          </w:tcPr>
          <w:p w:rsidR="0001555D" w:rsidRPr="007E7CA7" w:rsidRDefault="0001555D"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5</w:t>
            </w:r>
          </w:p>
        </w:tc>
        <w:tc>
          <w:tcPr>
            <w:tcW w:w="1882" w:type="dxa"/>
          </w:tcPr>
          <w:p w:rsidR="0001555D" w:rsidRPr="007E7CA7" w:rsidRDefault="0001555D"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40</w:t>
            </w:r>
          </w:p>
        </w:tc>
        <w:tc>
          <w:tcPr>
            <w:tcW w:w="1704" w:type="dxa"/>
          </w:tcPr>
          <w:p w:rsidR="0001555D" w:rsidRPr="007E7CA7" w:rsidRDefault="007A53C3"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112</w:t>
            </w:r>
          </w:p>
        </w:tc>
        <w:tc>
          <w:tcPr>
            <w:tcW w:w="1705" w:type="dxa"/>
          </w:tcPr>
          <w:p w:rsidR="0001555D" w:rsidRPr="007E7CA7" w:rsidRDefault="007A53C3"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225</w:t>
            </w:r>
          </w:p>
        </w:tc>
      </w:tr>
      <w:tr w:rsidR="0001555D" w:rsidRPr="007E7CA7" w:rsidTr="007E7CA7">
        <w:trPr>
          <w:jc w:val="center"/>
        </w:trPr>
        <w:tc>
          <w:tcPr>
            <w:tcW w:w="1526" w:type="dxa"/>
          </w:tcPr>
          <w:p w:rsidR="0001555D" w:rsidRPr="007E7CA7" w:rsidRDefault="0001555D"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6</w:t>
            </w:r>
          </w:p>
        </w:tc>
        <w:tc>
          <w:tcPr>
            <w:tcW w:w="1882" w:type="dxa"/>
          </w:tcPr>
          <w:p w:rsidR="0001555D" w:rsidRPr="007E7CA7" w:rsidRDefault="0001555D"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25</w:t>
            </w:r>
          </w:p>
        </w:tc>
        <w:tc>
          <w:tcPr>
            <w:tcW w:w="1704" w:type="dxa"/>
          </w:tcPr>
          <w:p w:rsidR="0001555D" w:rsidRPr="007E7CA7" w:rsidRDefault="007A53C3"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94</w:t>
            </w:r>
          </w:p>
        </w:tc>
        <w:tc>
          <w:tcPr>
            <w:tcW w:w="1705" w:type="dxa"/>
          </w:tcPr>
          <w:p w:rsidR="0001555D" w:rsidRPr="007E7CA7" w:rsidRDefault="007A53C3" w:rsidP="00101F5F">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163</w:t>
            </w:r>
          </w:p>
        </w:tc>
      </w:tr>
    </w:tbl>
    <w:p w:rsidR="009B45C2" w:rsidRPr="007E7CA7" w:rsidRDefault="009B45C2" w:rsidP="003336B6">
      <w:pPr>
        <w:bidi w:val="0"/>
        <w:rPr>
          <w:rFonts w:asciiTheme="majorBidi" w:hAnsiTheme="majorBidi" w:cstheme="majorBidi"/>
          <w:sz w:val="24"/>
          <w:szCs w:val="24"/>
          <w:lang w:bidi="ar-JO"/>
        </w:rPr>
      </w:pPr>
    </w:p>
    <w:p w:rsidR="00B0493D" w:rsidRPr="00731B80" w:rsidRDefault="00731B80" w:rsidP="00731B80">
      <w:pPr>
        <w:pStyle w:val="Caption"/>
        <w:bidi w:val="0"/>
        <w:jc w:val="center"/>
        <w:rPr>
          <w:rFonts w:asciiTheme="majorBidi" w:hAnsiTheme="majorBidi" w:cstheme="majorBidi"/>
          <w:sz w:val="24"/>
          <w:szCs w:val="24"/>
          <w:lang w:bidi="ar-JO"/>
        </w:rPr>
      </w:pPr>
      <w:bookmarkStart w:id="71" w:name="_Toc481925639"/>
      <w:r w:rsidRPr="00731B80">
        <w:rPr>
          <w:rFonts w:asciiTheme="majorBidi" w:hAnsiTheme="majorBidi" w:cstheme="majorBidi"/>
          <w:sz w:val="24"/>
          <w:szCs w:val="24"/>
        </w:rPr>
        <w:t xml:space="preserve">Table </w:t>
      </w:r>
      <w:r w:rsidR="00C65C42" w:rsidRPr="00731B80">
        <w:rPr>
          <w:rFonts w:asciiTheme="majorBidi" w:hAnsiTheme="majorBidi" w:cstheme="majorBidi"/>
          <w:sz w:val="24"/>
          <w:szCs w:val="24"/>
          <w:lang w:bidi="ar-JO"/>
        </w:rPr>
        <w:fldChar w:fldCharType="begin"/>
      </w:r>
      <w:r w:rsidRPr="00731B80">
        <w:rPr>
          <w:rFonts w:asciiTheme="majorBidi" w:hAnsiTheme="majorBidi" w:cstheme="majorBidi"/>
          <w:sz w:val="24"/>
          <w:szCs w:val="24"/>
          <w:lang w:bidi="ar-JO"/>
        </w:rPr>
        <w:instrText xml:space="preserve"> SEQ Table \* ARABIC </w:instrText>
      </w:r>
      <w:r w:rsidR="00C65C42" w:rsidRPr="00731B80">
        <w:rPr>
          <w:rFonts w:asciiTheme="majorBidi" w:hAnsiTheme="majorBidi" w:cstheme="majorBidi"/>
          <w:sz w:val="24"/>
          <w:szCs w:val="24"/>
          <w:lang w:bidi="ar-JO"/>
        </w:rPr>
        <w:fldChar w:fldCharType="separate"/>
      </w:r>
      <w:r w:rsidR="00FF09ED">
        <w:rPr>
          <w:rFonts w:asciiTheme="majorBidi" w:hAnsiTheme="majorBidi" w:cstheme="majorBidi"/>
          <w:noProof/>
          <w:sz w:val="24"/>
          <w:szCs w:val="24"/>
          <w:lang w:bidi="ar-JO"/>
        </w:rPr>
        <w:t>4</w:t>
      </w:r>
      <w:r w:rsidR="00C65C42" w:rsidRPr="00731B80">
        <w:rPr>
          <w:rFonts w:asciiTheme="majorBidi" w:hAnsiTheme="majorBidi" w:cstheme="majorBidi"/>
          <w:sz w:val="24"/>
          <w:szCs w:val="24"/>
          <w:lang w:bidi="ar-JO"/>
        </w:rPr>
        <w:fldChar w:fldCharType="end"/>
      </w:r>
      <w:r w:rsidRPr="00731B80">
        <w:rPr>
          <w:rFonts w:asciiTheme="majorBidi" w:hAnsiTheme="majorBidi" w:cstheme="majorBidi"/>
          <w:sz w:val="24"/>
          <w:szCs w:val="24"/>
          <w:lang w:bidi="ar-JO"/>
        </w:rPr>
        <w:t>: the result</w:t>
      </w:r>
      <w:r w:rsidR="00EB5FB7">
        <w:rPr>
          <w:rFonts w:asciiTheme="majorBidi" w:hAnsiTheme="majorBidi" w:cstheme="majorBidi"/>
          <w:sz w:val="24"/>
          <w:szCs w:val="24"/>
          <w:lang w:bidi="ar-JO"/>
        </w:rPr>
        <w:t>s</w:t>
      </w:r>
      <w:r w:rsidRPr="00731B80">
        <w:rPr>
          <w:rFonts w:asciiTheme="majorBidi" w:hAnsiTheme="majorBidi" w:cstheme="majorBidi"/>
          <w:sz w:val="24"/>
          <w:szCs w:val="24"/>
          <w:lang w:bidi="ar-JO"/>
        </w:rPr>
        <w:t xml:space="preserve"> of COD test at 35</w:t>
      </w:r>
      <w:r w:rsidRPr="00731B80">
        <w:rPr>
          <w:rFonts w:asciiTheme="majorBidi" w:hAnsiTheme="majorBidi" w:cstheme="majorBidi"/>
          <w:sz w:val="24"/>
          <w:szCs w:val="24"/>
          <w:vertAlign w:val="superscript"/>
          <w:lang w:bidi="ar-JO"/>
        </w:rPr>
        <w:t>0</w:t>
      </w:r>
      <w:r w:rsidRPr="00731B80">
        <w:rPr>
          <w:rFonts w:asciiTheme="majorBidi" w:hAnsiTheme="majorBidi" w:cstheme="majorBidi"/>
          <w:sz w:val="24"/>
          <w:szCs w:val="24"/>
          <w:lang w:bidi="ar-JO"/>
        </w:rPr>
        <w:t>C</w:t>
      </w:r>
      <w:bookmarkEnd w:id="71"/>
    </w:p>
    <w:tbl>
      <w:tblPr>
        <w:tblStyle w:val="TableGrid"/>
        <w:tblW w:w="0" w:type="auto"/>
        <w:jc w:val="center"/>
        <w:tblLook w:val="04A0" w:firstRow="1" w:lastRow="0" w:firstColumn="1" w:lastColumn="0" w:noHBand="0" w:noVBand="1"/>
      </w:tblPr>
      <w:tblGrid>
        <w:gridCol w:w="1526"/>
        <w:gridCol w:w="1882"/>
        <w:gridCol w:w="1704"/>
        <w:gridCol w:w="1705"/>
      </w:tblGrid>
      <w:tr w:rsidR="009B45C2" w:rsidRPr="007E7CA7" w:rsidTr="007E7CA7">
        <w:trPr>
          <w:jc w:val="center"/>
        </w:trPr>
        <w:tc>
          <w:tcPr>
            <w:tcW w:w="1526"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 sample</w:t>
            </w:r>
          </w:p>
        </w:tc>
        <w:tc>
          <w:tcPr>
            <w:tcW w:w="1882"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Dilution%</w:t>
            </w:r>
          </w:p>
        </w:tc>
        <w:tc>
          <w:tcPr>
            <w:tcW w:w="1704"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C</w:t>
            </w:r>
            <w:r w:rsidRPr="007E7CA7">
              <w:rPr>
                <w:rFonts w:asciiTheme="majorBidi" w:hAnsiTheme="majorBidi" w:cstheme="majorBidi"/>
                <w:sz w:val="24"/>
                <w:szCs w:val="24"/>
                <w:vertAlign w:val="subscript"/>
                <w:lang w:bidi="ar-JO"/>
              </w:rPr>
              <w:t>0</w:t>
            </w:r>
            <w:r w:rsidRPr="007E7CA7">
              <w:rPr>
                <w:rFonts w:asciiTheme="majorBidi" w:hAnsiTheme="majorBidi" w:cstheme="majorBidi"/>
                <w:sz w:val="24"/>
                <w:szCs w:val="24"/>
                <w:lang w:bidi="ar-JO"/>
              </w:rPr>
              <w:t>(PPM)</w:t>
            </w:r>
          </w:p>
        </w:tc>
        <w:tc>
          <w:tcPr>
            <w:tcW w:w="1705"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C(PPM)</w:t>
            </w:r>
          </w:p>
        </w:tc>
      </w:tr>
      <w:tr w:rsidR="009B45C2" w:rsidRPr="007E7CA7" w:rsidTr="007E7CA7">
        <w:trPr>
          <w:jc w:val="center"/>
        </w:trPr>
        <w:tc>
          <w:tcPr>
            <w:tcW w:w="1526"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w:t>
            </w:r>
          </w:p>
        </w:tc>
        <w:tc>
          <w:tcPr>
            <w:tcW w:w="1882"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100</w:t>
            </w:r>
          </w:p>
        </w:tc>
        <w:tc>
          <w:tcPr>
            <w:tcW w:w="1704"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344</w:t>
            </w:r>
          </w:p>
        </w:tc>
        <w:tc>
          <w:tcPr>
            <w:tcW w:w="1705"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81</w:t>
            </w:r>
          </w:p>
        </w:tc>
      </w:tr>
      <w:tr w:rsidR="009B45C2" w:rsidRPr="007E7CA7" w:rsidTr="007E7CA7">
        <w:trPr>
          <w:jc w:val="center"/>
        </w:trPr>
        <w:tc>
          <w:tcPr>
            <w:tcW w:w="1526"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w:t>
            </w:r>
          </w:p>
        </w:tc>
        <w:tc>
          <w:tcPr>
            <w:tcW w:w="1882"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85</w:t>
            </w:r>
          </w:p>
        </w:tc>
        <w:tc>
          <w:tcPr>
            <w:tcW w:w="1704"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302</w:t>
            </w:r>
          </w:p>
        </w:tc>
        <w:tc>
          <w:tcPr>
            <w:tcW w:w="1705"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251</w:t>
            </w:r>
          </w:p>
        </w:tc>
      </w:tr>
      <w:tr w:rsidR="009B45C2" w:rsidRPr="007E7CA7" w:rsidTr="007E7CA7">
        <w:trPr>
          <w:jc w:val="center"/>
        </w:trPr>
        <w:tc>
          <w:tcPr>
            <w:tcW w:w="1526"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3</w:t>
            </w:r>
          </w:p>
        </w:tc>
        <w:tc>
          <w:tcPr>
            <w:tcW w:w="1882"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70</w:t>
            </w:r>
          </w:p>
        </w:tc>
        <w:tc>
          <w:tcPr>
            <w:tcW w:w="1704"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110</w:t>
            </w:r>
          </w:p>
        </w:tc>
        <w:tc>
          <w:tcPr>
            <w:tcW w:w="1705"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109</w:t>
            </w:r>
          </w:p>
        </w:tc>
      </w:tr>
      <w:tr w:rsidR="009B45C2" w:rsidRPr="007E7CA7" w:rsidTr="007E7CA7">
        <w:trPr>
          <w:jc w:val="center"/>
        </w:trPr>
        <w:tc>
          <w:tcPr>
            <w:tcW w:w="1526"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4</w:t>
            </w:r>
          </w:p>
        </w:tc>
        <w:tc>
          <w:tcPr>
            <w:tcW w:w="1882"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55</w:t>
            </w:r>
          </w:p>
        </w:tc>
        <w:tc>
          <w:tcPr>
            <w:tcW w:w="1704"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116</w:t>
            </w:r>
          </w:p>
        </w:tc>
        <w:tc>
          <w:tcPr>
            <w:tcW w:w="1705"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148</w:t>
            </w:r>
          </w:p>
        </w:tc>
      </w:tr>
      <w:tr w:rsidR="009B45C2" w:rsidRPr="007E7CA7" w:rsidTr="007E7CA7">
        <w:trPr>
          <w:jc w:val="center"/>
        </w:trPr>
        <w:tc>
          <w:tcPr>
            <w:tcW w:w="1526"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5</w:t>
            </w:r>
          </w:p>
        </w:tc>
        <w:tc>
          <w:tcPr>
            <w:tcW w:w="1882"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40</w:t>
            </w:r>
          </w:p>
        </w:tc>
        <w:tc>
          <w:tcPr>
            <w:tcW w:w="1704"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112</w:t>
            </w:r>
          </w:p>
        </w:tc>
        <w:tc>
          <w:tcPr>
            <w:tcW w:w="1705"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160</w:t>
            </w:r>
          </w:p>
        </w:tc>
      </w:tr>
      <w:tr w:rsidR="009B45C2" w:rsidRPr="007E7CA7" w:rsidTr="007E7CA7">
        <w:trPr>
          <w:jc w:val="center"/>
        </w:trPr>
        <w:tc>
          <w:tcPr>
            <w:tcW w:w="1526"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6</w:t>
            </w:r>
          </w:p>
        </w:tc>
        <w:tc>
          <w:tcPr>
            <w:tcW w:w="1882"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25</w:t>
            </w:r>
          </w:p>
        </w:tc>
        <w:tc>
          <w:tcPr>
            <w:tcW w:w="1704"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94</w:t>
            </w:r>
          </w:p>
        </w:tc>
        <w:tc>
          <w:tcPr>
            <w:tcW w:w="1705" w:type="dxa"/>
          </w:tcPr>
          <w:p w:rsidR="009B45C2" w:rsidRPr="007E7CA7" w:rsidRDefault="009B45C2"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171</w:t>
            </w:r>
          </w:p>
        </w:tc>
      </w:tr>
    </w:tbl>
    <w:p w:rsidR="009B45C2" w:rsidRPr="007E7CA7" w:rsidRDefault="009B45C2" w:rsidP="009B45C2">
      <w:pPr>
        <w:bidi w:val="0"/>
        <w:rPr>
          <w:rFonts w:asciiTheme="majorBidi" w:hAnsiTheme="majorBidi" w:cstheme="majorBidi"/>
          <w:sz w:val="24"/>
          <w:szCs w:val="24"/>
          <w:lang w:bidi="ar-JO"/>
        </w:rPr>
      </w:pPr>
    </w:p>
    <w:p w:rsidR="00B0493D" w:rsidRPr="00EB5FB7" w:rsidRDefault="00EB5FB7" w:rsidP="00EB5FB7">
      <w:pPr>
        <w:pStyle w:val="Caption"/>
        <w:bidi w:val="0"/>
        <w:jc w:val="center"/>
        <w:rPr>
          <w:rFonts w:asciiTheme="majorBidi" w:hAnsiTheme="majorBidi" w:cstheme="majorBidi"/>
          <w:sz w:val="24"/>
          <w:szCs w:val="24"/>
          <w:lang w:bidi="ar-JO"/>
        </w:rPr>
      </w:pPr>
      <w:bookmarkStart w:id="72" w:name="_Toc481925640"/>
      <w:r w:rsidRPr="00EB5FB7">
        <w:rPr>
          <w:rFonts w:asciiTheme="majorBidi" w:hAnsiTheme="majorBidi" w:cstheme="majorBidi"/>
          <w:sz w:val="24"/>
          <w:szCs w:val="24"/>
        </w:rPr>
        <w:t xml:space="preserve">Table </w:t>
      </w:r>
      <w:r w:rsidR="00C65C42" w:rsidRPr="00EB5FB7">
        <w:rPr>
          <w:rFonts w:asciiTheme="majorBidi" w:hAnsiTheme="majorBidi" w:cstheme="majorBidi"/>
          <w:sz w:val="24"/>
          <w:szCs w:val="24"/>
          <w:lang w:bidi="ar-JO"/>
        </w:rPr>
        <w:fldChar w:fldCharType="begin"/>
      </w:r>
      <w:r w:rsidRPr="00EB5FB7">
        <w:rPr>
          <w:rFonts w:asciiTheme="majorBidi" w:hAnsiTheme="majorBidi" w:cstheme="majorBidi"/>
          <w:sz w:val="24"/>
          <w:szCs w:val="24"/>
          <w:lang w:bidi="ar-JO"/>
        </w:rPr>
        <w:instrText xml:space="preserve"> SEQ Table \* ARABIC </w:instrText>
      </w:r>
      <w:r w:rsidR="00C65C42" w:rsidRPr="00EB5FB7">
        <w:rPr>
          <w:rFonts w:asciiTheme="majorBidi" w:hAnsiTheme="majorBidi" w:cstheme="majorBidi"/>
          <w:sz w:val="24"/>
          <w:szCs w:val="24"/>
          <w:lang w:bidi="ar-JO"/>
        </w:rPr>
        <w:fldChar w:fldCharType="separate"/>
      </w:r>
      <w:r w:rsidR="00FF09ED">
        <w:rPr>
          <w:rFonts w:asciiTheme="majorBidi" w:hAnsiTheme="majorBidi" w:cstheme="majorBidi"/>
          <w:noProof/>
          <w:sz w:val="24"/>
          <w:szCs w:val="24"/>
          <w:lang w:bidi="ar-JO"/>
        </w:rPr>
        <w:t>5</w:t>
      </w:r>
      <w:r w:rsidR="00C65C42" w:rsidRPr="00EB5FB7">
        <w:rPr>
          <w:rFonts w:asciiTheme="majorBidi" w:hAnsiTheme="majorBidi" w:cstheme="majorBidi"/>
          <w:sz w:val="24"/>
          <w:szCs w:val="24"/>
          <w:lang w:bidi="ar-JO"/>
        </w:rPr>
        <w:fldChar w:fldCharType="end"/>
      </w:r>
      <w:r w:rsidRPr="00EB5FB7">
        <w:rPr>
          <w:rFonts w:asciiTheme="majorBidi" w:hAnsiTheme="majorBidi" w:cstheme="majorBidi"/>
          <w:sz w:val="24"/>
          <w:szCs w:val="24"/>
          <w:lang w:bidi="ar-JO"/>
        </w:rPr>
        <w:t>: the results of COD test at 45</w:t>
      </w:r>
      <w:r w:rsidRPr="00EB5FB7">
        <w:rPr>
          <w:rFonts w:asciiTheme="majorBidi" w:hAnsiTheme="majorBidi" w:cstheme="majorBidi"/>
          <w:sz w:val="24"/>
          <w:szCs w:val="24"/>
          <w:vertAlign w:val="superscript"/>
          <w:lang w:bidi="ar-JO"/>
        </w:rPr>
        <w:t>0</w:t>
      </w:r>
      <w:r w:rsidRPr="00EB5FB7">
        <w:rPr>
          <w:rFonts w:asciiTheme="majorBidi" w:hAnsiTheme="majorBidi" w:cstheme="majorBidi"/>
          <w:sz w:val="24"/>
          <w:szCs w:val="24"/>
          <w:lang w:bidi="ar-JO"/>
        </w:rPr>
        <w:t>C</w:t>
      </w:r>
      <w:bookmarkEnd w:id="72"/>
    </w:p>
    <w:tbl>
      <w:tblPr>
        <w:tblStyle w:val="TableGrid"/>
        <w:tblW w:w="0" w:type="auto"/>
        <w:jc w:val="center"/>
        <w:tblLook w:val="04A0" w:firstRow="1" w:lastRow="0" w:firstColumn="1" w:lastColumn="0" w:noHBand="0" w:noVBand="1"/>
      </w:tblPr>
      <w:tblGrid>
        <w:gridCol w:w="1526"/>
        <w:gridCol w:w="1882"/>
        <w:gridCol w:w="1704"/>
        <w:gridCol w:w="1705"/>
      </w:tblGrid>
      <w:tr w:rsidR="00B0493D" w:rsidRPr="007E7CA7" w:rsidTr="007E7CA7">
        <w:trPr>
          <w:jc w:val="center"/>
        </w:trPr>
        <w:tc>
          <w:tcPr>
            <w:tcW w:w="1526"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 sample</w:t>
            </w:r>
          </w:p>
        </w:tc>
        <w:tc>
          <w:tcPr>
            <w:tcW w:w="1882"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Dilution%</w:t>
            </w:r>
          </w:p>
        </w:tc>
        <w:tc>
          <w:tcPr>
            <w:tcW w:w="1704"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C</w:t>
            </w:r>
            <w:r w:rsidRPr="007E7CA7">
              <w:rPr>
                <w:rFonts w:asciiTheme="majorBidi" w:hAnsiTheme="majorBidi" w:cstheme="majorBidi"/>
                <w:sz w:val="24"/>
                <w:szCs w:val="24"/>
                <w:vertAlign w:val="subscript"/>
                <w:lang w:bidi="ar-JO"/>
              </w:rPr>
              <w:t>0</w:t>
            </w:r>
            <w:r w:rsidRPr="007E7CA7">
              <w:rPr>
                <w:rFonts w:asciiTheme="majorBidi" w:hAnsiTheme="majorBidi" w:cstheme="majorBidi"/>
                <w:sz w:val="24"/>
                <w:szCs w:val="24"/>
                <w:lang w:bidi="ar-JO"/>
              </w:rPr>
              <w:t>(PPM)</w:t>
            </w:r>
          </w:p>
        </w:tc>
        <w:tc>
          <w:tcPr>
            <w:tcW w:w="1705"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C(PPM)</w:t>
            </w:r>
          </w:p>
        </w:tc>
      </w:tr>
      <w:tr w:rsidR="00B0493D" w:rsidRPr="007E7CA7" w:rsidTr="007E7CA7">
        <w:trPr>
          <w:jc w:val="center"/>
        </w:trPr>
        <w:tc>
          <w:tcPr>
            <w:tcW w:w="1526"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w:t>
            </w:r>
          </w:p>
        </w:tc>
        <w:tc>
          <w:tcPr>
            <w:tcW w:w="1882"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100</w:t>
            </w:r>
          </w:p>
        </w:tc>
        <w:tc>
          <w:tcPr>
            <w:tcW w:w="1704"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344</w:t>
            </w:r>
          </w:p>
        </w:tc>
        <w:tc>
          <w:tcPr>
            <w:tcW w:w="1705"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315</w:t>
            </w:r>
          </w:p>
        </w:tc>
      </w:tr>
      <w:tr w:rsidR="00B0493D" w:rsidRPr="007E7CA7" w:rsidTr="007E7CA7">
        <w:trPr>
          <w:jc w:val="center"/>
        </w:trPr>
        <w:tc>
          <w:tcPr>
            <w:tcW w:w="1526"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w:t>
            </w:r>
          </w:p>
        </w:tc>
        <w:tc>
          <w:tcPr>
            <w:tcW w:w="1882"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85</w:t>
            </w:r>
          </w:p>
        </w:tc>
        <w:tc>
          <w:tcPr>
            <w:tcW w:w="1704"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302</w:t>
            </w:r>
          </w:p>
        </w:tc>
        <w:tc>
          <w:tcPr>
            <w:tcW w:w="1705"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440</w:t>
            </w:r>
          </w:p>
        </w:tc>
      </w:tr>
      <w:tr w:rsidR="00B0493D" w:rsidRPr="007E7CA7" w:rsidTr="007E7CA7">
        <w:trPr>
          <w:jc w:val="center"/>
        </w:trPr>
        <w:tc>
          <w:tcPr>
            <w:tcW w:w="1526"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3</w:t>
            </w:r>
          </w:p>
        </w:tc>
        <w:tc>
          <w:tcPr>
            <w:tcW w:w="1882"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70</w:t>
            </w:r>
          </w:p>
        </w:tc>
        <w:tc>
          <w:tcPr>
            <w:tcW w:w="1704"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110</w:t>
            </w:r>
          </w:p>
        </w:tc>
        <w:tc>
          <w:tcPr>
            <w:tcW w:w="1705"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203</w:t>
            </w:r>
          </w:p>
        </w:tc>
      </w:tr>
      <w:tr w:rsidR="00B0493D" w:rsidRPr="007E7CA7" w:rsidTr="007E7CA7">
        <w:trPr>
          <w:jc w:val="center"/>
        </w:trPr>
        <w:tc>
          <w:tcPr>
            <w:tcW w:w="1526"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4</w:t>
            </w:r>
          </w:p>
        </w:tc>
        <w:tc>
          <w:tcPr>
            <w:tcW w:w="1882"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55</w:t>
            </w:r>
          </w:p>
        </w:tc>
        <w:tc>
          <w:tcPr>
            <w:tcW w:w="1704"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116</w:t>
            </w:r>
          </w:p>
        </w:tc>
        <w:tc>
          <w:tcPr>
            <w:tcW w:w="1705"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236</w:t>
            </w:r>
          </w:p>
        </w:tc>
      </w:tr>
      <w:tr w:rsidR="00B0493D" w:rsidRPr="007E7CA7" w:rsidTr="007E7CA7">
        <w:trPr>
          <w:jc w:val="center"/>
        </w:trPr>
        <w:tc>
          <w:tcPr>
            <w:tcW w:w="1526"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5</w:t>
            </w:r>
          </w:p>
        </w:tc>
        <w:tc>
          <w:tcPr>
            <w:tcW w:w="1882"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40</w:t>
            </w:r>
          </w:p>
        </w:tc>
        <w:tc>
          <w:tcPr>
            <w:tcW w:w="1704"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112</w:t>
            </w:r>
          </w:p>
        </w:tc>
        <w:tc>
          <w:tcPr>
            <w:tcW w:w="1705"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244</w:t>
            </w:r>
          </w:p>
        </w:tc>
      </w:tr>
      <w:tr w:rsidR="00B0493D" w:rsidRPr="007E7CA7" w:rsidTr="007E7CA7">
        <w:trPr>
          <w:jc w:val="center"/>
        </w:trPr>
        <w:tc>
          <w:tcPr>
            <w:tcW w:w="1526"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6</w:t>
            </w:r>
          </w:p>
        </w:tc>
        <w:tc>
          <w:tcPr>
            <w:tcW w:w="1882"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25</w:t>
            </w:r>
          </w:p>
        </w:tc>
        <w:tc>
          <w:tcPr>
            <w:tcW w:w="1704"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94</w:t>
            </w:r>
          </w:p>
        </w:tc>
        <w:tc>
          <w:tcPr>
            <w:tcW w:w="1705" w:type="dxa"/>
          </w:tcPr>
          <w:p w:rsidR="00B0493D" w:rsidRPr="007E7CA7" w:rsidRDefault="00B0493D"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262</w:t>
            </w:r>
          </w:p>
        </w:tc>
      </w:tr>
    </w:tbl>
    <w:p w:rsidR="009B45C2" w:rsidRPr="007E7CA7" w:rsidRDefault="009B45C2" w:rsidP="00523C42">
      <w:pPr>
        <w:bidi w:val="0"/>
        <w:rPr>
          <w:rFonts w:asciiTheme="majorBidi" w:hAnsiTheme="majorBidi" w:cstheme="majorBidi"/>
          <w:sz w:val="24"/>
          <w:szCs w:val="24"/>
          <w:lang w:bidi="ar-JO"/>
        </w:rPr>
      </w:pPr>
    </w:p>
    <w:p w:rsidR="00B52898" w:rsidRPr="007E7CA7" w:rsidRDefault="00A36CB8" w:rsidP="00091E55">
      <w:pPr>
        <w:bidi w:val="0"/>
        <w:spacing w:line="360" w:lineRule="auto"/>
        <w:jc w:val="both"/>
        <w:rPr>
          <w:rFonts w:asciiTheme="majorBidi" w:hAnsiTheme="majorBidi" w:cstheme="majorBidi"/>
          <w:sz w:val="24"/>
          <w:szCs w:val="24"/>
          <w:lang w:bidi="ar-JO"/>
        </w:rPr>
      </w:pPr>
      <w:r>
        <w:rPr>
          <w:rFonts w:asciiTheme="majorBidi" w:hAnsiTheme="majorBidi" w:cstheme="majorBidi"/>
          <w:sz w:val="24"/>
          <w:szCs w:val="24"/>
          <w:lang w:bidi="ar-JO"/>
        </w:rPr>
        <w:t>T</w:t>
      </w:r>
      <w:r w:rsidR="00F04F94">
        <w:rPr>
          <w:rFonts w:asciiTheme="majorBidi" w:hAnsiTheme="majorBidi" w:cstheme="majorBidi"/>
          <w:sz w:val="24"/>
          <w:szCs w:val="24"/>
          <w:lang w:bidi="ar-JO"/>
        </w:rPr>
        <w:t>he</w:t>
      </w:r>
      <w:r>
        <w:rPr>
          <w:rFonts w:asciiTheme="majorBidi" w:hAnsiTheme="majorBidi" w:cstheme="majorBidi"/>
          <w:sz w:val="24"/>
          <w:szCs w:val="24"/>
          <w:lang w:bidi="ar-JO"/>
        </w:rPr>
        <w:t>se</w:t>
      </w:r>
      <w:r w:rsidR="00F04F94">
        <w:rPr>
          <w:rFonts w:asciiTheme="majorBidi" w:hAnsiTheme="majorBidi" w:cstheme="majorBidi"/>
          <w:sz w:val="24"/>
          <w:szCs w:val="24"/>
          <w:lang w:bidi="ar-JO"/>
        </w:rPr>
        <w:t xml:space="preserve"> results were randomly changed at the time they must </w:t>
      </w:r>
      <w:r w:rsidR="00523C42">
        <w:rPr>
          <w:rFonts w:asciiTheme="majorBidi" w:hAnsiTheme="majorBidi" w:cstheme="majorBidi"/>
          <w:sz w:val="24"/>
          <w:szCs w:val="24"/>
          <w:lang w:bidi="ar-JO"/>
        </w:rPr>
        <w:t>decrease</w:t>
      </w:r>
      <w:r w:rsidR="00F04F94">
        <w:rPr>
          <w:rFonts w:asciiTheme="majorBidi" w:hAnsiTheme="majorBidi" w:cstheme="majorBidi"/>
          <w:sz w:val="24"/>
          <w:szCs w:val="24"/>
          <w:lang w:bidi="ar-JO"/>
        </w:rPr>
        <w:t xml:space="preserve"> when the dilution decreased. </w:t>
      </w:r>
      <w:r w:rsidR="00C4193C" w:rsidRPr="007E7CA7">
        <w:rPr>
          <w:rFonts w:asciiTheme="majorBidi" w:hAnsiTheme="majorBidi" w:cstheme="majorBidi"/>
          <w:sz w:val="24"/>
          <w:szCs w:val="24"/>
          <w:lang w:bidi="ar-JO"/>
        </w:rPr>
        <w:t xml:space="preserve">Maybe </w:t>
      </w:r>
      <w:r w:rsidR="009E694D" w:rsidRPr="007E7CA7">
        <w:rPr>
          <w:rFonts w:asciiTheme="majorBidi" w:hAnsiTheme="majorBidi" w:cstheme="majorBidi"/>
          <w:sz w:val="24"/>
          <w:szCs w:val="24"/>
          <w:lang w:bidi="ar-JO"/>
        </w:rPr>
        <w:t>there are</w:t>
      </w:r>
      <w:r w:rsidR="009F28BC">
        <w:rPr>
          <w:rFonts w:asciiTheme="majorBidi" w:hAnsiTheme="majorBidi" w:cstheme="majorBidi"/>
          <w:sz w:val="24"/>
          <w:szCs w:val="24"/>
          <w:lang w:bidi="ar-JO"/>
        </w:rPr>
        <w:t xml:space="preserve"> </w:t>
      </w:r>
      <w:r w:rsidR="000711F0" w:rsidRPr="007E7CA7">
        <w:rPr>
          <w:rFonts w:asciiTheme="majorBidi" w:hAnsiTheme="majorBidi" w:cstheme="majorBidi"/>
          <w:sz w:val="24"/>
          <w:szCs w:val="24"/>
          <w:lang w:bidi="ar-JO"/>
        </w:rPr>
        <w:t>problem</w:t>
      </w:r>
      <w:r w:rsidR="009E694D" w:rsidRPr="007E7CA7">
        <w:rPr>
          <w:rFonts w:asciiTheme="majorBidi" w:hAnsiTheme="majorBidi" w:cstheme="majorBidi"/>
          <w:sz w:val="24"/>
          <w:szCs w:val="24"/>
          <w:lang w:bidi="ar-JO"/>
        </w:rPr>
        <w:t>s</w:t>
      </w:r>
      <w:r w:rsidR="000711F0" w:rsidRPr="007E7CA7">
        <w:rPr>
          <w:rFonts w:asciiTheme="majorBidi" w:hAnsiTheme="majorBidi" w:cstheme="majorBidi"/>
          <w:sz w:val="24"/>
          <w:szCs w:val="24"/>
          <w:lang w:bidi="ar-JO"/>
        </w:rPr>
        <w:t xml:space="preserve"> in</w:t>
      </w:r>
      <w:r w:rsidR="00C4193C" w:rsidRPr="007E7CA7">
        <w:rPr>
          <w:rFonts w:asciiTheme="majorBidi" w:hAnsiTheme="majorBidi" w:cstheme="majorBidi"/>
          <w:sz w:val="24"/>
          <w:szCs w:val="24"/>
          <w:lang w:bidi="ar-JO"/>
        </w:rPr>
        <w:t xml:space="preserve"> the </w:t>
      </w:r>
      <w:r w:rsidR="000711F0" w:rsidRPr="007E7CA7">
        <w:rPr>
          <w:rFonts w:asciiTheme="majorBidi" w:hAnsiTheme="majorBidi" w:cstheme="majorBidi"/>
          <w:sz w:val="24"/>
          <w:szCs w:val="24"/>
          <w:lang w:bidi="ar-JO"/>
        </w:rPr>
        <w:t>procedure</w:t>
      </w:r>
      <w:r>
        <w:rPr>
          <w:rFonts w:asciiTheme="majorBidi" w:hAnsiTheme="majorBidi" w:cstheme="majorBidi"/>
          <w:sz w:val="24"/>
          <w:szCs w:val="24"/>
          <w:lang w:bidi="ar-JO"/>
        </w:rPr>
        <w:t xml:space="preserve"> of running COD test</w:t>
      </w:r>
      <w:r w:rsidR="000711F0" w:rsidRPr="007E7CA7">
        <w:rPr>
          <w:rFonts w:asciiTheme="majorBidi" w:hAnsiTheme="majorBidi" w:cstheme="majorBidi"/>
          <w:sz w:val="24"/>
          <w:szCs w:val="24"/>
          <w:lang w:bidi="ar-JO"/>
        </w:rPr>
        <w:t>.</w:t>
      </w:r>
      <w:r w:rsidR="009E694D" w:rsidRPr="007E7CA7">
        <w:rPr>
          <w:rFonts w:asciiTheme="majorBidi" w:hAnsiTheme="majorBidi" w:cstheme="majorBidi"/>
          <w:sz w:val="24"/>
          <w:szCs w:val="24"/>
          <w:lang w:bidi="ar-JO"/>
        </w:rPr>
        <w:t xml:space="preserve">  The sample of water </w:t>
      </w:r>
      <w:r w:rsidR="002E658D" w:rsidRPr="007E7CA7">
        <w:rPr>
          <w:rFonts w:asciiTheme="majorBidi" w:hAnsiTheme="majorBidi" w:cstheme="majorBidi"/>
          <w:sz w:val="24"/>
          <w:szCs w:val="24"/>
          <w:lang w:bidi="ar-JO"/>
        </w:rPr>
        <w:t>before</w:t>
      </w:r>
      <w:r w:rsidR="009E694D" w:rsidRPr="007E7CA7">
        <w:rPr>
          <w:rFonts w:asciiTheme="majorBidi" w:hAnsiTheme="majorBidi" w:cstheme="majorBidi"/>
          <w:sz w:val="24"/>
          <w:szCs w:val="24"/>
          <w:lang w:bidi="ar-JO"/>
        </w:rPr>
        <w:t xml:space="preserve"> and </w:t>
      </w:r>
      <w:r w:rsidR="009F28BC" w:rsidRPr="007E7CA7">
        <w:rPr>
          <w:rFonts w:asciiTheme="majorBidi" w:hAnsiTheme="majorBidi" w:cstheme="majorBidi"/>
          <w:sz w:val="24"/>
          <w:szCs w:val="24"/>
          <w:lang w:bidi="ar-JO"/>
        </w:rPr>
        <w:t>after adsorption weren’t done</w:t>
      </w:r>
      <w:r w:rsidR="009E694D" w:rsidRPr="007E7CA7">
        <w:rPr>
          <w:rFonts w:asciiTheme="majorBidi" w:hAnsiTheme="majorBidi" w:cstheme="majorBidi"/>
          <w:sz w:val="24"/>
          <w:szCs w:val="24"/>
          <w:lang w:bidi="ar-JO"/>
        </w:rPr>
        <w:t xml:space="preserve"> at the same condition, </w:t>
      </w:r>
      <w:r w:rsidR="009F28BC" w:rsidRPr="007E7CA7">
        <w:rPr>
          <w:rFonts w:asciiTheme="majorBidi" w:hAnsiTheme="majorBidi" w:cstheme="majorBidi"/>
          <w:sz w:val="24"/>
          <w:szCs w:val="24"/>
          <w:lang w:bidi="ar-JO"/>
        </w:rPr>
        <w:t>and also</w:t>
      </w:r>
      <w:r w:rsidR="009E694D" w:rsidRPr="007E7CA7">
        <w:rPr>
          <w:rFonts w:asciiTheme="majorBidi" w:hAnsiTheme="majorBidi" w:cstheme="majorBidi"/>
          <w:sz w:val="24"/>
          <w:szCs w:val="24"/>
          <w:lang w:bidi="ar-JO"/>
        </w:rPr>
        <w:t xml:space="preserve"> </w:t>
      </w:r>
      <w:r w:rsidR="00CC7675">
        <w:rPr>
          <w:rFonts w:asciiTheme="majorBidi" w:hAnsiTheme="majorBidi" w:cstheme="majorBidi"/>
          <w:sz w:val="24"/>
          <w:szCs w:val="24"/>
          <w:lang w:bidi="ar-JO"/>
        </w:rPr>
        <w:t>s</w:t>
      </w:r>
      <w:r w:rsidR="000711F0" w:rsidRPr="007E7CA7">
        <w:rPr>
          <w:rFonts w:asciiTheme="majorBidi" w:hAnsiTheme="majorBidi" w:cstheme="majorBidi"/>
          <w:sz w:val="24"/>
          <w:szCs w:val="24"/>
          <w:lang w:bidi="ar-JO"/>
        </w:rPr>
        <w:t>ome nanoparticles of pyroxene</w:t>
      </w:r>
      <w:r w:rsidR="009E694D" w:rsidRPr="007E7CA7">
        <w:rPr>
          <w:rFonts w:asciiTheme="majorBidi" w:hAnsiTheme="majorBidi" w:cstheme="majorBidi"/>
          <w:sz w:val="24"/>
          <w:szCs w:val="24"/>
          <w:lang w:bidi="ar-JO"/>
        </w:rPr>
        <w:t xml:space="preserve"> </w:t>
      </w:r>
      <w:r w:rsidR="009F28BC" w:rsidRPr="007E7CA7">
        <w:rPr>
          <w:rFonts w:asciiTheme="majorBidi" w:hAnsiTheme="majorBidi" w:cstheme="majorBidi"/>
          <w:sz w:val="24"/>
          <w:szCs w:val="24"/>
          <w:lang w:bidi="ar-JO"/>
        </w:rPr>
        <w:t>may didn’t</w:t>
      </w:r>
      <w:r w:rsidR="000711F0" w:rsidRPr="007E7CA7">
        <w:rPr>
          <w:rFonts w:asciiTheme="majorBidi" w:hAnsiTheme="majorBidi" w:cstheme="majorBidi"/>
          <w:sz w:val="24"/>
          <w:szCs w:val="24"/>
          <w:lang w:bidi="ar-JO"/>
        </w:rPr>
        <w:t xml:space="preserve"> </w:t>
      </w:r>
      <w:r w:rsidR="00FC50CB" w:rsidRPr="007E7CA7">
        <w:rPr>
          <w:rFonts w:asciiTheme="majorBidi" w:hAnsiTheme="majorBidi" w:cstheme="majorBidi"/>
          <w:sz w:val="24"/>
          <w:szCs w:val="24"/>
          <w:lang w:bidi="ar-JO"/>
        </w:rPr>
        <w:t>separate completely</w:t>
      </w:r>
      <w:r w:rsidR="009F28BC">
        <w:rPr>
          <w:rFonts w:asciiTheme="majorBidi" w:hAnsiTheme="majorBidi" w:cstheme="majorBidi"/>
          <w:sz w:val="24"/>
          <w:szCs w:val="24"/>
          <w:lang w:bidi="ar-JO"/>
        </w:rPr>
        <w:t xml:space="preserve"> </w:t>
      </w:r>
      <w:r w:rsidR="00FC50CB" w:rsidRPr="007E7CA7">
        <w:rPr>
          <w:rFonts w:asciiTheme="majorBidi" w:hAnsiTheme="majorBidi" w:cstheme="majorBidi"/>
          <w:sz w:val="24"/>
          <w:szCs w:val="24"/>
          <w:lang w:bidi="ar-JO"/>
        </w:rPr>
        <w:t>from water</w:t>
      </w:r>
      <w:r w:rsidR="009F28BC">
        <w:rPr>
          <w:rFonts w:asciiTheme="majorBidi" w:hAnsiTheme="majorBidi" w:cstheme="majorBidi"/>
          <w:sz w:val="24"/>
          <w:szCs w:val="24"/>
          <w:lang w:bidi="ar-JO"/>
        </w:rPr>
        <w:t xml:space="preserve"> </w:t>
      </w:r>
      <w:r w:rsidR="00FC50CB" w:rsidRPr="007E7CA7">
        <w:rPr>
          <w:rFonts w:asciiTheme="majorBidi" w:hAnsiTheme="majorBidi" w:cstheme="majorBidi"/>
          <w:sz w:val="24"/>
          <w:szCs w:val="24"/>
          <w:lang w:bidi="ar-JO"/>
        </w:rPr>
        <w:t xml:space="preserve">sample, so the adsorption for 6 samples were rebated at 25 </w:t>
      </w:r>
      <w:r w:rsidR="00FC50CB" w:rsidRPr="007E7CA7">
        <w:rPr>
          <w:rFonts w:asciiTheme="majorBidi" w:hAnsiTheme="majorBidi" w:cstheme="majorBidi"/>
          <w:sz w:val="24"/>
          <w:szCs w:val="24"/>
          <w:vertAlign w:val="superscript"/>
          <w:lang w:bidi="ar-JO"/>
        </w:rPr>
        <w:t>0</w:t>
      </w:r>
      <w:r w:rsidR="00FC50CB" w:rsidRPr="007E7CA7">
        <w:rPr>
          <w:rFonts w:asciiTheme="majorBidi" w:hAnsiTheme="majorBidi" w:cstheme="majorBidi"/>
          <w:sz w:val="24"/>
          <w:szCs w:val="24"/>
          <w:lang w:bidi="ar-JO"/>
        </w:rPr>
        <w:t xml:space="preserve">C for 24 h. Then </w:t>
      </w:r>
      <w:r w:rsidR="000711F0" w:rsidRPr="007E7CA7">
        <w:rPr>
          <w:rFonts w:asciiTheme="majorBidi" w:hAnsiTheme="majorBidi" w:cstheme="majorBidi"/>
          <w:sz w:val="24"/>
          <w:szCs w:val="24"/>
          <w:lang w:bidi="ar-JO"/>
        </w:rPr>
        <w:t xml:space="preserve">centrifuge device </w:t>
      </w:r>
      <w:r w:rsidR="00FC50CB" w:rsidRPr="007E7CA7">
        <w:rPr>
          <w:rFonts w:asciiTheme="majorBidi" w:hAnsiTheme="majorBidi" w:cstheme="majorBidi"/>
          <w:sz w:val="24"/>
          <w:szCs w:val="24"/>
          <w:lang w:bidi="ar-JO"/>
        </w:rPr>
        <w:t xml:space="preserve">was used to separate nanopyroxene completely for 5min at 2500 </w:t>
      </w:r>
      <w:r w:rsidR="002E658D" w:rsidRPr="007E7CA7">
        <w:rPr>
          <w:rFonts w:asciiTheme="majorBidi" w:hAnsiTheme="majorBidi" w:cstheme="majorBidi"/>
          <w:sz w:val="24"/>
          <w:szCs w:val="24"/>
          <w:lang w:bidi="ar-JO"/>
        </w:rPr>
        <w:t xml:space="preserve">rpm. </w:t>
      </w:r>
      <w:r w:rsidR="00FC50CB" w:rsidRPr="007E7CA7">
        <w:rPr>
          <w:rFonts w:asciiTheme="majorBidi" w:hAnsiTheme="majorBidi" w:cstheme="majorBidi"/>
          <w:sz w:val="24"/>
          <w:szCs w:val="24"/>
          <w:lang w:bidi="ar-JO"/>
        </w:rPr>
        <w:t xml:space="preserve"> After that the results were </w:t>
      </w:r>
      <w:r w:rsidR="009E694D" w:rsidRPr="007E7CA7">
        <w:rPr>
          <w:rFonts w:asciiTheme="majorBidi" w:hAnsiTheme="majorBidi" w:cstheme="majorBidi"/>
          <w:sz w:val="24"/>
          <w:szCs w:val="24"/>
          <w:lang w:bidi="ar-JO"/>
        </w:rPr>
        <w:t>taken by</w:t>
      </w:r>
      <w:r w:rsidR="00FC50CB" w:rsidRPr="007E7CA7">
        <w:rPr>
          <w:rFonts w:asciiTheme="majorBidi" w:hAnsiTheme="majorBidi" w:cstheme="majorBidi"/>
          <w:sz w:val="24"/>
          <w:szCs w:val="24"/>
          <w:lang w:bidi="ar-JO"/>
        </w:rPr>
        <w:t xml:space="preserve"> COD device and </w:t>
      </w:r>
      <w:r w:rsidR="002E658D" w:rsidRPr="007E7CA7">
        <w:rPr>
          <w:rFonts w:asciiTheme="majorBidi" w:hAnsiTheme="majorBidi" w:cstheme="majorBidi"/>
          <w:sz w:val="24"/>
          <w:szCs w:val="24"/>
          <w:lang w:bidi="ar-JO"/>
        </w:rPr>
        <w:t>table 6shows</w:t>
      </w:r>
      <w:r w:rsidR="00FC50CB" w:rsidRPr="007E7CA7">
        <w:rPr>
          <w:rFonts w:asciiTheme="majorBidi" w:hAnsiTheme="majorBidi" w:cstheme="majorBidi"/>
          <w:sz w:val="24"/>
          <w:szCs w:val="24"/>
          <w:lang w:bidi="ar-JO"/>
        </w:rPr>
        <w:t xml:space="preserve"> the results.</w:t>
      </w:r>
    </w:p>
    <w:p w:rsidR="009F28BC" w:rsidRDefault="009F28BC" w:rsidP="00091E55">
      <w:pPr>
        <w:pStyle w:val="Caption"/>
        <w:bidi w:val="0"/>
        <w:jc w:val="center"/>
        <w:rPr>
          <w:rFonts w:asciiTheme="majorBidi" w:hAnsiTheme="majorBidi" w:cstheme="majorBidi"/>
          <w:sz w:val="24"/>
          <w:szCs w:val="24"/>
        </w:rPr>
      </w:pPr>
      <w:bookmarkStart w:id="73" w:name="_Toc481925641"/>
    </w:p>
    <w:p w:rsidR="009F28BC" w:rsidRDefault="009F28BC" w:rsidP="009F28BC">
      <w:pPr>
        <w:pStyle w:val="Caption"/>
        <w:bidi w:val="0"/>
        <w:jc w:val="center"/>
        <w:rPr>
          <w:rFonts w:asciiTheme="majorBidi" w:hAnsiTheme="majorBidi" w:cstheme="majorBidi"/>
          <w:sz w:val="24"/>
          <w:szCs w:val="24"/>
        </w:rPr>
      </w:pPr>
    </w:p>
    <w:p w:rsidR="009F28BC" w:rsidRDefault="009F28BC" w:rsidP="009F28BC">
      <w:pPr>
        <w:pStyle w:val="Caption"/>
        <w:bidi w:val="0"/>
        <w:jc w:val="center"/>
        <w:rPr>
          <w:rFonts w:asciiTheme="majorBidi" w:hAnsiTheme="majorBidi" w:cstheme="majorBidi"/>
          <w:sz w:val="24"/>
          <w:szCs w:val="24"/>
        </w:rPr>
      </w:pPr>
    </w:p>
    <w:p w:rsidR="009F28BC" w:rsidRDefault="009F28BC" w:rsidP="009F28BC">
      <w:pPr>
        <w:pStyle w:val="Caption"/>
        <w:bidi w:val="0"/>
        <w:jc w:val="center"/>
        <w:rPr>
          <w:rFonts w:asciiTheme="majorBidi" w:hAnsiTheme="majorBidi" w:cstheme="majorBidi"/>
          <w:sz w:val="24"/>
          <w:szCs w:val="24"/>
        </w:rPr>
      </w:pPr>
    </w:p>
    <w:p w:rsidR="009E694D" w:rsidRPr="00091E55" w:rsidRDefault="00091E55" w:rsidP="009F28BC">
      <w:pPr>
        <w:pStyle w:val="Caption"/>
        <w:bidi w:val="0"/>
        <w:jc w:val="center"/>
        <w:rPr>
          <w:rFonts w:asciiTheme="majorBidi" w:hAnsiTheme="majorBidi" w:cstheme="majorBidi"/>
          <w:sz w:val="24"/>
          <w:szCs w:val="24"/>
          <w:lang w:bidi="ar-JO"/>
        </w:rPr>
      </w:pPr>
      <w:r w:rsidRPr="00091E55">
        <w:rPr>
          <w:rFonts w:asciiTheme="majorBidi" w:hAnsiTheme="majorBidi" w:cstheme="majorBidi"/>
          <w:sz w:val="24"/>
          <w:szCs w:val="24"/>
        </w:rPr>
        <w:t xml:space="preserve">Table </w:t>
      </w:r>
      <w:r w:rsidR="00C65C42" w:rsidRPr="00091E55">
        <w:rPr>
          <w:rFonts w:asciiTheme="majorBidi" w:hAnsiTheme="majorBidi" w:cstheme="majorBidi"/>
          <w:sz w:val="24"/>
          <w:szCs w:val="24"/>
          <w:lang w:bidi="ar-JO"/>
        </w:rPr>
        <w:fldChar w:fldCharType="begin"/>
      </w:r>
      <w:r w:rsidRPr="00091E55">
        <w:rPr>
          <w:rFonts w:asciiTheme="majorBidi" w:hAnsiTheme="majorBidi" w:cstheme="majorBidi"/>
          <w:sz w:val="24"/>
          <w:szCs w:val="24"/>
          <w:lang w:bidi="ar-JO"/>
        </w:rPr>
        <w:instrText xml:space="preserve"> SEQ Table \* ARABIC </w:instrText>
      </w:r>
      <w:r w:rsidR="00C65C42" w:rsidRPr="00091E55">
        <w:rPr>
          <w:rFonts w:asciiTheme="majorBidi" w:hAnsiTheme="majorBidi" w:cstheme="majorBidi"/>
          <w:sz w:val="24"/>
          <w:szCs w:val="24"/>
          <w:lang w:bidi="ar-JO"/>
        </w:rPr>
        <w:fldChar w:fldCharType="separate"/>
      </w:r>
      <w:r w:rsidR="00FF09ED">
        <w:rPr>
          <w:rFonts w:asciiTheme="majorBidi" w:hAnsiTheme="majorBidi" w:cstheme="majorBidi"/>
          <w:noProof/>
          <w:sz w:val="24"/>
          <w:szCs w:val="24"/>
          <w:lang w:bidi="ar-JO"/>
        </w:rPr>
        <w:t>6</w:t>
      </w:r>
      <w:r w:rsidR="00C65C42" w:rsidRPr="00091E55">
        <w:rPr>
          <w:rFonts w:asciiTheme="majorBidi" w:hAnsiTheme="majorBidi" w:cstheme="majorBidi"/>
          <w:sz w:val="24"/>
          <w:szCs w:val="24"/>
          <w:lang w:bidi="ar-JO"/>
        </w:rPr>
        <w:fldChar w:fldCharType="end"/>
      </w:r>
      <w:r w:rsidRPr="00091E55">
        <w:rPr>
          <w:rFonts w:asciiTheme="majorBidi" w:hAnsiTheme="majorBidi" w:cstheme="majorBidi"/>
          <w:sz w:val="24"/>
          <w:szCs w:val="24"/>
          <w:lang w:bidi="ar-JO"/>
        </w:rPr>
        <w:t>: the result of COD test at 25</w:t>
      </w:r>
      <w:r w:rsidRPr="00091E55">
        <w:rPr>
          <w:rFonts w:asciiTheme="majorBidi" w:hAnsiTheme="majorBidi" w:cstheme="majorBidi"/>
          <w:sz w:val="24"/>
          <w:szCs w:val="24"/>
          <w:vertAlign w:val="superscript"/>
          <w:lang w:bidi="ar-JO"/>
        </w:rPr>
        <w:t>0</w:t>
      </w:r>
      <w:r w:rsidRPr="00091E55">
        <w:rPr>
          <w:rFonts w:asciiTheme="majorBidi" w:hAnsiTheme="majorBidi" w:cstheme="majorBidi"/>
          <w:sz w:val="24"/>
          <w:szCs w:val="24"/>
          <w:lang w:bidi="ar-JO"/>
        </w:rPr>
        <w:t>C</w:t>
      </w:r>
      <w:bookmarkEnd w:id="73"/>
    </w:p>
    <w:tbl>
      <w:tblPr>
        <w:tblStyle w:val="TableGrid"/>
        <w:tblW w:w="0" w:type="auto"/>
        <w:jc w:val="center"/>
        <w:tblLook w:val="04A0" w:firstRow="1" w:lastRow="0" w:firstColumn="1" w:lastColumn="0" w:noHBand="0" w:noVBand="1"/>
      </w:tblPr>
      <w:tblGrid>
        <w:gridCol w:w="1526"/>
        <w:gridCol w:w="1882"/>
        <w:gridCol w:w="1704"/>
        <w:gridCol w:w="1705"/>
      </w:tblGrid>
      <w:tr w:rsidR="007A53C3" w:rsidRPr="007E7CA7" w:rsidTr="007E7CA7">
        <w:trPr>
          <w:jc w:val="center"/>
        </w:trPr>
        <w:tc>
          <w:tcPr>
            <w:tcW w:w="1526"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 sample</w:t>
            </w:r>
          </w:p>
        </w:tc>
        <w:tc>
          <w:tcPr>
            <w:tcW w:w="1882"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Dilution%</w:t>
            </w:r>
          </w:p>
        </w:tc>
        <w:tc>
          <w:tcPr>
            <w:tcW w:w="1704"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C</w:t>
            </w:r>
            <w:r w:rsidRPr="007E7CA7">
              <w:rPr>
                <w:rFonts w:asciiTheme="majorBidi" w:hAnsiTheme="majorBidi" w:cstheme="majorBidi"/>
                <w:sz w:val="24"/>
                <w:szCs w:val="24"/>
                <w:vertAlign w:val="subscript"/>
                <w:lang w:bidi="ar-JO"/>
              </w:rPr>
              <w:t>0</w:t>
            </w:r>
            <w:r w:rsidRPr="007E7CA7">
              <w:rPr>
                <w:rFonts w:asciiTheme="majorBidi" w:hAnsiTheme="majorBidi" w:cstheme="majorBidi"/>
                <w:sz w:val="24"/>
                <w:szCs w:val="24"/>
                <w:lang w:bidi="ar-JO"/>
              </w:rPr>
              <w:t>(PPM)</w:t>
            </w:r>
          </w:p>
        </w:tc>
        <w:tc>
          <w:tcPr>
            <w:tcW w:w="1705"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C(PPM)</w:t>
            </w:r>
          </w:p>
        </w:tc>
      </w:tr>
      <w:tr w:rsidR="007A53C3" w:rsidRPr="007E7CA7" w:rsidTr="007E7CA7">
        <w:trPr>
          <w:jc w:val="center"/>
        </w:trPr>
        <w:tc>
          <w:tcPr>
            <w:tcW w:w="1526"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w:t>
            </w:r>
          </w:p>
        </w:tc>
        <w:tc>
          <w:tcPr>
            <w:tcW w:w="1882"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100</w:t>
            </w:r>
          </w:p>
        </w:tc>
        <w:tc>
          <w:tcPr>
            <w:tcW w:w="1704"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44</w:t>
            </w:r>
          </w:p>
        </w:tc>
        <w:tc>
          <w:tcPr>
            <w:tcW w:w="1705"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530</w:t>
            </w:r>
          </w:p>
        </w:tc>
      </w:tr>
      <w:tr w:rsidR="007A53C3" w:rsidRPr="007E7CA7" w:rsidTr="007E7CA7">
        <w:trPr>
          <w:jc w:val="center"/>
        </w:trPr>
        <w:tc>
          <w:tcPr>
            <w:tcW w:w="1526"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w:t>
            </w:r>
          </w:p>
        </w:tc>
        <w:tc>
          <w:tcPr>
            <w:tcW w:w="1882"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85</w:t>
            </w:r>
          </w:p>
        </w:tc>
        <w:tc>
          <w:tcPr>
            <w:tcW w:w="1704"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30</w:t>
            </w:r>
          </w:p>
        </w:tc>
        <w:tc>
          <w:tcPr>
            <w:tcW w:w="1705"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63</w:t>
            </w:r>
          </w:p>
        </w:tc>
      </w:tr>
      <w:tr w:rsidR="007A53C3" w:rsidRPr="007E7CA7" w:rsidTr="007E7CA7">
        <w:trPr>
          <w:jc w:val="center"/>
        </w:trPr>
        <w:tc>
          <w:tcPr>
            <w:tcW w:w="1526"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3</w:t>
            </w:r>
          </w:p>
        </w:tc>
        <w:tc>
          <w:tcPr>
            <w:tcW w:w="1882"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70</w:t>
            </w:r>
          </w:p>
        </w:tc>
        <w:tc>
          <w:tcPr>
            <w:tcW w:w="1704"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37</w:t>
            </w:r>
          </w:p>
        </w:tc>
        <w:tc>
          <w:tcPr>
            <w:tcW w:w="1705"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289</w:t>
            </w:r>
          </w:p>
        </w:tc>
      </w:tr>
      <w:tr w:rsidR="007A53C3" w:rsidRPr="007E7CA7" w:rsidTr="007E7CA7">
        <w:trPr>
          <w:jc w:val="center"/>
        </w:trPr>
        <w:tc>
          <w:tcPr>
            <w:tcW w:w="1526"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4</w:t>
            </w:r>
          </w:p>
        </w:tc>
        <w:tc>
          <w:tcPr>
            <w:tcW w:w="1882"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55</w:t>
            </w:r>
          </w:p>
        </w:tc>
        <w:tc>
          <w:tcPr>
            <w:tcW w:w="1704"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22</w:t>
            </w:r>
          </w:p>
        </w:tc>
        <w:tc>
          <w:tcPr>
            <w:tcW w:w="1705"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30</w:t>
            </w:r>
          </w:p>
        </w:tc>
      </w:tr>
      <w:tr w:rsidR="007A53C3" w:rsidRPr="007E7CA7" w:rsidTr="007E7CA7">
        <w:trPr>
          <w:jc w:val="center"/>
        </w:trPr>
        <w:tc>
          <w:tcPr>
            <w:tcW w:w="1526"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5</w:t>
            </w:r>
          </w:p>
        </w:tc>
        <w:tc>
          <w:tcPr>
            <w:tcW w:w="1882"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40</w:t>
            </w:r>
          </w:p>
        </w:tc>
        <w:tc>
          <w:tcPr>
            <w:tcW w:w="1704"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18</w:t>
            </w:r>
          </w:p>
        </w:tc>
        <w:tc>
          <w:tcPr>
            <w:tcW w:w="1705"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754</w:t>
            </w:r>
          </w:p>
        </w:tc>
      </w:tr>
      <w:tr w:rsidR="007A53C3" w:rsidRPr="007E7CA7" w:rsidTr="007E7CA7">
        <w:trPr>
          <w:jc w:val="center"/>
        </w:trPr>
        <w:tc>
          <w:tcPr>
            <w:tcW w:w="1526"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6</w:t>
            </w:r>
          </w:p>
        </w:tc>
        <w:tc>
          <w:tcPr>
            <w:tcW w:w="1882"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25</w:t>
            </w:r>
          </w:p>
        </w:tc>
        <w:tc>
          <w:tcPr>
            <w:tcW w:w="1704"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0</w:t>
            </w:r>
          </w:p>
        </w:tc>
        <w:tc>
          <w:tcPr>
            <w:tcW w:w="1705" w:type="dxa"/>
          </w:tcPr>
          <w:p w:rsidR="007A53C3" w:rsidRPr="007E7CA7" w:rsidRDefault="007A53C3" w:rsidP="009B45C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256</w:t>
            </w:r>
          </w:p>
        </w:tc>
      </w:tr>
    </w:tbl>
    <w:p w:rsidR="00C36956" w:rsidRPr="007E7CA7" w:rsidRDefault="00C36956" w:rsidP="009643B0">
      <w:pPr>
        <w:bidi w:val="0"/>
        <w:rPr>
          <w:rFonts w:asciiTheme="majorBidi" w:hAnsiTheme="majorBidi" w:cstheme="majorBidi"/>
          <w:sz w:val="24"/>
          <w:szCs w:val="24"/>
          <w:lang w:bidi="ar-JO"/>
        </w:rPr>
      </w:pPr>
    </w:p>
    <w:p w:rsidR="009643B0" w:rsidRPr="007E7CA7" w:rsidRDefault="002E658D" w:rsidP="00091E55">
      <w:pPr>
        <w:bidi w:val="0"/>
        <w:spacing w:line="360" w:lineRule="auto"/>
        <w:jc w:val="both"/>
        <w:rPr>
          <w:rFonts w:asciiTheme="majorBidi" w:hAnsiTheme="majorBidi" w:cstheme="majorBidi"/>
          <w:sz w:val="24"/>
          <w:szCs w:val="24"/>
          <w:lang w:bidi="ar-JO"/>
        </w:rPr>
      </w:pPr>
      <w:r w:rsidRPr="007E7CA7">
        <w:rPr>
          <w:rFonts w:asciiTheme="majorBidi" w:hAnsiTheme="majorBidi" w:cstheme="majorBidi"/>
          <w:sz w:val="24"/>
          <w:szCs w:val="24"/>
          <w:lang w:bidi="ar-JO"/>
        </w:rPr>
        <w:t xml:space="preserve">Also these results are not reasonable so the samples were </w:t>
      </w:r>
      <w:r w:rsidR="009643B0" w:rsidRPr="007E7CA7">
        <w:rPr>
          <w:rFonts w:asciiTheme="majorBidi" w:hAnsiTheme="majorBidi" w:cstheme="majorBidi"/>
          <w:sz w:val="24"/>
          <w:szCs w:val="24"/>
          <w:lang w:bidi="ar-JO"/>
        </w:rPr>
        <w:t>measured</w:t>
      </w:r>
      <w:r w:rsidRPr="007E7CA7">
        <w:rPr>
          <w:rFonts w:asciiTheme="majorBidi" w:hAnsiTheme="majorBidi" w:cstheme="majorBidi"/>
          <w:sz w:val="24"/>
          <w:szCs w:val="24"/>
          <w:lang w:bidi="ar-JO"/>
        </w:rPr>
        <w:t xml:space="preserve"> by using the COD device in </w:t>
      </w:r>
      <w:r w:rsidR="009643B0" w:rsidRPr="007E7CA7">
        <w:rPr>
          <w:rFonts w:asciiTheme="majorBidi" w:hAnsiTheme="majorBidi" w:cstheme="majorBidi"/>
          <w:sz w:val="24"/>
          <w:szCs w:val="24"/>
          <w:lang w:bidi="ar-JO"/>
        </w:rPr>
        <w:t xml:space="preserve">water and environment </w:t>
      </w:r>
      <w:r w:rsidRPr="007E7CA7">
        <w:rPr>
          <w:rFonts w:asciiTheme="majorBidi" w:hAnsiTheme="majorBidi" w:cstheme="majorBidi"/>
          <w:sz w:val="24"/>
          <w:szCs w:val="24"/>
          <w:lang w:bidi="ar-JO"/>
        </w:rPr>
        <w:t>studies institute</w:t>
      </w:r>
      <w:r w:rsidR="00C36956" w:rsidRPr="007E7CA7">
        <w:rPr>
          <w:rFonts w:asciiTheme="majorBidi" w:hAnsiTheme="majorBidi" w:cstheme="majorBidi"/>
          <w:sz w:val="24"/>
          <w:szCs w:val="24"/>
          <w:lang w:bidi="ar-JO"/>
        </w:rPr>
        <w:t xml:space="preserve"> (WESI</w:t>
      </w:r>
      <w:proofErr w:type="gramStart"/>
      <w:r w:rsidR="00C36956" w:rsidRPr="007E7CA7">
        <w:rPr>
          <w:rFonts w:asciiTheme="majorBidi" w:hAnsiTheme="majorBidi" w:cstheme="majorBidi"/>
          <w:sz w:val="24"/>
          <w:szCs w:val="24"/>
          <w:lang w:bidi="ar-JO"/>
        </w:rPr>
        <w:t>)</w:t>
      </w:r>
      <w:r w:rsidR="009643B0" w:rsidRPr="007E7CA7">
        <w:rPr>
          <w:rFonts w:asciiTheme="majorBidi" w:hAnsiTheme="majorBidi" w:cstheme="majorBidi"/>
          <w:sz w:val="24"/>
          <w:szCs w:val="24"/>
          <w:lang w:bidi="ar-JO"/>
        </w:rPr>
        <w:t>in</w:t>
      </w:r>
      <w:proofErr w:type="gramEnd"/>
      <w:r w:rsidR="009643B0" w:rsidRPr="007E7CA7">
        <w:rPr>
          <w:rFonts w:asciiTheme="majorBidi" w:hAnsiTheme="majorBidi" w:cstheme="majorBidi"/>
          <w:sz w:val="24"/>
          <w:szCs w:val="24"/>
          <w:lang w:bidi="ar-JO"/>
        </w:rPr>
        <w:t xml:space="preserve"> t</w:t>
      </w:r>
      <w:r w:rsidR="007E7CA7">
        <w:rPr>
          <w:rFonts w:asciiTheme="majorBidi" w:hAnsiTheme="majorBidi" w:cstheme="majorBidi"/>
          <w:sz w:val="24"/>
          <w:szCs w:val="24"/>
          <w:lang w:bidi="ar-JO"/>
        </w:rPr>
        <w:t>he scientific centers building t</w:t>
      </w:r>
      <w:r w:rsidR="009643B0" w:rsidRPr="007E7CA7">
        <w:rPr>
          <w:rFonts w:asciiTheme="majorBidi" w:hAnsiTheme="majorBidi" w:cstheme="majorBidi"/>
          <w:sz w:val="24"/>
          <w:szCs w:val="24"/>
          <w:lang w:bidi="ar-JO"/>
        </w:rPr>
        <w:t>o check</w:t>
      </w:r>
      <w:r w:rsidR="00A36CB8">
        <w:rPr>
          <w:rFonts w:asciiTheme="majorBidi" w:hAnsiTheme="majorBidi" w:cstheme="majorBidi"/>
          <w:sz w:val="24"/>
          <w:szCs w:val="24"/>
          <w:lang w:bidi="ar-JO"/>
        </w:rPr>
        <w:t xml:space="preserve"> the reproducibility of the results</w:t>
      </w:r>
      <w:r w:rsidR="009643B0" w:rsidRPr="007E7CA7">
        <w:rPr>
          <w:rFonts w:asciiTheme="majorBidi" w:hAnsiTheme="majorBidi" w:cstheme="majorBidi"/>
          <w:sz w:val="24"/>
          <w:szCs w:val="24"/>
          <w:lang w:bidi="ar-JO"/>
        </w:rPr>
        <w:t xml:space="preserve"> if the problem from COD device or not. The following table (</w:t>
      </w:r>
      <w:r w:rsidR="00091E55">
        <w:rPr>
          <w:rFonts w:asciiTheme="majorBidi" w:hAnsiTheme="majorBidi" w:cstheme="majorBidi"/>
          <w:sz w:val="24"/>
          <w:szCs w:val="24"/>
          <w:lang w:bidi="ar-JO"/>
        </w:rPr>
        <w:t>7</w:t>
      </w:r>
      <w:r w:rsidR="009643B0" w:rsidRPr="007E7CA7">
        <w:rPr>
          <w:rFonts w:asciiTheme="majorBidi" w:hAnsiTheme="majorBidi" w:cstheme="majorBidi"/>
          <w:sz w:val="24"/>
          <w:szCs w:val="24"/>
          <w:lang w:bidi="ar-JO"/>
        </w:rPr>
        <w:t>) showing the results of COD for the original water samples before adsorption.</w:t>
      </w:r>
    </w:p>
    <w:p w:rsidR="009643B0" w:rsidRPr="00091E55" w:rsidRDefault="00091E55" w:rsidP="00091E55">
      <w:pPr>
        <w:pStyle w:val="Caption"/>
        <w:bidi w:val="0"/>
        <w:jc w:val="center"/>
        <w:rPr>
          <w:rFonts w:asciiTheme="majorBidi" w:hAnsiTheme="majorBidi" w:cstheme="majorBidi"/>
          <w:sz w:val="24"/>
          <w:szCs w:val="24"/>
          <w:lang w:bidi="ar-JO"/>
        </w:rPr>
      </w:pPr>
      <w:bookmarkStart w:id="74" w:name="_Toc481925642"/>
      <w:r w:rsidRPr="00091E55">
        <w:rPr>
          <w:rFonts w:asciiTheme="majorBidi" w:hAnsiTheme="majorBidi" w:cstheme="majorBidi"/>
          <w:sz w:val="24"/>
          <w:szCs w:val="24"/>
        </w:rPr>
        <w:t xml:space="preserve">Table </w:t>
      </w:r>
      <w:r w:rsidR="00C65C42" w:rsidRPr="00091E55">
        <w:rPr>
          <w:rFonts w:asciiTheme="majorBidi" w:hAnsiTheme="majorBidi" w:cstheme="majorBidi"/>
          <w:sz w:val="24"/>
          <w:szCs w:val="24"/>
          <w:lang w:bidi="ar-JO"/>
        </w:rPr>
        <w:fldChar w:fldCharType="begin"/>
      </w:r>
      <w:r w:rsidRPr="00091E55">
        <w:rPr>
          <w:rFonts w:asciiTheme="majorBidi" w:hAnsiTheme="majorBidi" w:cstheme="majorBidi"/>
          <w:sz w:val="24"/>
          <w:szCs w:val="24"/>
          <w:lang w:bidi="ar-JO"/>
        </w:rPr>
        <w:instrText xml:space="preserve"> SEQ Table \* ARABIC </w:instrText>
      </w:r>
      <w:r w:rsidR="00C65C42" w:rsidRPr="00091E55">
        <w:rPr>
          <w:rFonts w:asciiTheme="majorBidi" w:hAnsiTheme="majorBidi" w:cstheme="majorBidi"/>
          <w:sz w:val="24"/>
          <w:szCs w:val="24"/>
          <w:lang w:bidi="ar-JO"/>
        </w:rPr>
        <w:fldChar w:fldCharType="separate"/>
      </w:r>
      <w:r w:rsidR="00FF09ED">
        <w:rPr>
          <w:rFonts w:asciiTheme="majorBidi" w:hAnsiTheme="majorBidi" w:cstheme="majorBidi"/>
          <w:noProof/>
          <w:sz w:val="24"/>
          <w:szCs w:val="24"/>
          <w:lang w:bidi="ar-JO"/>
        </w:rPr>
        <w:t>7</w:t>
      </w:r>
      <w:r w:rsidR="00C65C42" w:rsidRPr="00091E55">
        <w:rPr>
          <w:rFonts w:asciiTheme="majorBidi" w:hAnsiTheme="majorBidi" w:cstheme="majorBidi"/>
          <w:sz w:val="24"/>
          <w:szCs w:val="24"/>
          <w:lang w:bidi="ar-JO"/>
        </w:rPr>
        <w:fldChar w:fldCharType="end"/>
      </w:r>
      <w:r w:rsidRPr="00091E55">
        <w:rPr>
          <w:rFonts w:asciiTheme="majorBidi" w:hAnsiTheme="majorBidi" w:cstheme="majorBidi"/>
          <w:sz w:val="24"/>
          <w:szCs w:val="24"/>
          <w:lang w:bidi="ar-JO"/>
        </w:rPr>
        <w:t>: the result of COD test from WESI</w:t>
      </w:r>
      <w:bookmarkEnd w:id="74"/>
    </w:p>
    <w:tbl>
      <w:tblPr>
        <w:tblStyle w:val="TableGrid"/>
        <w:tblW w:w="0" w:type="auto"/>
        <w:jc w:val="center"/>
        <w:tblLook w:val="04A0" w:firstRow="1" w:lastRow="0" w:firstColumn="1" w:lastColumn="0" w:noHBand="0" w:noVBand="1"/>
      </w:tblPr>
      <w:tblGrid>
        <w:gridCol w:w="2840"/>
        <w:gridCol w:w="2841"/>
        <w:gridCol w:w="2841"/>
      </w:tblGrid>
      <w:tr w:rsidR="009643B0" w:rsidRPr="007E7CA7" w:rsidTr="007E7CA7">
        <w:trPr>
          <w:jc w:val="center"/>
        </w:trPr>
        <w:tc>
          <w:tcPr>
            <w:tcW w:w="2840" w:type="dxa"/>
          </w:tcPr>
          <w:p w:rsidR="009643B0" w:rsidRPr="007E7CA7" w:rsidRDefault="009643B0" w:rsidP="009643B0">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 xml:space="preserve"># sample </w:t>
            </w:r>
          </w:p>
        </w:tc>
        <w:tc>
          <w:tcPr>
            <w:tcW w:w="2841" w:type="dxa"/>
          </w:tcPr>
          <w:p w:rsidR="009643B0" w:rsidRPr="007E7CA7" w:rsidRDefault="009643B0" w:rsidP="009643B0">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 xml:space="preserve">Dilution % </w:t>
            </w:r>
          </w:p>
        </w:tc>
        <w:tc>
          <w:tcPr>
            <w:tcW w:w="2841" w:type="dxa"/>
          </w:tcPr>
          <w:p w:rsidR="009643B0" w:rsidRPr="007E7CA7" w:rsidRDefault="009643B0" w:rsidP="00B5481E">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C</w:t>
            </w:r>
            <w:r w:rsidRPr="007E7CA7">
              <w:rPr>
                <w:rFonts w:asciiTheme="majorBidi" w:hAnsiTheme="majorBidi" w:cstheme="majorBidi"/>
                <w:sz w:val="24"/>
                <w:szCs w:val="24"/>
                <w:vertAlign w:val="subscript"/>
                <w:lang w:bidi="ar-JO"/>
              </w:rPr>
              <w:t>0</w:t>
            </w:r>
            <w:r w:rsidRPr="007E7CA7">
              <w:rPr>
                <w:rFonts w:asciiTheme="majorBidi" w:hAnsiTheme="majorBidi" w:cstheme="majorBidi"/>
                <w:sz w:val="24"/>
                <w:szCs w:val="24"/>
                <w:lang w:bidi="ar-JO"/>
              </w:rPr>
              <w:t>(PPM)</w:t>
            </w:r>
          </w:p>
        </w:tc>
      </w:tr>
      <w:tr w:rsidR="009643B0" w:rsidRPr="007E7CA7" w:rsidTr="007E7CA7">
        <w:trPr>
          <w:jc w:val="center"/>
        </w:trPr>
        <w:tc>
          <w:tcPr>
            <w:tcW w:w="2840" w:type="dxa"/>
          </w:tcPr>
          <w:p w:rsidR="009643B0" w:rsidRPr="007E7CA7" w:rsidRDefault="009643B0" w:rsidP="009643B0">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w:t>
            </w:r>
          </w:p>
        </w:tc>
        <w:tc>
          <w:tcPr>
            <w:tcW w:w="2841" w:type="dxa"/>
          </w:tcPr>
          <w:p w:rsidR="009643B0" w:rsidRPr="007E7CA7" w:rsidRDefault="009643B0" w:rsidP="009643B0">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100</w:t>
            </w:r>
          </w:p>
        </w:tc>
        <w:tc>
          <w:tcPr>
            <w:tcW w:w="2841" w:type="dxa"/>
          </w:tcPr>
          <w:p w:rsidR="009643B0" w:rsidRPr="007E7CA7" w:rsidRDefault="009643B0" w:rsidP="009643B0">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46</w:t>
            </w:r>
          </w:p>
        </w:tc>
      </w:tr>
      <w:tr w:rsidR="009643B0" w:rsidRPr="007E7CA7" w:rsidTr="007E7CA7">
        <w:trPr>
          <w:jc w:val="center"/>
        </w:trPr>
        <w:tc>
          <w:tcPr>
            <w:tcW w:w="2840" w:type="dxa"/>
          </w:tcPr>
          <w:p w:rsidR="009643B0" w:rsidRPr="007E7CA7" w:rsidRDefault="009643B0" w:rsidP="009643B0">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w:t>
            </w:r>
          </w:p>
        </w:tc>
        <w:tc>
          <w:tcPr>
            <w:tcW w:w="2841" w:type="dxa"/>
          </w:tcPr>
          <w:p w:rsidR="009643B0" w:rsidRPr="007E7CA7" w:rsidRDefault="009643B0" w:rsidP="009643B0">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85</w:t>
            </w:r>
          </w:p>
        </w:tc>
        <w:tc>
          <w:tcPr>
            <w:tcW w:w="2841" w:type="dxa"/>
          </w:tcPr>
          <w:p w:rsidR="009643B0" w:rsidRPr="007E7CA7" w:rsidRDefault="009643B0" w:rsidP="009643B0">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16</w:t>
            </w:r>
          </w:p>
        </w:tc>
      </w:tr>
      <w:tr w:rsidR="009643B0" w:rsidRPr="007E7CA7" w:rsidTr="007E7CA7">
        <w:trPr>
          <w:jc w:val="center"/>
        </w:trPr>
        <w:tc>
          <w:tcPr>
            <w:tcW w:w="2840" w:type="dxa"/>
          </w:tcPr>
          <w:p w:rsidR="009643B0" w:rsidRPr="007E7CA7" w:rsidRDefault="009643B0" w:rsidP="009643B0">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3</w:t>
            </w:r>
          </w:p>
        </w:tc>
        <w:tc>
          <w:tcPr>
            <w:tcW w:w="2841" w:type="dxa"/>
          </w:tcPr>
          <w:p w:rsidR="009643B0" w:rsidRPr="007E7CA7" w:rsidRDefault="009643B0" w:rsidP="009643B0">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70</w:t>
            </w:r>
          </w:p>
        </w:tc>
        <w:tc>
          <w:tcPr>
            <w:tcW w:w="2841" w:type="dxa"/>
          </w:tcPr>
          <w:p w:rsidR="009643B0" w:rsidRPr="007E7CA7" w:rsidRDefault="009643B0" w:rsidP="009643B0">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7</w:t>
            </w:r>
          </w:p>
        </w:tc>
      </w:tr>
      <w:tr w:rsidR="009643B0" w:rsidRPr="007E7CA7" w:rsidTr="007E7CA7">
        <w:trPr>
          <w:jc w:val="center"/>
        </w:trPr>
        <w:tc>
          <w:tcPr>
            <w:tcW w:w="2840" w:type="dxa"/>
          </w:tcPr>
          <w:p w:rsidR="009643B0" w:rsidRPr="007E7CA7" w:rsidRDefault="009643B0" w:rsidP="009643B0">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4</w:t>
            </w:r>
          </w:p>
        </w:tc>
        <w:tc>
          <w:tcPr>
            <w:tcW w:w="2841" w:type="dxa"/>
          </w:tcPr>
          <w:p w:rsidR="009643B0" w:rsidRPr="007E7CA7" w:rsidRDefault="009643B0" w:rsidP="009643B0">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55</w:t>
            </w:r>
          </w:p>
        </w:tc>
        <w:tc>
          <w:tcPr>
            <w:tcW w:w="2841" w:type="dxa"/>
          </w:tcPr>
          <w:p w:rsidR="009643B0" w:rsidRPr="007E7CA7" w:rsidRDefault="009643B0" w:rsidP="009643B0">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0</w:t>
            </w:r>
          </w:p>
        </w:tc>
      </w:tr>
      <w:tr w:rsidR="009643B0" w:rsidRPr="007E7CA7" w:rsidTr="007E7CA7">
        <w:trPr>
          <w:jc w:val="center"/>
        </w:trPr>
        <w:tc>
          <w:tcPr>
            <w:tcW w:w="2840" w:type="dxa"/>
          </w:tcPr>
          <w:p w:rsidR="009643B0" w:rsidRPr="007E7CA7" w:rsidRDefault="009643B0" w:rsidP="009643B0">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5</w:t>
            </w:r>
          </w:p>
        </w:tc>
        <w:tc>
          <w:tcPr>
            <w:tcW w:w="2841" w:type="dxa"/>
          </w:tcPr>
          <w:p w:rsidR="009643B0" w:rsidRPr="007E7CA7" w:rsidRDefault="009643B0" w:rsidP="009643B0">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40</w:t>
            </w:r>
          </w:p>
        </w:tc>
        <w:tc>
          <w:tcPr>
            <w:tcW w:w="2841" w:type="dxa"/>
          </w:tcPr>
          <w:p w:rsidR="009643B0" w:rsidRPr="007E7CA7" w:rsidRDefault="009643B0" w:rsidP="009643B0">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19</w:t>
            </w:r>
          </w:p>
        </w:tc>
      </w:tr>
    </w:tbl>
    <w:p w:rsidR="009643B0" w:rsidRPr="007E7CA7" w:rsidRDefault="009643B0" w:rsidP="009643B0">
      <w:pPr>
        <w:bidi w:val="0"/>
        <w:rPr>
          <w:rFonts w:asciiTheme="majorBidi" w:hAnsiTheme="majorBidi" w:cstheme="majorBidi"/>
          <w:sz w:val="24"/>
          <w:szCs w:val="24"/>
          <w:lang w:bidi="ar-JO"/>
        </w:rPr>
      </w:pPr>
    </w:p>
    <w:p w:rsidR="009643B0" w:rsidRPr="007E7CA7" w:rsidRDefault="00A36CB8" w:rsidP="00A36CB8">
      <w:pPr>
        <w:bidi w:val="0"/>
        <w:spacing w:line="360" w:lineRule="auto"/>
        <w:jc w:val="both"/>
        <w:rPr>
          <w:rFonts w:asciiTheme="majorBidi" w:hAnsiTheme="majorBidi" w:cstheme="majorBidi"/>
          <w:sz w:val="24"/>
          <w:szCs w:val="24"/>
          <w:lang w:bidi="ar-JO"/>
        </w:rPr>
      </w:pPr>
      <w:r>
        <w:rPr>
          <w:rFonts w:asciiTheme="majorBidi" w:hAnsiTheme="majorBidi" w:cstheme="majorBidi"/>
          <w:sz w:val="24"/>
          <w:szCs w:val="24"/>
          <w:lang w:bidi="ar-JO"/>
        </w:rPr>
        <w:t xml:space="preserve">Based on these </w:t>
      </w:r>
      <w:r w:rsidR="00C36956" w:rsidRPr="007E7CA7">
        <w:rPr>
          <w:rFonts w:asciiTheme="majorBidi" w:hAnsiTheme="majorBidi" w:cstheme="majorBidi"/>
          <w:sz w:val="24"/>
          <w:szCs w:val="24"/>
          <w:lang w:bidi="ar-JO"/>
        </w:rPr>
        <w:t xml:space="preserve">results we consider that the COD device is </w:t>
      </w:r>
      <w:r w:rsidR="00D87C3B" w:rsidRPr="007E7CA7">
        <w:rPr>
          <w:rFonts w:asciiTheme="majorBidi" w:hAnsiTheme="majorBidi" w:cstheme="majorBidi"/>
          <w:sz w:val="24"/>
          <w:szCs w:val="24"/>
          <w:lang w:bidi="ar-JO"/>
        </w:rPr>
        <w:t>not suitable for our experiment because COD is very sensitive t</w:t>
      </w:r>
      <w:r w:rsidR="00347AEA" w:rsidRPr="007E7CA7">
        <w:rPr>
          <w:rFonts w:asciiTheme="majorBidi" w:hAnsiTheme="majorBidi" w:cstheme="majorBidi"/>
          <w:sz w:val="24"/>
          <w:szCs w:val="24"/>
          <w:lang w:bidi="ar-JO"/>
        </w:rPr>
        <w:t>o any very few particles and the</w:t>
      </w:r>
      <w:r w:rsidR="00D87C3B" w:rsidRPr="007E7CA7">
        <w:rPr>
          <w:rFonts w:asciiTheme="majorBidi" w:hAnsiTheme="majorBidi" w:cstheme="majorBidi"/>
          <w:sz w:val="24"/>
          <w:szCs w:val="24"/>
          <w:lang w:bidi="ar-JO"/>
        </w:rPr>
        <w:t xml:space="preserve"> wastewater have a high total suspended solid (TSS)</w:t>
      </w:r>
      <w:r w:rsidR="00B5481E" w:rsidRPr="007E7CA7">
        <w:rPr>
          <w:rFonts w:asciiTheme="majorBidi" w:hAnsiTheme="majorBidi" w:cstheme="majorBidi"/>
          <w:sz w:val="24"/>
          <w:szCs w:val="24"/>
          <w:lang w:bidi="ar-JO"/>
        </w:rPr>
        <w:t xml:space="preserve"> and as dilution increase the error in readings will increase</w:t>
      </w:r>
      <w:r w:rsidR="00374CEA">
        <w:rPr>
          <w:rFonts w:asciiTheme="majorBidi" w:hAnsiTheme="majorBidi" w:cstheme="majorBidi"/>
          <w:sz w:val="24"/>
          <w:szCs w:val="24"/>
          <w:lang w:bidi="ar-JO"/>
        </w:rPr>
        <w:t>, s</w:t>
      </w:r>
      <w:r w:rsidR="00D87C3B" w:rsidRPr="007E7CA7">
        <w:rPr>
          <w:rFonts w:asciiTheme="majorBidi" w:hAnsiTheme="majorBidi" w:cstheme="majorBidi"/>
          <w:sz w:val="24"/>
          <w:szCs w:val="24"/>
          <w:lang w:bidi="ar-JO"/>
        </w:rPr>
        <w:t xml:space="preserve">o </w:t>
      </w:r>
      <w:r w:rsidR="00103626" w:rsidRPr="007E7CA7">
        <w:rPr>
          <w:rFonts w:asciiTheme="majorBidi" w:hAnsiTheme="majorBidi" w:cstheme="majorBidi"/>
          <w:sz w:val="24"/>
          <w:szCs w:val="24"/>
          <w:lang w:bidi="ar-JO"/>
        </w:rPr>
        <w:t xml:space="preserve">the isotherm </w:t>
      </w:r>
      <w:r w:rsidR="00B5481E" w:rsidRPr="007E7CA7">
        <w:rPr>
          <w:rFonts w:asciiTheme="majorBidi" w:hAnsiTheme="majorBidi" w:cstheme="majorBidi"/>
          <w:sz w:val="24"/>
          <w:szCs w:val="24"/>
          <w:lang w:bidi="ar-JO"/>
        </w:rPr>
        <w:t xml:space="preserve">study can't apply. And another technique is used which is UV spectrophotometer. </w:t>
      </w:r>
    </w:p>
    <w:p w:rsidR="007E7CA7" w:rsidRPr="007E7CA7" w:rsidRDefault="007E7CA7" w:rsidP="007E7CA7">
      <w:pPr>
        <w:bidi w:val="0"/>
        <w:rPr>
          <w:rFonts w:asciiTheme="majorBidi" w:hAnsiTheme="majorBidi" w:cstheme="majorBidi"/>
          <w:sz w:val="24"/>
          <w:szCs w:val="24"/>
          <w:lang w:bidi="ar-JO"/>
        </w:rPr>
      </w:pPr>
    </w:p>
    <w:p w:rsidR="00054217" w:rsidRPr="007E7CA7" w:rsidRDefault="00374993" w:rsidP="007E7CA7">
      <w:pPr>
        <w:pStyle w:val="Heading2"/>
        <w:bidi w:val="0"/>
        <w:spacing w:line="360" w:lineRule="auto"/>
        <w:jc w:val="both"/>
        <w:rPr>
          <w:rFonts w:asciiTheme="majorBidi" w:hAnsiTheme="majorBidi"/>
          <w:sz w:val="24"/>
          <w:szCs w:val="24"/>
          <w:lang w:bidi="ar-JO"/>
        </w:rPr>
      </w:pPr>
      <w:bookmarkStart w:id="75" w:name="_Toc481932584"/>
      <w:r>
        <w:rPr>
          <w:rFonts w:asciiTheme="majorBidi" w:hAnsiTheme="majorBidi"/>
          <w:sz w:val="24"/>
          <w:szCs w:val="24"/>
          <w:lang w:bidi="ar-JO"/>
        </w:rPr>
        <w:t>6</w:t>
      </w:r>
      <w:r w:rsidR="00DD4F8C">
        <w:rPr>
          <w:rFonts w:asciiTheme="majorBidi" w:hAnsiTheme="majorBidi"/>
          <w:sz w:val="24"/>
          <w:szCs w:val="24"/>
          <w:lang w:bidi="ar-JO"/>
        </w:rPr>
        <w:t xml:space="preserve">.2 </w:t>
      </w:r>
      <w:r w:rsidR="00DD4F8C" w:rsidRPr="007E7CA7">
        <w:rPr>
          <w:rFonts w:asciiTheme="majorBidi" w:hAnsiTheme="majorBidi"/>
          <w:sz w:val="24"/>
          <w:szCs w:val="24"/>
          <w:lang w:bidi="ar-JO"/>
        </w:rPr>
        <w:t>UV</w:t>
      </w:r>
      <w:r w:rsidR="00054217" w:rsidRPr="007E7CA7">
        <w:rPr>
          <w:rFonts w:asciiTheme="majorBidi" w:hAnsiTheme="majorBidi"/>
          <w:sz w:val="24"/>
          <w:szCs w:val="24"/>
          <w:lang w:bidi="ar-JO"/>
        </w:rPr>
        <w:t>-Spectrophotometer results</w:t>
      </w:r>
      <w:bookmarkEnd w:id="75"/>
    </w:p>
    <w:p w:rsidR="009359D8" w:rsidRPr="007E7CA7" w:rsidRDefault="00054217" w:rsidP="00091E55">
      <w:pPr>
        <w:bidi w:val="0"/>
        <w:spacing w:line="360" w:lineRule="auto"/>
        <w:jc w:val="both"/>
        <w:rPr>
          <w:rFonts w:asciiTheme="majorBidi" w:hAnsiTheme="majorBidi" w:cstheme="majorBidi"/>
          <w:sz w:val="24"/>
          <w:szCs w:val="24"/>
          <w:lang w:bidi="ar-JO"/>
        </w:rPr>
      </w:pPr>
      <w:r w:rsidRPr="007E7CA7">
        <w:rPr>
          <w:rFonts w:asciiTheme="majorBidi" w:hAnsiTheme="majorBidi" w:cstheme="majorBidi"/>
          <w:sz w:val="24"/>
          <w:szCs w:val="24"/>
          <w:lang w:bidi="ar-JO"/>
        </w:rPr>
        <w:t xml:space="preserve">Firstly, 5 samples prepared with different dilution percent (100%, 80%, 60%, 40% &amp; 20%)   from the original sample. 5 ml from each dilution were added to Aviles which contain approximately 0.05g of </w:t>
      </w:r>
      <w:proofErr w:type="spellStart"/>
      <w:r w:rsidRPr="007E7CA7">
        <w:rPr>
          <w:rFonts w:asciiTheme="majorBidi" w:hAnsiTheme="majorBidi" w:cstheme="majorBidi"/>
          <w:sz w:val="24"/>
          <w:szCs w:val="24"/>
          <w:lang w:bidi="ar-JO"/>
        </w:rPr>
        <w:t>nanopyroxen</w:t>
      </w:r>
      <w:proofErr w:type="spellEnd"/>
      <w:r w:rsidRPr="007E7CA7">
        <w:rPr>
          <w:rFonts w:asciiTheme="majorBidi" w:hAnsiTheme="majorBidi" w:cstheme="majorBidi"/>
          <w:sz w:val="24"/>
          <w:szCs w:val="24"/>
          <w:lang w:bidi="ar-JO"/>
        </w:rPr>
        <w:t xml:space="preserve">, and another 5 ml from each dilution </w:t>
      </w:r>
      <w:r w:rsidRPr="007E7CA7">
        <w:rPr>
          <w:rFonts w:asciiTheme="majorBidi" w:hAnsiTheme="majorBidi" w:cstheme="majorBidi"/>
          <w:sz w:val="24"/>
          <w:szCs w:val="24"/>
          <w:lang w:bidi="ar-JO"/>
        </w:rPr>
        <w:lastRenderedPageBreak/>
        <w:t xml:space="preserve">were added to Aviles without </w:t>
      </w:r>
      <w:proofErr w:type="spellStart"/>
      <w:r w:rsidRPr="007E7CA7">
        <w:rPr>
          <w:rFonts w:asciiTheme="majorBidi" w:hAnsiTheme="majorBidi" w:cstheme="majorBidi"/>
          <w:sz w:val="24"/>
          <w:szCs w:val="24"/>
          <w:lang w:bidi="ar-JO"/>
        </w:rPr>
        <w:t>nanopyroxen</w:t>
      </w:r>
      <w:proofErr w:type="spellEnd"/>
      <w:r w:rsidRPr="007E7CA7">
        <w:rPr>
          <w:rFonts w:asciiTheme="majorBidi" w:hAnsiTheme="majorBidi" w:cstheme="majorBidi"/>
          <w:sz w:val="24"/>
          <w:szCs w:val="24"/>
          <w:lang w:bidi="ar-JO"/>
        </w:rPr>
        <w:t>, all the samples were put in the shaker for 24 h and 150 RPM. After that, the centrifuge device</w:t>
      </w:r>
      <w:r w:rsidR="00C5766C" w:rsidRPr="007E7CA7">
        <w:rPr>
          <w:rFonts w:asciiTheme="majorBidi" w:hAnsiTheme="majorBidi" w:cstheme="majorBidi"/>
          <w:sz w:val="24"/>
          <w:szCs w:val="24"/>
          <w:lang w:bidi="ar-JO"/>
        </w:rPr>
        <w:t xml:space="preserve"> was used to separate nanoparticle</w:t>
      </w:r>
      <w:r w:rsidRPr="007E7CA7">
        <w:rPr>
          <w:rFonts w:asciiTheme="majorBidi" w:hAnsiTheme="majorBidi" w:cstheme="majorBidi"/>
          <w:sz w:val="24"/>
          <w:szCs w:val="24"/>
          <w:lang w:bidi="ar-JO"/>
        </w:rPr>
        <w:t xml:space="preserve"> from water samples</w:t>
      </w:r>
      <w:r w:rsidR="00572DBC" w:rsidRPr="007E7CA7">
        <w:rPr>
          <w:rFonts w:asciiTheme="majorBidi" w:hAnsiTheme="majorBidi" w:cstheme="majorBidi"/>
          <w:sz w:val="24"/>
          <w:szCs w:val="24"/>
          <w:lang w:bidi="ar-JO"/>
        </w:rPr>
        <w:t xml:space="preserve"> for 1 hour at 3000 rpm</w:t>
      </w:r>
      <w:r w:rsidRPr="007E7CA7">
        <w:rPr>
          <w:rFonts w:asciiTheme="majorBidi" w:hAnsiTheme="majorBidi" w:cstheme="majorBidi"/>
          <w:sz w:val="24"/>
          <w:szCs w:val="24"/>
          <w:lang w:bidi="ar-JO"/>
        </w:rPr>
        <w:t xml:space="preserve">. </w:t>
      </w:r>
      <w:r w:rsidR="00C5766C" w:rsidRPr="007E7CA7">
        <w:rPr>
          <w:rFonts w:asciiTheme="majorBidi" w:hAnsiTheme="majorBidi" w:cstheme="majorBidi"/>
          <w:sz w:val="24"/>
          <w:szCs w:val="24"/>
          <w:lang w:bidi="ar-JO"/>
        </w:rPr>
        <w:t xml:space="preserve"> The </w:t>
      </w:r>
      <w:r w:rsidR="00572DBC" w:rsidRPr="007E7CA7">
        <w:rPr>
          <w:rFonts w:asciiTheme="majorBidi" w:hAnsiTheme="majorBidi" w:cstheme="majorBidi"/>
          <w:sz w:val="24"/>
          <w:szCs w:val="24"/>
          <w:lang w:bidi="ar-JO"/>
        </w:rPr>
        <w:t>absorbance</w:t>
      </w:r>
      <w:r w:rsidRPr="007E7CA7">
        <w:rPr>
          <w:rFonts w:asciiTheme="majorBidi" w:hAnsiTheme="majorBidi" w:cstheme="majorBidi"/>
          <w:sz w:val="24"/>
          <w:szCs w:val="24"/>
          <w:lang w:bidi="ar-JO"/>
        </w:rPr>
        <w:t xml:space="preserve"> of the dilution samples before adsorption (without </w:t>
      </w:r>
      <w:proofErr w:type="spellStart"/>
      <w:r w:rsidRPr="007E7CA7">
        <w:rPr>
          <w:rFonts w:asciiTheme="majorBidi" w:hAnsiTheme="majorBidi" w:cstheme="majorBidi"/>
          <w:sz w:val="24"/>
          <w:szCs w:val="24"/>
          <w:lang w:bidi="ar-JO"/>
        </w:rPr>
        <w:t>nanopyroxen</w:t>
      </w:r>
      <w:proofErr w:type="spellEnd"/>
      <w:r w:rsidR="00572DBC" w:rsidRPr="007E7CA7">
        <w:rPr>
          <w:rFonts w:asciiTheme="majorBidi" w:hAnsiTheme="majorBidi" w:cstheme="majorBidi"/>
          <w:sz w:val="24"/>
          <w:szCs w:val="24"/>
          <w:lang w:bidi="ar-JO"/>
        </w:rPr>
        <w:t>) and</w:t>
      </w:r>
      <w:r w:rsidR="00C5766C" w:rsidRPr="007E7CA7">
        <w:rPr>
          <w:rFonts w:asciiTheme="majorBidi" w:hAnsiTheme="majorBidi" w:cstheme="majorBidi"/>
          <w:sz w:val="24"/>
          <w:szCs w:val="24"/>
          <w:lang w:bidi="ar-JO"/>
        </w:rPr>
        <w:t xml:space="preserve"> after adsorption were measured by UV-Spectrophotometer device </w:t>
      </w:r>
      <w:r w:rsidRPr="007E7CA7">
        <w:rPr>
          <w:rFonts w:asciiTheme="majorBidi" w:hAnsiTheme="majorBidi" w:cstheme="majorBidi"/>
          <w:sz w:val="24"/>
          <w:szCs w:val="24"/>
          <w:lang w:bidi="ar-JO"/>
        </w:rPr>
        <w:t xml:space="preserve">and </w:t>
      </w:r>
      <w:r w:rsidR="00572DBC" w:rsidRPr="007E7CA7">
        <w:rPr>
          <w:rFonts w:asciiTheme="majorBidi" w:hAnsiTheme="majorBidi" w:cstheme="majorBidi"/>
          <w:sz w:val="24"/>
          <w:szCs w:val="24"/>
          <w:lang w:bidi="ar-JO"/>
        </w:rPr>
        <w:t xml:space="preserve">table </w:t>
      </w:r>
      <w:r w:rsidR="00091E55">
        <w:rPr>
          <w:rFonts w:asciiTheme="majorBidi" w:hAnsiTheme="majorBidi" w:cstheme="majorBidi"/>
          <w:sz w:val="24"/>
          <w:szCs w:val="24"/>
          <w:lang w:bidi="ar-JO"/>
        </w:rPr>
        <w:t xml:space="preserve">8 </w:t>
      </w:r>
      <w:r w:rsidR="00480032" w:rsidRPr="007E7CA7">
        <w:rPr>
          <w:rFonts w:asciiTheme="majorBidi" w:hAnsiTheme="majorBidi" w:cstheme="majorBidi"/>
          <w:sz w:val="24"/>
          <w:szCs w:val="24"/>
          <w:lang w:bidi="ar-JO"/>
        </w:rPr>
        <w:t xml:space="preserve">&amp; table </w:t>
      </w:r>
      <w:r w:rsidR="00091E55">
        <w:rPr>
          <w:rFonts w:asciiTheme="majorBidi" w:hAnsiTheme="majorBidi" w:cstheme="majorBidi"/>
          <w:sz w:val="24"/>
          <w:szCs w:val="24"/>
          <w:lang w:bidi="ar-JO"/>
        </w:rPr>
        <w:t>9</w:t>
      </w:r>
      <w:r w:rsidR="00572DBC" w:rsidRPr="007E7CA7">
        <w:rPr>
          <w:rFonts w:asciiTheme="majorBidi" w:hAnsiTheme="majorBidi" w:cstheme="majorBidi"/>
          <w:sz w:val="24"/>
          <w:szCs w:val="24"/>
          <w:lang w:bidi="ar-JO"/>
        </w:rPr>
        <w:t>show the UV result</w:t>
      </w:r>
    </w:p>
    <w:p w:rsidR="00572DBC" w:rsidRPr="00091E55" w:rsidRDefault="00091E55" w:rsidP="00091E55">
      <w:pPr>
        <w:pStyle w:val="Caption"/>
        <w:bidi w:val="0"/>
        <w:jc w:val="center"/>
        <w:rPr>
          <w:rFonts w:asciiTheme="majorBidi" w:hAnsiTheme="majorBidi" w:cstheme="majorBidi"/>
          <w:sz w:val="24"/>
          <w:szCs w:val="24"/>
          <w:lang w:bidi="ar-JO"/>
        </w:rPr>
      </w:pPr>
      <w:bookmarkStart w:id="76" w:name="_Toc481925643"/>
      <w:r w:rsidRPr="00091E55">
        <w:rPr>
          <w:rFonts w:asciiTheme="majorBidi" w:hAnsiTheme="majorBidi" w:cstheme="majorBidi"/>
          <w:sz w:val="24"/>
          <w:szCs w:val="24"/>
        </w:rPr>
        <w:t xml:space="preserve">Table </w:t>
      </w:r>
      <w:r w:rsidR="00C65C42" w:rsidRPr="00091E55">
        <w:rPr>
          <w:rFonts w:asciiTheme="majorBidi" w:hAnsiTheme="majorBidi" w:cstheme="majorBidi"/>
          <w:sz w:val="24"/>
          <w:szCs w:val="24"/>
          <w:lang w:bidi="ar-JO"/>
        </w:rPr>
        <w:fldChar w:fldCharType="begin"/>
      </w:r>
      <w:r w:rsidRPr="00091E55">
        <w:rPr>
          <w:rFonts w:asciiTheme="majorBidi" w:hAnsiTheme="majorBidi" w:cstheme="majorBidi"/>
          <w:sz w:val="24"/>
          <w:szCs w:val="24"/>
          <w:lang w:bidi="ar-JO"/>
        </w:rPr>
        <w:instrText xml:space="preserve"> SEQ Table \* ARABIC </w:instrText>
      </w:r>
      <w:r w:rsidR="00C65C42" w:rsidRPr="00091E55">
        <w:rPr>
          <w:rFonts w:asciiTheme="majorBidi" w:hAnsiTheme="majorBidi" w:cstheme="majorBidi"/>
          <w:sz w:val="24"/>
          <w:szCs w:val="24"/>
          <w:lang w:bidi="ar-JO"/>
        </w:rPr>
        <w:fldChar w:fldCharType="separate"/>
      </w:r>
      <w:r w:rsidR="00FF09ED">
        <w:rPr>
          <w:rFonts w:asciiTheme="majorBidi" w:hAnsiTheme="majorBidi" w:cstheme="majorBidi"/>
          <w:noProof/>
          <w:sz w:val="24"/>
          <w:szCs w:val="24"/>
          <w:lang w:bidi="ar-JO"/>
        </w:rPr>
        <w:t>8</w:t>
      </w:r>
      <w:r w:rsidR="00C65C42" w:rsidRPr="00091E55">
        <w:rPr>
          <w:rFonts w:asciiTheme="majorBidi" w:hAnsiTheme="majorBidi" w:cstheme="majorBidi"/>
          <w:sz w:val="24"/>
          <w:szCs w:val="24"/>
          <w:lang w:bidi="ar-JO"/>
        </w:rPr>
        <w:fldChar w:fldCharType="end"/>
      </w:r>
      <w:r w:rsidRPr="00091E55">
        <w:rPr>
          <w:rFonts w:asciiTheme="majorBidi" w:hAnsiTheme="majorBidi" w:cstheme="majorBidi"/>
          <w:sz w:val="24"/>
          <w:szCs w:val="24"/>
          <w:lang w:bidi="ar-JO"/>
        </w:rPr>
        <w:t>: The UV-spectrophotometer results before adsorption</w:t>
      </w:r>
      <w:bookmarkEnd w:id="76"/>
    </w:p>
    <w:tbl>
      <w:tblPr>
        <w:tblStyle w:val="TableGrid"/>
        <w:tblW w:w="0" w:type="auto"/>
        <w:jc w:val="center"/>
        <w:tblLook w:val="04A0" w:firstRow="1" w:lastRow="0" w:firstColumn="1" w:lastColumn="0" w:noHBand="0" w:noVBand="1"/>
      </w:tblPr>
      <w:tblGrid>
        <w:gridCol w:w="2130"/>
        <w:gridCol w:w="2130"/>
        <w:gridCol w:w="2131"/>
        <w:gridCol w:w="2131"/>
      </w:tblGrid>
      <w:tr w:rsidR="00572DBC" w:rsidRPr="007E7CA7" w:rsidTr="007E7CA7">
        <w:trPr>
          <w:jc w:val="center"/>
        </w:trPr>
        <w:tc>
          <w:tcPr>
            <w:tcW w:w="2130"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 samples</w:t>
            </w:r>
          </w:p>
        </w:tc>
        <w:tc>
          <w:tcPr>
            <w:tcW w:w="2130"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Dilution percent%</w:t>
            </w:r>
          </w:p>
        </w:tc>
        <w:tc>
          <w:tcPr>
            <w:tcW w:w="2131"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Peak(nm)</w:t>
            </w:r>
          </w:p>
        </w:tc>
        <w:tc>
          <w:tcPr>
            <w:tcW w:w="2131"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Absorbance</w:t>
            </w:r>
          </w:p>
        </w:tc>
      </w:tr>
      <w:tr w:rsidR="00572DBC" w:rsidRPr="007E7CA7" w:rsidTr="007E7CA7">
        <w:trPr>
          <w:jc w:val="center"/>
        </w:trPr>
        <w:tc>
          <w:tcPr>
            <w:tcW w:w="2130"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A1</w:t>
            </w:r>
          </w:p>
        </w:tc>
        <w:tc>
          <w:tcPr>
            <w:tcW w:w="2130"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100</w:t>
            </w:r>
          </w:p>
        </w:tc>
        <w:tc>
          <w:tcPr>
            <w:tcW w:w="2131"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277</w:t>
            </w:r>
          </w:p>
        </w:tc>
        <w:tc>
          <w:tcPr>
            <w:tcW w:w="2131"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0.229</w:t>
            </w:r>
          </w:p>
        </w:tc>
      </w:tr>
      <w:tr w:rsidR="00572DBC" w:rsidRPr="007E7CA7" w:rsidTr="007E7CA7">
        <w:trPr>
          <w:jc w:val="center"/>
        </w:trPr>
        <w:tc>
          <w:tcPr>
            <w:tcW w:w="2130"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A2</w:t>
            </w:r>
          </w:p>
        </w:tc>
        <w:tc>
          <w:tcPr>
            <w:tcW w:w="2130"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80</w:t>
            </w:r>
          </w:p>
        </w:tc>
        <w:tc>
          <w:tcPr>
            <w:tcW w:w="2131"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281</w:t>
            </w:r>
          </w:p>
        </w:tc>
        <w:tc>
          <w:tcPr>
            <w:tcW w:w="2131"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0.148</w:t>
            </w:r>
          </w:p>
        </w:tc>
      </w:tr>
      <w:tr w:rsidR="00572DBC" w:rsidRPr="007E7CA7" w:rsidTr="007E7CA7">
        <w:trPr>
          <w:jc w:val="center"/>
        </w:trPr>
        <w:tc>
          <w:tcPr>
            <w:tcW w:w="2130"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A3</w:t>
            </w:r>
          </w:p>
        </w:tc>
        <w:tc>
          <w:tcPr>
            <w:tcW w:w="2130"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60</w:t>
            </w:r>
          </w:p>
        </w:tc>
        <w:tc>
          <w:tcPr>
            <w:tcW w:w="2131"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281</w:t>
            </w:r>
          </w:p>
        </w:tc>
        <w:tc>
          <w:tcPr>
            <w:tcW w:w="2131"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0.103</w:t>
            </w:r>
          </w:p>
        </w:tc>
      </w:tr>
      <w:tr w:rsidR="00572DBC" w:rsidRPr="007E7CA7" w:rsidTr="007E7CA7">
        <w:trPr>
          <w:jc w:val="center"/>
        </w:trPr>
        <w:tc>
          <w:tcPr>
            <w:tcW w:w="2130"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A4</w:t>
            </w:r>
          </w:p>
        </w:tc>
        <w:tc>
          <w:tcPr>
            <w:tcW w:w="2130"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40</w:t>
            </w:r>
          </w:p>
        </w:tc>
        <w:tc>
          <w:tcPr>
            <w:tcW w:w="2131"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281</w:t>
            </w:r>
          </w:p>
        </w:tc>
        <w:tc>
          <w:tcPr>
            <w:tcW w:w="2131"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0.101</w:t>
            </w:r>
          </w:p>
        </w:tc>
      </w:tr>
      <w:tr w:rsidR="00572DBC" w:rsidRPr="007E7CA7" w:rsidTr="007E7CA7">
        <w:trPr>
          <w:jc w:val="center"/>
        </w:trPr>
        <w:tc>
          <w:tcPr>
            <w:tcW w:w="2130"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A5</w:t>
            </w:r>
          </w:p>
        </w:tc>
        <w:tc>
          <w:tcPr>
            <w:tcW w:w="2130"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20</w:t>
            </w:r>
          </w:p>
        </w:tc>
        <w:tc>
          <w:tcPr>
            <w:tcW w:w="2131"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287</w:t>
            </w:r>
          </w:p>
        </w:tc>
        <w:tc>
          <w:tcPr>
            <w:tcW w:w="2131" w:type="dxa"/>
          </w:tcPr>
          <w:p w:rsidR="00572DBC" w:rsidRPr="007E7CA7" w:rsidRDefault="00480032" w:rsidP="00572DB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0.069</w:t>
            </w:r>
          </w:p>
        </w:tc>
      </w:tr>
    </w:tbl>
    <w:p w:rsidR="00480032" w:rsidRPr="007E7CA7" w:rsidRDefault="00480032" w:rsidP="00480032">
      <w:pPr>
        <w:bidi w:val="0"/>
        <w:rPr>
          <w:rFonts w:asciiTheme="majorBidi" w:hAnsiTheme="majorBidi" w:cstheme="majorBidi"/>
          <w:sz w:val="24"/>
          <w:szCs w:val="24"/>
          <w:lang w:bidi="ar-JO"/>
        </w:rPr>
      </w:pPr>
    </w:p>
    <w:p w:rsidR="00572DBC" w:rsidRPr="00091E55" w:rsidRDefault="00091E55" w:rsidP="00091E55">
      <w:pPr>
        <w:pStyle w:val="Caption"/>
        <w:bidi w:val="0"/>
        <w:jc w:val="center"/>
        <w:rPr>
          <w:rFonts w:asciiTheme="majorBidi" w:hAnsiTheme="majorBidi" w:cstheme="majorBidi"/>
          <w:sz w:val="24"/>
          <w:szCs w:val="24"/>
          <w:lang w:bidi="ar-JO"/>
        </w:rPr>
      </w:pPr>
      <w:bookmarkStart w:id="77" w:name="_Toc481925644"/>
      <w:r w:rsidRPr="00091E55">
        <w:rPr>
          <w:rFonts w:asciiTheme="majorBidi" w:hAnsiTheme="majorBidi" w:cstheme="majorBidi"/>
          <w:sz w:val="24"/>
          <w:szCs w:val="24"/>
        </w:rPr>
        <w:t xml:space="preserve">Table </w:t>
      </w:r>
      <w:r w:rsidR="00C65C42" w:rsidRPr="00091E55">
        <w:rPr>
          <w:rFonts w:asciiTheme="majorBidi" w:hAnsiTheme="majorBidi" w:cstheme="majorBidi"/>
          <w:sz w:val="24"/>
          <w:szCs w:val="24"/>
          <w:lang w:bidi="ar-JO"/>
        </w:rPr>
        <w:fldChar w:fldCharType="begin"/>
      </w:r>
      <w:r w:rsidRPr="00091E55">
        <w:rPr>
          <w:rFonts w:asciiTheme="majorBidi" w:hAnsiTheme="majorBidi" w:cstheme="majorBidi"/>
          <w:sz w:val="24"/>
          <w:szCs w:val="24"/>
          <w:lang w:bidi="ar-JO"/>
        </w:rPr>
        <w:instrText xml:space="preserve"> SEQ Table \* ARABIC </w:instrText>
      </w:r>
      <w:r w:rsidR="00C65C42" w:rsidRPr="00091E55">
        <w:rPr>
          <w:rFonts w:asciiTheme="majorBidi" w:hAnsiTheme="majorBidi" w:cstheme="majorBidi"/>
          <w:sz w:val="24"/>
          <w:szCs w:val="24"/>
          <w:lang w:bidi="ar-JO"/>
        </w:rPr>
        <w:fldChar w:fldCharType="separate"/>
      </w:r>
      <w:r w:rsidR="00FF09ED">
        <w:rPr>
          <w:rFonts w:asciiTheme="majorBidi" w:hAnsiTheme="majorBidi" w:cstheme="majorBidi"/>
          <w:noProof/>
          <w:sz w:val="24"/>
          <w:szCs w:val="24"/>
          <w:lang w:bidi="ar-JO"/>
        </w:rPr>
        <w:t>9</w:t>
      </w:r>
      <w:r w:rsidR="00C65C42" w:rsidRPr="00091E55">
        <w:rPr>
          <w:rFonts w:asciiTheme="majorBidi" w:hAnsiTheme="majorBidi" w:cstheme="majorBidi"/>
          <w:sz w:val="24"/>
          <w:szCs w:val="24"/>
          <w:lang w:bidi="ar-JO"/>
        </w:rPr>
        <w:fldChar w:fldCharType="end"/>
      </w:r>
      <w:r w:rsidRPr="00091E55">
        <w:rPr>
          <w:rFonts w:asciiTheme="majorBidi" w:hAnsiTheme="majorBidi" w:cstheme="majorBidi"/>
          <w:sz w:val="24"/>
          <w:szCs w:val="24"/>
          <w:lang w:bidi="ar-JO"/>
        </w:rPr>
        <w:t>: The UV-spectrophotometer results after adsorption</w:t>
      </w:r>
      <w:bookmarkEnd w:id="77"/>
    </w:p>
    <w:tbl>
      <w:tblPr>
        <w:tblStyle w:val="TableGrid"/>
        <w:tblW w:w="0" w:type="auto"/>
        <w:jc w:val="center"/>
        <w:tblLook w:val="04A0" w:firstRow="1" w:lastRow="0" w:firstColumn="1" w:lastColumn="0" w:noHBand="0" w:noVBand="1"/>
      </w:tblPr>
      <w:tblGrid>
        <w:gridCol w:w="2130"/>
        <w:gridCol w:w="2130"/>
        <w:gridCol w:w="2131"/>
        <w:gridCol w:w="2131"/>
      </w:tblGrid>
      <w:tr w:rsidR="00480032" w:rsidRPr="007E7CA7" w:rsidTr="007E7CA7">
        <w:trPr>
          <w:jc w:val="center"/>
        </w:trPr>
        <w:tc>
          <w:tcPr>
            <w:tcW w:w="2130"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 samples</w:t>
            </w:r>
          </w:p>
        </w:tc>
        <w:tc>
          <w:tcPr>
            <w:tcW w:w="2130"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Dilution percent%</w:t>
            </w:r>
          </w:p>
        </w:tc>
        <w:tc>
          <w:tcPr>
            <w:tcW w:w="2131"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Peak(nm)</w:t>
            </w:r>
          </w:p>
        </w:tc>
        <w:tc>
          <w:tcPr>
            <w:tcW w:w="2131"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Absorbance</w:t>
            </w:r>
          </w:p>
        </w:tc>
      </w:tr>
      <w:tr w:rsidR="00480032" w:rsidRPr="007E7CA7" w:rsidTr="007E7CA7">
        <w:trPr>
          <w:jc w:val="center"/>
        </w:trPr>
        <w:tc>
          <w:tcPr>
            <w:tcW w:w="2130"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A6</w:t>
            </w:r>
          </w:p>
        </w:tc>
        <w:tc>
          <w:tcPr>
            <w:tcW w:w="2130"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100</w:t>
            </w:r>
          </w:p>
        </w:tc>
        <w:tc>
          <w:tcPr>
            <w:tcW w:w="2131"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281</w:t>
            </w:r>
          </w:p>
        </w:tc>
        <w:tc>
          <w:tcPr>
            <w:tcW w:w="2131"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0.167</w:t>
            </w:r>
          </w:p>
        </w:tc>
      </w:tr>
      <w:tr w:rsidR="00480032" w:rsidRPr="007E7CA7" w:rsidTr="007E7CA7">
        <w:trPr>
          <w:jc w:val="center"/>
        </w:trPr>
        <w:tc>
          <w:tcPr>
            <w:tcW w:w="2130"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A7</w:t>
            </w:r>
          </w:p>
        </w:tc>
        <w:tc>
          <w:tcPr>
            <w:tcW w:w="2130"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80</w:t>
            </w:r>
          </w:p>
        </w:tc>
        <w:tc>
          <w:tcPr>
            <w:tcW w:w="2131"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281</w:t>
            </w:r>
          </w:p>
        </w:tc>
        <w:tc>
          <w:tcPr>
            <w:tcW w:w="2131"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0.165</w:t>
            </w:r>
          </w:p>
        </w:tc>
      </w:tr>
      <w:tr w:rsidR="00480032" w:rsidRPr="007E7CA7" w:rsidTr="007E7CA7">
        <w:trPr>
          <w:jc w:val="center"/>
        </w:trPr>
        <w:tc>
          <w:tcPr>
            <w:tcW w:w="2130"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A8</w:t>
            </w:r>
          </w:p>
        </w:tc>
        <w:tc>
          <w:tcPr>
            <w:tcW w:w="2130"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60</w:t>
            </w:r>
          </w:p>
        </w:tc>
        <w:tc>
          <w:tcPr>
            <w:tcW w:w="2131"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281</w:t>
            </w:r>
          </w:p>
        </w:tc>
        <w:tc>
          <w:tcPr>
            <w:tcW w:w="2131"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0.188</w:t>
            </w:r>
          </w:p>
        </w:tc>
      </w:tr>
      <w:tr w:rsidR="00480032" w:rsidRPr="007E7CA7" w:rsidTr="007E7CA7">
        <w:trPr>
          <w:jc w:val="center"/>
        </w:trPr>
        <w:tc>
          <w:tcPr>
            <w:tcW w:w="2130"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A9</w:t>
            </w:r>
          </w:p>
        </w:tc>
        <w:tc>
          <w:tcPr>
            <w:tcW w:w="2130"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40</w:t>
            </w:r>
          </w:p>
        </w:tc>
        <w:tc>
          <w:tcPr>
            <w:tcW w:w="2131"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272</w:t>
            </w:r>
          </w:p>
        </w:tc>
        <w:tc>
          <w:tcPr>
            <w:tcW w:w="2131"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0.199</w:t>
            </w:r>
          </w:p>
        </w:tc>
      </w:tr>
      <w:tr w:rsidR="00480032" w:rsidRPr="007E7CA7" w:rsidTr="007E7CA7">
        <w:trPr>
          <w:jc w:val="center"/>
        </w:trPr>
        <w:tc>
          <w:tcPr>
            <w:tcW w:w="2130"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A10</w:t>
            </w:r>
          </w:p>
        </w:tc>
        <w:tc>
          <w:tcPr>
            <w:tcW w:w="2130"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20</w:t>
            </w:r>
          </w:p>
        </w:tc>
        <w:tc>
          <w:tcPr>
            <w:tcW w:w="2131"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281</w:t>
            </w:r>
          </w:p>
        </w:tc>
        <w:tc>
          <w:tcPr>
            <w:tcW w:w="2131" w:type="dxa"/>
          </w:tcPr>
          <w:p w:rsidR="00480032" w:rsidRPr="007E7CA7" w:rsidRDefault="00480032" w:rsidP="001D2C12">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0.103</w:t>
            </w:r>
          </w:p>
        </w:tc>
      </w:tr>
    </w:tbl>
    <w:p w:rsidR="00D434FC" w:rsidRPr="007E7CA7" w:rsidRDefault="00D434FC" w:rsidP="00D434FC">
      <w:pPr>
        <w:bidi w:val="0"/>
        <w:rPr>
          <w:rFonts w:asciiTheme="majorBidi" w:hAnsiTheme="majorBidi" w:cstheme="majorBidi"/>
          <w:sz w:val="24"/>
          <w:szCs w:val="24"/>
          <w:lang w:bidi="ar-JO"/>
        </w:rPr>
      </w:pPr>
    </w:p>
    <w:p w:rsidR="00D434FC" w:rsidRPr="007E7CA7" w:rsidRDefault="00480032" w:rsidP="00D434FC">
      <w:pPr>
        <w:bidi w:val="0"/>
        <w:rPr>
          <w:rFonts w:asciiTheme="majorBidi" w:hAnsiTheme="majorBidi" w:cstheme="majorBidi"/>
          <w:sz w:val="24"/>
          <w:szCs w:val="24"/>
          <w:lang w:bidi="ar-JO"/>
        </w:rPr>
      </w:pPr>
      <w:r w:rsidRPr="007E7CA7">
        <w:rPr>
          <w:rFonts w:asciiTheme="majorBidi" w:hAnsiTheme="majorBidi" w:cstheme="majorBidi"/>
          <w:sz w:val="24"/>
          <w:szCs w:val="24"/>
          <w:lang w:bidi="ar-JO"/>
        </w:rPr>
        <w:t xml:space="preserve">The following figures show </w:t>
      </w:r>
      <w:r w:rsidR="00630754" w:rsidRPr="007E7CA7">
        <w:rPr>
          <w:rFonts w:asciiTheme="majorBidi" w:hAnsiTheme="majorBidi" w:cstheme="majorBidi"/>
          <w:sz w:val="24"/>
          <w:szCs w:val="24"/>
          <w:lang w:bidi="ar-JO"/>
        </w:rPr>
        <w:t xml:space="preserve">the amount of absorbance vs. wavelength and </w:t>
      </w:r>
      <w:r w:rsidR="000D7DBB" w:rsidRPr="007E7CA7">
        <w:rPr>
          <w:rFonts w:asciiTheme="majorBidi" w:hAnsiTheme="majorBidi" w:cstheme="majorBidi"/>
          <w:sz w:val="24"/>
          <w:szCs w:val="24"/>
          <w:lang w:bidi="ar-JO"/>
        </w:rPr>
        <w:t>specify</w:t>
      </w:r>
      <w:r w:rsidR="00630754" w:rsidRPr="007E7CA7">
        <w:rPr>
          <w:rFonts w:asciiTheme="majorBidi" w:hAnsiTheme="majorBidi" w:cstheme="majorBidi"/>
          <w:sz w:val="24"/>
          <w:szCs w:val="24"/>
          <w:lang w:bidi="ar-JO"/>
        </w:rPr>
        <w:t xml:space="preserve"> the peaks </w:t>
      </w:r>
    </w:p>
    <w:p w:rsidR="00D434FC" w:rsidRPr="007E7CA7" w:rsidRDefault="00D434FC" w:rsidP="007E7CA7">
      <w:pPr>
        <w:bidi w:val="0"/>
        <w:jc w:val="center"/>
        <w:rPr>
          <w:rFonts w:asciiTheme="majorBidi" w:hAnsiTheme="majorBidi" w:cstheme="majorBidi"/>
          <w:sz w:val="24"/>
          <w:szCs w:val="24"/>
          <w:lang w:bidi="ar-JO"/>
        </w:rPr>
      </w:pPr>
    </w:p>
    <w:p w:rsidR="00D434FC" w:rsidRPr="007E7CA7" w:rsidRDefault="00D434FC" w:rsidP="007E7CA7">
      <w:pPr>
        <w:bidi w:val="0"/>
        <w:jc w:val="center"/>
        <w:rPr>
          <w:rFonts w:asciiTheme="majorBidi" w:hAnsiTheme="majorBidi" w:cstheme="majorBidi"/>
          <w:sz w:val="24"/>
          <w:szCs w:val="24"/>
          <w:lang w:bidi="ar-JO"/>
        </w:rPr>
      </w:pPr>
      <w:r w:rsidRPr="007E7CA7">
        <w:rPr>
          <w:rFonts w:asciiTheme="majorBidi" w:hAnsiTheme="majorBidi" w:cstheme="majorBidi"/>
          <w:noProof/>
          <w:sz w:val="24"/>
          <w:szCs w:val="24"/>
        </w:rPr>
        <w:lastRenderedPageBreak/>
        <w:drawing>
          <wp:inline distT="0" distB="0" distL="0" distR="0">
            <wp:extent cx="5400000" cy="3240000"/>
            <wp:effectExtent l="0" t="0" r="10795" b="177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E7CA7" w:rsidRPr="00250283" w:rsidRDefault="00250283" w:rsidP="00250283">
      <w:pPr>
        <w:pStyle w:val="Caption"/>
        <w:bidi w:val="0"/>
        <w:jc w:val="center"/>
        <w:rPr>
          <w:rFonts w:asciiTheme="majorBidi" w:hAnsiTheme="majorBidi" w:cstheme="majorBidi"/>
          <w:sz w:val="24"/>
          <w:szCs w:val="24"/>
          <w:lang w:bidi="ar-JO"/>
        </w:rPr>
      </w:pPr>
      <w:bookmarkStart w:id="78" w:name="_Toc481923731"/>
      <w:r w:rsidRPr="00250283">
        <w:rPr>
          <w:rFonts w:asciiTheme="majorBidi" w:hAnsiTheme="majorBidi" w:cstheme="majorBidi"/>
          <w:sz w:val="24"/>
          <w:szCs w:val="24"/>
        </w:rPr>
        <w:t xml:space="preserve">Figure </w:t>
      </w:r>
      <w:r w:rsidR="00C65C42" w:rsidRPr="00250283">
        <w:rPr>
          <w:rFonts w:asciiTheme="majorBidi" w:hAnsiTheme="majorBidi" w:cstheme="majorBidi"/>
          <w:sz w:val="24"/>
          <w:szCs w:val="24"/>
          <w:lang w:bidi="ar-JO"/>
        </w:rPr>
        <w:fldChar w:fldCharType="begin"/>
      </w:r>
      <w:r w:rsidRPr="00250283">
        <w:rPr>
          <w:rFonts w:asciiTheme="majorBidi" w:hAnsiTheme="majorBidi" w:cstheme="majorBidi"/>
          <w:sz w:val="24"/>
          <w:szCs w:val="24"/>
          <w:lang w:bidi="ar-JO"/>
        </w:rPr>
        <w:instrText xml:space="preserve"> SEQ Figure \* ARABIC </w:instrText>
      </w:r>
      <w:r w:rsidR="00C65C42" w:rsidRPr="00250283">
        <w:rPr>
          <w:rFonts w:asciiTheme="majorBidi" w:hAnsiTheme="majorBidi" w:cstheme="majorBidi"/>
          <w:sz w:val="24"/>
          <w:szCs w:val="24"/>
          <w:lang w:bidi="ar-JO"/>
        </w:rPr>
        <w:fldChar w:fldCharType="separate"/>
      </w:r>
      <w:r w:rsidR="00FF09ED">
        <w:rPr>
          <w:rFonts w:asciiTheme="majorBidi" w:hAnsiTheme="majorBidi" w:cstheme="majorBidi"/>
          <w:noProof/>
          <w:sz w:val="24"/>
          <w:szCs w:val="24"/>
          <w:lang w:bidi="ar-JO"/>
        </w:rPr>
        <w:t>8</w:t>
      </w:r>
      <w:r w:rsidR="00C65C42" w:rsidRPr="00250283">
        <w:rPr>
          <w:rFonts w:asciiTheme="majorBidi" w:hAnsiTheme="majorBidi" w:cstheme="majorBidi"/>
          <w:sz w:val="24"/>
          <w:szCs w:val="24"/>
          <w:lang w:bidi="ar-JO"/>
        </w:rPr>
        <w:fldChar w:fldCharType="end"/>
      </w:r>
      <w:r w:rsidRPr="00250283">
        <w:rPr>
          <w:rFonts w:asciiTheme="majorBidi" w:hAnsiTheme="majorBidi" w:cstheme="majorBidi"/>
          <w:sz w:val="24"/>
          <w:szCs w:val="24"/>
          <w:lang w:bidi="ar-JO"/>
        </w:rPr>
        <w:t>: Abs</w:t>
      </w:r>
      <w:r w:rsidR="00630754" w:rsidRPr="00250283">
        <w:rPr>
          <w:rFonts w:asciiTheme="majorBidi" w:hAnsiTheme="majorBidi" w:cstheme="majorBidi"/>
          <w:sz w:val="24"/>
          <w:szCs w:val="24"/>
          <w:lang w:bidi="ar-JO"/>
        </w:rPr>
        <w:t xml:space="preserve"> vs. wavelength befor</w:t>
      </w:r>
      <w:r w:rsidR="000F21B1" w:rsidRPr="00250283">
        <w:rPr>
          <w:rFonts w:asciiTheme="majorBidi" w:hAnsiTheme="majorBidi" w:cstheme="majorBidi"/>
          <w:sz w:val="24"/>
          <w:szCs w:val="24"/>
          <w:lang w:bidi="ar-JO"/>
        </w:rPr>
        <w:t>e</w:t>
      </w:r>
      <w:r w:rsidR="00630754" w:rsidRPr="00250283">
        <w:rPr>
          <w:rFonts w:asciiTheme="majorBidi" w:hAnsiTheme="majorBidi" w:cstheme="majorBidi"/>
          <w:sz w:val="24"/>
          <w:szCs w:val="24"/>
          <w:lang w:bidi="ar-JO"/>
        </w:rPr>
        <w:t xml:space="preserve"> adsorption for dilution 100%</w:t>
      </w:r>
      <w:bookmarkEnd w:id="78"/>
    </w:p>
    <w:p w:rsidR="007E7CA7" w:rsidRPr="007E7CA7" w:rsidRDefault="007E7CA7" w:rsidP="007E7CA7">
      <w:pPr>
        <w:bidi w:val="0"/>
        <w:jc w:val="center"/>
        <w:rPr>
          <w:rFonts w:asciiTheme="majorBidi" w:hAnsiTheme="majorBidi" w:cstheme="majorBidi"/>
          <w:sz w:val="24"/>
          <w:szCs w:val="24"/>
          <w:lang w:bidi="ar-JO"/>
        </w:rPr>
      </w:pPr>
    </w:p>
    <w:p w:rsidR="000F21B1" w:rsidRPr="007E7CA7" w:rsidRDefault="00CC06F1" w:rsidP="007E7CA7">
      <w:pPr>
        <w:bidi w:val="0"/>
        <w:jc w:val="center"/>
        <w:rPr>
          <w:rFonts w:asciiTheme="majorBidi" w:hAnsiTheme="majorBidi" w:cstheme="majorBidi"/>
          <w:sz w:val="24"/>
          <w:szCs w:val="24"/>
          <w:lang w:bidi="ar-JO"/>
        </w:rPr>
      </w:pPr>
      <w:r>
        <w:rPr>
          <w:noProof/>
        </w:rPr>
        <w:drawing>
          <wp:inline distT="0" distB="0" distL="0" distR="0">
            <wp:extent cx="5400000" cy="3240000"/>
            <wp:effectExtent l="0" t="0" r="10795" b="1778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F21B1" w:rsidRPr="00250283" w:rsidRDefault="00250283" w:rsidP="00250283">
      <w:pPr>
        <w:pStyle w:val="Caption"/>
        <w:bidi w:val="0"/>
        <w:jc w:val="center"/>
        <w:rPr>
          <w:rFonts w:asciiTheme="majorBidi" w:hAnsiTheme="majorBidi" w:cstheme="majorBidi"/>
          <w:sz w:val="24"/>
          <w:szCs w:val="24"/>
          <w:lang w:bidi="ar-JO"/>
        </w:rPr>
      </w:pPr>
      <w:bookmarkStart w:id="79" w:name="_Toc481923732"/>
      <w:r w:rsidRPr="00250283">
        <w:rPr>
          <w:rFonts w:asciiTheme="majorBidi" w:hAnsiTheme="majorBidi" w:cstheme="majorBidi"/>
          <w:sz w:val="24"/>
          <w:szCs w:val="24"/>
        </w:rPr>
        <w:t xml:space="preserve">Figure </w:t>
      </w:r>
      <w:r w:rsidR="00C65C42" w:rsidRPr="00250283">
        <w:rPr>
          <w:rFonts w:asciiTheme="majorBidi" w:hAnsiTheme="majorBidi" w:cstheme="majorBidi"/>
          <w:sz w:val="24"/>
          <w:szCs w:val="24"/>
          <w:lang w:bidi="ar-JO"/>
        </w:rPr>
        <w:fldChar w:fldCharType="begin"/>
      </w:r>
      <w:r w:rsidRPr="00250283">
        <w:rPr>
          <w:rFonts w:asciiTheme="majorBidi" w:hAnsiTheme="majorBidi" w:cstheme="majorBidi"/>
          <w:sz w:val="24"/>
          <w:szCs w:val="24"/>
          <w:lang w:bidi="ar-JO"/>
        </w:rPr>
        <w:instrText xml:space="preserve"> SEQ Figure \* ARABIC </w:instrText>
      </w:r>
      <w:r w:rsidR="00C65C42" w:rsidRPr="00250283">
        <w:rPr>
          <w:rFonts w:asciiTheme="majorBidi" w:hAnsiTheme="majorBidi" w:cstheme="majorBidi"/>
          <w:sz w:val="24"/>
          <w:szCs w:val="24"/>
          <w:lang w:bidi="ar-JO"/>
        </w:rPr>
        <w:fldChar w:fldCharType="separate"/>
      </w:r>
      <w:r w:rsidR="00FF09ED">
        <w:rPr>
          <w:rFonts w:asciiTheme="majorBidi" w:hAnsiTheme="majorBidi" w:cstheme="majorBidi"/>
          <w:noProof/>
          <w:sz w:val="24"/>
          <w:szCs w:val="24"/>
          <w:lang w:bidi="ar-JO"/>
        </w:rPr>
        <w:t>9</w:t>
      </w:r>
      <w:r w:rsidR="00C65C42" w:rsidRPr="00250283">
        <w:rPr>
          <w:rFonts w:asciiTheme="majorBidi" w:hAnsiTheme="majorBidi" w:cstheme="majorBidi"/>
          <w:sz w:val="24"/>
          <w:szCs w:val="24"/>
          <w:lang w:bidi="ar-JO"/>
        </w:rPr>
        <w:fldChar w:fldCharType="end"/>
      </w:r>
      <w:r w:rsidRPr="00250283">
        <w:rPr>
          <w:rFonts w:asciiTheme="majorBidi" w:hAnsiTheme="majorBidi" w:cstheme="majorBidi"/>
          <w:sz w:val="24"/>
          <w:szCs w:val="24"/>
          <w:lang w:bidi="ar-JO"/>
        </w:rPr>
        <w:t>: Abs</w:t>
      </w:r>
      <w:r w:rsidR="000F21B1" w:rsidRPr="00250283">
        <w:rPr>
          <w:rFonts w:asciiTheme="majorBidi" w:hAnsiTheme="majorBidi" w:cstheme="majorBidi"/>
          <w:sz w:val="24"/>
          <w:szCs w:val="24"/>
          <w:lang w:bidi="ar-JO"/>
        </w:rPr>
        <w:t xml:space="preserve"> vs. wavelength after adsorption for dilution 100%</w:t>
      </w:r>
      <w:bookmarkEnd w:id="79"/>
    </w:p>
    <w:p w:rsidR="007E7CA7" w:rsidRDefault="007E7CA7" w:rsidP="007E7CA7">
      <w:pPr>
        <w:bidi w:val="0"/>
        <w:jc w:val="center"/>
        <w:rPr>
          <w:rFonts w:asciiTheme="majorBidi" w:hAnsiTheme="majorBidi" w:cstheme="majorBidi"/>
          <w:sz w:val="24"/>
          <w:szCs w:val="24"/>
          <w:lang w:bidi="ar-JO"/>
        </w:rPr>
      </w:pPr>
    </w:p>
    <w:p w:rsidR="007E7CA7" w:rsidRPr="007E7CA7" w:rsidRDefault="007E7CA7" w:rsidP="007E7CA7">
      <w:pPr>
        <w:bidi w:val="0"/>
        <w:jc w:val="center"/>
        <w:rPr>
          <w:rFonts w:asciiTheme="majorBidi" w:hAnsiTheme="majorBidi" w:cstheme="majorBidi"/>
          <w:sz w:val="24"/>
          <w:szCs w:val="24"/>
          <w:lang w:bidi="ar-JO"/>
        </w:rPr>
      </w:pPr>
    </w:p>
    <w:p w:rsidR="009359D8" w:rsidRPr="007E7CA7" w:rsidRDefault="00CC06F1" w:rsidP="007E7CA7">
      <w:pPr>
        <w:bidi w:val="0"/>
        <w:jc w:val="center"/>
        <w:rPr>
          <w:rFonts w:asciiTheme="majorBidi" w:hAnsiTheme="majorBidi" w:cstheme="majorBidi"/>
          <w:sz w:val="24"/>
          <w:szCs w:val="24"/>
          <w:lang w:bidi="ar-JO"/>
        </w:rPr>
      </w:pPr>
      <w:r>
        <w:rPr>
          <w:noProof/>
        </w:rPr>
        <w:lastRenderedPageBreak/>
        <w:drawing>
          <wp:inline distT="0" distB="0" distL="0" distR="0">
            <wp:extent cx="5400000" cy="3240000"/>
            <wp:effectExtent l="0" t="0" r="10795" b="1778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50283" w:rsidRPr="00250283" w:rsidRDefault="00250283" w:rsidP="00250283">
      <w:pPr>
        <w:pStyle w:val="Caption"/>
        <w:bidi w:val="0"/>
        <w:jc w:val="center"/>
        <w:rPr>
          <w:rFonts w:asciiTheme="majorBidi" w:hAnsiTheme="majorBidi" w:cstheme="majorBidi"/>
          <w:sz w:val="24"/>
          <w:szCs w:val="24"/>
          <w:lang w:bidi="ar-JO"/>
        </w:rPr>
      </w:pPr>
      <w:bookmarkStart w:id="80" w:name="_Toc481923733"/>
      <w:r w:rsidRPr="00250283">
        <w:rPr>
          <w:rFonts w:asciiTheme="majorBidi" w:hAnsiTheme="majorBidi" w:cstheme="majorBidi"/>
          <w:sz w:val="24"/>
          <w:szCs w:val="24"/>
        </w:rPr>
        <w:t xml:space="preserve">Figure </w:t>
      </w:r>
      <w:r w:rsidR="00C65C42" w:rsidRPr="00250283">
        <w:rPr>
          <w:rFonts w:asciiTheme="majorBidi" w:hAnsiTheme="majorBidi" w:cstheme="majorBidi"/>
          <w:sz w:val="24"/>
          <w:szCs w:val="24"/>
          <w:lang w:bidi="ar-JO"/>
        </w:rPr>
        <w:fldChar w:fldCharType="begin"/>
      </w:r>
      <w:r w:rsidRPr="00250283">
        <w:rPr>
          <w:rFonts w:asciiTheme="majorBidi" w:hAnsiTheme="majorBidi" w:cstheme="majorBidi"/>
          <w:sz w:val="24"/>
          <w:szCs w:val="24"/>
          <w:lang w:bidi="ar-JO"/>
        </w:rPr>
        <w:instrText xml:space="preserve"> SEQ Figure \* ARABIC </w:instrText>
      </w:r>
      <w:r w:rsidR="00C65C42" w:rsidRPr="00250283">
        <w:rPr>
          <w:rFonts w:asciiTheme="majorBidi" w:hAnsiTheme="majorBidi" w:cstheme="majorBidi"/>
          <w:sz w:val="24"/>
          <w:szCs w:val="24"/>
          <w:lang w:bidi="ar-JO"/>
        </w:rPr>
        <w:fldChar w:fldCharType="separate"/>
      </w:r>
      <w:r w:rsidR="00FF09ED">
        <w:rPr>
          <w:rFonts w:asciiTheme="majorBidi" w:hAnsiTheme="majorBidi" w:cstheme="majorBidi"/>
          <w:noProof/>
          <w:sz w:val="24"/>
          <w:szCs w:val="24"/>
          <w:lang w:bidi="ar-JO"/>
        </w:rPr>
        <w:t>10</w:t>
      </w:r>
      <w:r w:rsidR="00C65C42" w:rsidRPr="00250283">
        <w:rPr>
          <w:rFonts w:asciiTheme="majorBidi" w:hAnsiTheme="majorBidi" w:cstheme="majorBidi"/>
          <w:sz w:val="24"/>
          <w:szCs w:val="24"/>
          <w:lang w:bidi="ar-JO"/>
        </w:rPr>
        <w:fldChar w:fldCharType="end"/>
      </w:r>
      <w:r w:rsidRPr="00250283">
        <w:rPr>
          <w:rFonts w:asciiTheme="majorBidi" w:hAnsiTheme="majorBidi" w:cstheme="majorBidi"/>
          <w:sz w:val="24"/>
          <w:szCs w:val="24"/>
          <w:lang w:bidi="ar-JO"/>
        </w:rPr>
        <w:t>: Abs vs. wavelength before adsorption for dilution 80%</w:t>
      </w:r>
      <w:bookmarkEnd w:id="80"/>
    </w:p>
    <w:p w:rsidR="000F21B1" w:rsidRPr="007E7CA7" w:rsidRDefault="000F21B1" w:rsidP="007E7CA7">
      <w:pPr>
        <w:bidi w:val="0"/>
        <w:jc w:val="center"/>
        <w:rPr>
          <w:rFonts w:asciiTheme="majorBidi" w:hAnsiTheme="majorBidi" w:cstheme="majorBidi"/>
          <w:sz w:val="24"/>
          <w:szCs w:val="24"/>
          <w:lang w:bidi="ar-JO"/>
        </w:rPr>
      </w:pPr>
      <w:r w:rsidRPr="007E7CA7">
        <w:rPr>
          <w:rFonts w:asciiTheme="majorBidi" w:hAnsiTheme="majorBidi" w:cstheme="majorBidi"/>
          <w:noProof/>
          <w:sz w:val="24"/>
          <w:szCs w:val="24"/>
        </w:rPr>
        <w:drawing>
          <wp:inline distT="0" distB="0" distL="0" distR="0">
            <wp:extent cx="5400000" cy="3240000"/>
            <wp:effectExtent l="0" t="0" r="10795" b="177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F21B1" w:rsidRPr="00250283" w:rsidRDefault="00250283" w:rsidP="00250283">
      <w:pPr>
        <w:pStyle w:val="Caption"/>
        <w:bidi w:val="0"/>
        <w:jc w:val="center"/>
        <w:rPr>
          <w:rFonts w:asciiTheme="majorBidi" w:hAnsiTheme="majorBidi" w:cstheme="majorBidi"/>
          <w:sz w:val="24"/>
          <w:szCs w:val="24"/>
          <w:lang w:bidi="ar-JO"/>
        </w:rPr>
      </w:pPr>
      <w:bookmarkStart w:id="81" w:name="_Toc481923734"/>
      <w:r w:rsidRPr="00250283">
        <w:rPr>
          <w:rFonts w:asciiTheme="majorBidi" w:hAnsiTheme="majorBidi" w:cstheme="majorBidi"/>
          <w:sz w:val="24"/>
          <w:szCs w:val="24"/>
        </w:rPr>
        <w:t xml:space="preserve">Figure </w:t>
      </w:r>
      <w:r w:rsidR="00C65C42" w:rsidRPr="00250283">
        <w:rPr>
          <w:rFonts w:asciiTheme="majorBidi" w:hAnsiTheme="majorBidi" w:cstheme="majorBidi"/>
          <w:sz w:val="24"/>
          <w:szCs w:val="24"/>
          <w:lang w:bidi="ar-JO"/>
        </w:rPr>
        <w:fldChar w:fldCharType="begin"/>
      </w:r>
      <w:r w:rsidRPr="00250283">
        <w:rPr>
          <w:rFonts w:asciiTheme="majorBidi" w:hAnsiTheme="majorBidi" w:cstheme="majorBidi"/>
          <w:sz w:val="24"/>
          <w:szCs w:val="24"/>
          <w:lang w:bidi="ar-JO"/>
        </w:rPr>
        <w:instrText xml:space="preserve"> SEQ Figure \* ARABIC </w:instrText>
      </w:r>
      <w:r w:rsidR="00C65C42" w:rsidRPr="00250283">
        <w:rPr>
          <w:rFonts w:asciiTheme="majorBidi" w:hAnsiTheme="majorBidi" w:cstheme="majorBidi"/>
          <w:sz w:val="24"/>
          <w:szCs w:val="24"/>
          <w:lang w:bidi="ar-JO"/>
        </w:rPr>
        <w:fldChar w:fldCharType="separate"/>
      </w:r>
      <w:r w:rsidR="00FF09ED">
        <w:rPr>
          <w:rFonts w:asciiTheme="majorBidi" w:hAnsiTheme="majorBidi" w:cstheme="majorBidi"/>
          <w:noProof/>
          <w:sz w:val="24"/>
          <w:szCs w:val="24"/>
          <w:lang w:bidi="ar-JO"/>
        </w:rPr>
        <w:t>11</w:t>
      </w:r>
      <w:r w:rsidR="00C65C42" w:rsidRPr="00250283">
        <w:rPr>
          <w:rFonts w:asciiTheme="majorBidi" w:hAnsiTheme="majorBidi" w:cstheme="majorBidi"/>
          <w:sz w:val="24"/>
          <w:szCs w:val="24"/>
          <w:lang w:bidi="ar-JO"/>
        </w:rPr>
        <w:fldChar w:fldCharType="end"/>
      </w:r>
      <w:r w:rsidRPr="00250283">
        <w:rPr>
          <w:rFonts w:asciiTheme="majorBidi" w:hAnsiTheme="majorBidi" w:cstheme="majorBidi"/>
          <w:sz w:val="24"/>
          <w:szCs w:val="24"/>
          <w:lang w:bidi="ar-JO"/>
        </w:rPr>
        <w:t>: Abs vs. wavelength after adsorption for dilution 80%</w:t>
      </w:r>
      <w:bookmarkEnd w:id="81"/>
    </w:p>
    <w:p w:rsidR="007E7CA7" w:rsidRDefault="007E7CA7" w:rsidP="007E7CA7">
      <w:pPr>
        <w:bidi w:val="0"/>
        <w:jc w:val="center"/>
        <w:rPr>
          <w:rFonts w:asciiTheme="majorBidi" w:hAnsiTheme="majorBidi" w:cstheme="majorBidi"/>
          <w:sz w:val="24"/>
          <w:szCs w:val="24"/>
          <w:lang w:bidi="ar-JO"/>
        </w:rPr>
      </w:pPr>
    </w:p>
    <w:p w:rsidR="007E7CA7" w:rsidRPr="007E7CA7" w:rsidRDefault="007E7CA7" w:rsidP="007E7CA7">
      <w:pPr>
        <w:bidi w:val="0"/>
        <w:jc w:val="center"/>
        <w:rPr>
          <w:rFonts w:asciiTheme="majorBidi" w:hAnsiTheme="majorBidi" w:cstheme="majorBidi"/>
          <w:sz w:val="24"/>
          <w:szCs w:val="24"/>
          <w:lang w:bidi="ar-JO"/>
        </w:rPr>
      </w:pPr>
    </w:p>
    <w:p w:rsidR="000D7DBB" w:rsidRPr="007E7CA7" w:rsidRDefault="00CC06F1" w:rsidP="007E7CA7">
      <w:pPr>
        <w:bidi w:val="0"/>
        <w:jc w:val="center"/>
        <w:rPr>
          <w:rFonts w:asciiTheme="majorBidi" w:hAnsiTheme="majorBidi" w:cstheme="majorBidi"/>
          <w:sz w:val="24"/>
          <w:szCs w:val="24"/>
          <w:lang w:bidi="ar-JO"/>
        </w:rPr>
      </w:pPr>
      <w:r>
        <w:rPr>
          <w:noProof/>
        </w:rPr>
        <w:lastRenderedPageBreak/>
        <w:drawing>
          <wp:inline distT="0" distB="0" distL="0" distR="0">
            <wp:extent cx="5400000" cy="3240000"/>
            <wp:effectExtent l="0" t="0" r="10795" b="177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F21B1" w:rsidRPr="00250283" w:rsidRDefault="00250283" w:rsidP="00250283">
      <w:pPr>
        <w:pStyle w:val="Caption"/>
        <w:bidi w:val="0"/>
        <w:jc w:val="center"/>
        <w:rPr>
          <w:rFonts w:asciiTheme="majorBidi" w:hAnsiTheme="majorBidi" w:cstheme="majorBidi"/>
          <w:sz w:val="24"/>
          <w:szCs w:val="24"/>
          <w:lang w:bidi="ar-JO"/>
        </w:rPr>
      </w:pPr>
      <w:bookmarkStart w:id="82" w:name="_Toc481923735"/>
      <w:r w:rsidRPr="00250283">
        <w:rPr>
          <w:rFonts w:asciiTheme="majorBidi" w:hAnsiTheme="majorBidi" w:cstheme="majorBidi"/>
          <w:sz w:val="24"/>
          <w:szCs w:val="24"/>
        </w:rPr>
        <w:t xml:space="preserve">Figure </w:t>
      </w:r>
      <w:r w:rsidR="00C65C42" w:rsidRPr="00250283">
        <w:rPr>
          <w:rFonts w:asciiTheme="majorBidi" w:hAnsiTheme="majorBidi" w:cstheme="majorBidi"/>
          <w:sz w:val="24"/>
          <w:szCs w:val="24"/>
          <w:lang w:bidi="ar-JO"/>
        </w:rPr>
        <w:fldChar w:fldCharType="begin"/>
      </w:r>
      <w:r w:rsidRPr="00250283">
        <w:rPr>
          <w:rFonts w:asciiTheme="majorBidi" w:hAnsiTheme="majorBidi" w:cstheme="majorBidi"/>
          <w:sz w:val="24"/>
          <w:szCs w:val="24"/>
          <w:lang w:bidi="ar-JO"/>
        </w:rPr>
        <w:instrText xml:space="preserve"> SEQ Figure \* ARABIC </w:instrText>
      </w:r>
      <w:r w:rsidR="00C65C42" w:rsidRPr="00250283">
        <w:rPr>
          <w:rFonts w:asciiTheme="majorBidi" w:hAnsiTheme="majorBidi" w:cstheme="majorBidi"/>
          <w:sz w:val="24"/>
          <w:szCs w:val="24"/>
          <w:lang w:bidi="ar-JO"/>
        </w:rPr>
        <w:fldChar w:fldCharType="separate"/>
      </w:r>
      <w:r w:rsidR="00FF09ED">
        <w:rPr>
          <w:rFonts w:asciiTheme="majorBidi" w:hAnsiTheme="majorBidi" w:cstheme="majorBidi"/>
          <w:noProof/>
          <w:sz w:val="24"/>
          <w:szCs w:val="24"/>
          <w:lang w:bidi="ar-JO"/>
        </w:rPr>
        <w:t>12</w:t>
      </w:r>
      <w:r w:rsidR="00C65C42" w:rsidRPr="00250283">
        <w:rPr>
          <w:rFonts w:asciiTheme="majorBidi" w:hAnsiTheme="majorBidi" w:cstheme="majorBidi"/>
          <w:sz w:val="24"/>
          <w:szCs w:val="24"/>
          <w:lang w:bidi="ar-JO"/>
        </w:rPr>
        <w:fldChar w:fldCharType="end"/>
      </w:r>
      <w:r w:rsidRPr="00250283">
        <w:rPr>
          <w:rFonts w:asciiTheme="majorBidi" w:hAnsiTheme="majorBidi" w:cstheme="majorBidi"/>
          <w:sz w:val="24"/>
          <w:szCs w:val="24"/>
          <w:lang w:bidi="ar-JO"/>
        </w:rPr>
        <w:t>: Abs vs. wavelength before adsorption for dilution 60%</w:t>
      </w:r>
      <w:bookmarkEnd w:id="82"/>
    </w:p>
    <w:p w:rsidR="000D7DBB" w:rsidRPr="007E7CA7" w:rsidRDefault="000D7DBB" w:rsidP="007E7CA7">
      <w:pPr>
        <w:bidi w:val="0"/>
        <w:jc w:val="center"/>
        <w:rPr>
          <w:rFonts w:asciiTheme="majorBidi" w:hAnsiTheme="majorBidi" w:cstheme="majorBidi"/>
          <w:sz w:val="24"/>
          <w:szCs w:val="24"/>
          <w:lang w:bidi="ar-JO"/>
        </w:rPr>
      </w:pPr>
    </w:p>
    <w:p w:rsidR="00337339" w:rsidRDefault="000F21B1" w:rsidP="007E7CA7">
      <w:pPr>
        <w:bidi w:val="0"/>
        <w:jc w:val="center"/>
        <w:rPr>
          <w:rFonts w:asciiTheme="majorBidi" w:hAnsiTheme="majorBidi" w:cstheme="majorBidi"/>
          <w:sz w:val="24"/>
          <w:szCs w:val="24"/>
          <w:lang w:bidi="ar-JO"/>
        </w:rPr>
      </w:pPr>
      <w:r w:rsidRPr="007E7CA7">
        <w:rPr>
          <w:rFonts w:asciiTheme="majorBidi" w:hAnsiTheme="majorBidi" w:cstheme="majorBidi"/>
          <w:noProof/>
          <w:sz w:val="24"/>
          <w:szCs w:val="24"/>
        </w:rPr>
        <w:drawing>
          <wp:inline distT="0" distB="0" distL="0" distR="0">
            <wp:extent cx="5400000" cy="3240000"/>
            <wp:effectExtent l="0" t="0" r="10795" b="177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50283" w:rsidRPr="00250283" w:rsidRDefault="00250283" w:rsidP="00250283">
      <w:pPr>
        <w:pStyle w:val="Caption"/>
        <w:bidi w:val="0"/>
        <w:jc w:val="center"/>
        <w:rPr>
          <w:rFonts w:asciiTheme="majorBidi" w:hAnsiTheme="majorBidi" w:cstheme="majorBidi"/>
          <w:sz w:val="24"/>
          <w:szCs w:val="24"/>
          <w:lang w:bidi="ar-JO"/>
        </w:rPr>
      </w:pPr>
      <w:bookmarkStart w:id="83" w:name="_Toc481923736"/>
      <w:r w:rsidRPr="00250283">
        <w:rPr>
          <w:rFonts w:asciiTheme="majorBidi" w:hAnsiTheme="majorBidi" w:cstheme="majorBidi"/>
          <w:sz w:val="24"/>
          <w:szCs w:val="24"/>
        </w:rPr>
        <w:t xml:space="preserve">Figure </w:t>
      </w:r>
      <w:r w:rsidR="00C65C42" w:rsidRPr="00250283">
        <w:rPr>
          <w:rFonts w:asciiTheme="majorBidi" w:hAnsiTheme="majorBidi" w:cstheme="majorBidi"/>
          <w:sz w:val="24"/>
          <w:szCs w:val="24"/>
          <w:lang w:bidi="ar-JO"/>
        </w:rPr>
        <w:fldChar w:fldCharType="begin"/>
      </w:r>
      <w:r w:rsidRPr="00250283">
        <w:rPr>
          <w:rFonts w:asciiTheme="majorBidi" w:hAnsiTheme="majorBidi" w:cstheme="majorBidi"/>
          <w:sz w:val="24"/>
          <w:szCs w:val="24"/>
          <w:lang w:bidi="ar-JO"/>
        </w:rPr>
        <w:instrText xml:space="preserve"> SEQ Figure \* ARABIC </w:instrText>
      </w:r>
      <w:r w:rsidR="00C65C42" w:rsidRPr="00250283">
        <w:rPr>
          <w:rFonts w:asciiTheme="majorBidi" w:hAnsiTheme="majorBidi" w:cstheme="majorBidi"/>
          <w:sz w:val="24"/>
          <w:szCs w:val="24"/>
          <w:lang w:bidi="ar-JO"/>
        </w:rPr>
        <w:fldChar w:fldCharType="separate"/>
      </w:r>
      <w:r w:rsidR="00FF09ED">
        <w:rPr>
          <w:rFonts w:asciiTheme="majorBidi" w:hAnsiTheme="majorBidi" w:cstheme="majorBidi"/>
          <w:noProof/>
          <w:sz w:val="24"/>
          <w:szCs w:val="24"/>
          <w:lang w:bidi="ar-JO"/>
        </w:rPr>
        <w:t>13</w:t>
      </w:r>
      <w:r w:rsidR="00C65C42" w:rsidRPr="00250283">
        <w:rPr>
          <w:rFonts w:asciiTheme="majorBidi" w:hAnsiTheme="majorBidi" w:cstheme="majorBidi"/>
          <w:sz w:val="24"/>
          <w:szCs w:val="24"/>
          <w:lang w:bidi="ar-JO"/>
        </w:rPr>
        <w:fldChar w:fldCharType="end"/>
      </w:r>
      <w:r w:rsidRPr="00250283">
        <w:rPr>
          <w:rFonts w:asciiTheme="majorBidi" w:hAnsiTheme="majorBidi" w:cstheme="majorBidi"/>
          <w:sz w:val="24"/>
          <w:szCs w:val="24"/>
          <w:lang w:bidi="ar-JO"/>
        </w:rPr>
        <w:t>: Abs vs. wavelength after adsorption for dilution 60%</w:t>
      </w:r>
      <w:bookmarkEnd w:id="83"/>
    </w:p>
    <w:p w:rsidR="007E7CA7" w:rsidRDefault="007E7CA7" w:rsidP="007E7CA7">
      <w:pPr>
        <w:bidi w:val="0"/>
        <w:jc w:val="center"/>
        <w:rPr>
          <w:rFonts w:asciiTheme="majorBidi" w:hAnsiTheme="majorBidi" w:cstheme="majorBidi"/>
          <w:sz w:val="24"/>
          <w:szCs w:val="24"/>
          <w:lang w:bidi="ar-JO"/>
        </w:rPr>
      </w:pPr>
    </w:p>
    <w:p w:rsidR="007E7CA7" w:rsidRDefault="007E7CA7" w:rsidP="007E7CA7">
      <w:pPr>
        <w:bidi w:val="0"/>
        <w:jc w:val="center"/>
        <w:rPr>
          <w:rFonts w:asciiTheme="majorBidi" w:hAnsiTheme="majorBidi" w:cstheme="majorBidi"/>
          <w:sz w:val="24"/>
          <w:szCs w:val="24"/>
          <w:lang w:bidi="ar-JO"/>
        </w:rPr>
      </w:pPr>
    </w:p>
    <w:p w:rsidR="007E7CA7" w:rsidRPr="007E7CA7" w:rsidRDefault="007E7CA7" w:rsidP="007E7CA7">
      <w:pPr>
        <w:bidi w:val="0"/>
        <w:jc w:val="center"/>
        <w:rPr>
          <w:rFonts w:asciiTheme="majorBidi" w:hAnsiTheme="majorBidi" w:cstheme="majorBidi"/>
          <w:sz w:val="24"/>
          <w:szCs w:val="24"/>
          <w:lang w:bidi="ar-JO"/>
        </w:rPr>
      </w:pPr>
    </w:p>
    <w:p w:rsidR="000D7DBB" w:rsidRPr="007E7CA7" w:rsidRDefault="00CC06F1" w:rsidP="007E7CA7">
      <w:pPr>
        <w:bidi w:val="0"/>
        <w:jc w:val="center"/>
        <w:rPr>
          <w:rFonts w:asciiTheme="majorBidi" w:hAnsiTheme="majorBidi" w:cstheme="majorBidi"/>
          <w:sz w:val="24"/>
          <w:szCs w:val="24"/>
          <w:lang w:bidi="ar-JO"/>
        </w:rPr>
      </w:pPr>
      <w:r>
        <w:rPr>
          <w:noProof/>
        </w:rPr>
        <w:lastRenderedPageBreak/>
        <w:drawing>
          <wp:inline distT="0" distB="0" distL="0" distR="0">
            <wp:extent cx="5400000" cy="3240000"/>
            <wp:effectExtent l="0" t="0" r="10795" b="1778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50283" w:rsidRPr="00250283" w:rsidRDefault="00250283" w:rsidP="00250283">
      <w:pPr>
        <w:pStyle w:val="Caption"/>
        <w:bidi w:val="0"/>
        <w:jc w:val="center"/>
        <w:rPr>
          <w:rFonts w:asciiTheme="majorBidi" w:hAnsiTheme="majorBidi" w:cstheme="majorBidi"/>
          <w:sz w:val="24"/>
          <w:szCs w:val="24"/>
          <w:lang w:bidi="ar-JO"/>
        </w:rPr>
      </w:pPr>
      <w:bookmarkStart w:id="84" w:name="_Toc481923737"/>
      <w:r w:rsidRPr="00250283">
        <w:rPr>
          <w:rFonts w:asciiTheme="majorBidi" w:hAnsiTheme="majorBidi" w:cstheme="majorBidi"/>
          <w:sz w:val="24"/>
          <w:szCs w:val="24"/>
        </w:rPr>
        <w:t xml:space="preserve">Figure </w:t>
      </w:r>
      <w:r w:rsidR="00C65C42" w:rsidRPr="00250283">
        <w:rPr>
          <w:rFonts w:asciiTheme="majorBidi" w:hAnsiTheme="majorBidi" w:cstheme="majorBidi"/>
          <w:sz w:val="24"/>
          <w:szCs w:val="24"/>
          <w:lang w:bidi="ar-JO"/>
        </w:rPr>
        <w:fldChar w:fldCharType="begin"/>
      </w:r>
      <w:r w:rsidRPr="00250283">
        <w:rPr>
          <w:rFonts w:asciiTheme="majorBidi" w:hAnsiTheme="majorBidi" w:cstheme="majorBidi"/>
          <w:sz w:val="24"/>
          <w:szCs w:val="24"/>
          <w:lang w:bidi="ar-JO"/>
        </w:rPr>
        <w:instrText xml:space="preserve"> SEQ Figure \* ARABIC </w:instrText>
      </w:r>
      <w:r w:rsidR="00C65C42" w:rsidRPr="00250283">
        <w:rPr>
          <w:rFonts w:asciiTheme="majorBidi" w:hAnsiTheme="majorBidi" w:cstheme="majorBidi"/>
          <w:sz w:val="24"/>
          <w:szCs w:val="24"/>
          <w:lang w:bidi="ar-JO"/>
        </w:rPr>
        <w:fldChar w:fldCharType="separate"/>
      </w:r>
      <w:r w:rsidR="00FF09ED">
        <w:rPr>
          <w:rFonts w:asciiTheme="majorBidi" w:hAnsiTheme="majorBidi" w:cstheme="majorBidi"/>
          <w:noProof/>
          <w:sz w:val="24"/>
          <w:szCs w:val="24"/>
          <w:lang w:bidi="ar-JO"/>
        </w:rPr>
        <w:t>14</w:t>
      </w:r>
      <w:r w:rsidR="00C65C42" w:rsidRPr="00250283">
        <w:rPr>
          <w:rFonts w:asciiTheme="majorBidi" w:hAnsiTheme="majorBidi" w:cstheme="majorBidi"/>
          <w:sz w:val="24"/>
          <w:szCs w:val="24"/>
          <w:lang w:bidi="ar-JO"/>
        </w:rPr>
        <w:fldChar w:fldCharType="end"/>
      </w:r>
      <w:r w:rsidRPr="00250283">
        <w:rPr>
          <w:rFonts w:asciiTheme="majorBidi" w:hAnsiTheme="majorBidi" w:cstheme="majorBidi"/>
          <w:sz w:val="24"/>
          <w:szCs w:val="24"/>
          <w:lang w:bidi="ar-JO"/>
        </w:rPr>
        <w:t>: Abs vs. wavelength before adsorption for dilution 40%</w:t>
      </w:r>
      <w:bookmarkEnd w:id="84"/>
    </w:p>
    <w:p w:rsidR="00D434FC" w:rsidRPr="007E7CA7" w:rsidRDefault="00FA58FB" w:rsidP="007E7CA7">
      <w:pPr>
        <w:bidi w:val="0"/>
        <w:jc w:val="center"/>
        <w:rPr>
          <w:rFonts w:asciiTheme="majorBidi" w:hAnsiTheme="majorBidi" w:cstheme="majorBidi"/>
          <w:sz w:val="24"/>
          <w:szCs w:val="24"/>
          <w:lang w:bidi="ar-JO"/>
        </w:rPr>
      </w:pPr>
      <w:r w:rsidRPr="007E7CA7">
        <w:rPr>
          <w:rFonts w:asciiTheme="majorBidi" w:hAnsiTheme="majorBidi" w:cstheme="majorBidi"/>
          <w:noProof/>
          <w:sz w:val="24"/>
          <w:szCs w:val="24"/>
        </w:rPr>
        <w:drawing>
          <wp:inline distT="0" distB="0" distL="0" distR="0">
            <wp:extent cx="5400000" cy="3240000"/>
            <wp:effectExtent l="0" t="0" r="10795" b="177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A58FB" w:rsidRPr="00250283" w:rsidRDefault="00250283" w:rsidP="00250283">
      <w:pPr>
        <w:pStyle w:val="Caption"/>
        <w:bidi w:val="0"/>
        <w:jc w:val="center"/>
        <w:rPr>
          <w:rFonts w:asciiTheme="majorBidi" w:hAnsiTheme="majorBidi" w:cstheme="majorBidi"/>
          <w:sz w:val="24"/>
          <w:szCs w:val="24"/>
          <w:lang w:bidi="ar-JO"/>
        </w:rPr>
      </w:pPr>
      <w:bookmarkStart w:id="85" w:name="_Toc481923738"/>
      <w:r w:rsidRPr="00250283">
        <w:rPr>
          <w:rFonts w:asciiTheme="majorBidi" w:hAnsiTheme="majorBidi" w:cstheme="majorBidi"/>
          <w:sz w:val="24"/>
          <w:szCs w:val="24"/>
        </w:rPr>
        <w:t xml:space="preserve">Figure </w:t>
      </w:r>
      <w:r w:rsidR="00C65C42" w:rsidRPr="00250283">
        <w:rPr>
          <w:rFonts w:asciiTheme="majorBidi" w:hAnsiTheme="majorBidi" w:cstheme="majorBidi"/>
          <w:sz w:val="24"/>
          <w:szCs w:val="24"/>
          <w:lang w:bidi="ar-JO"/>
        </w:rPr>
        <w:fldChar w:fldCharType="begin"/>
      </w:r>
      <w:r w:rsidRPr="00250283">
        <w:rPr>
          <w:rFonts w:asciiTheme="majorBidi" w:hAnsiTheme="majorBidi" w:cstheme="majorBidi"/>
          <w:sz w:val="24"/>
          <w:szCs w:val="24"/>
          <w:lang w:bidi="ar-JO"/>
        </w:rPr>
        <w:instrText xml:space="preserve"> SEQ Figure \* ARABIC </w:instrText>
      </w:r>
      <w:r w:rsidR="00C65C42" w:rsidRPr="00250283">
        <w:rPr>
          <w:rFonts w:asciiTheme="majorBidi" w:hAnsiTheme="majorBidi" w:cstheme="majorBidi"/>
          <w:sz w:val="24"/>
          <w:szCs w:val="24"/>
          <w:lang w:bidi="ar-JO"/>
        </w:rPr>
        <w:fldChar w:fldCharType="separate"/>
      </w:r>
      <w:r w:rsidR="00FF09ED">
        <w:rPr>
          <w:rFonts w:asciiTheme="majorBidi" w:hAnsiTheme="majorBidi" w:cstheme="majorBidi"/>
          <w:noProof/>
          <w:sz w:val="24"/>
          <w:szCs w:val="24"/>
          <w:lang w:bidi="ar-JO"/>
        </w:rPr>
        <w:t>15</w:t>
      </w:r>
      <w:r w:rsidR="00C65C42" w:rsidRPr="00250283">
        <w:rPr>
          <w:rFonts w:asciiTheme="majorBidi" w:hAnsiTheme="majorBidi" w:cstheme="majorBidi"/>
          <w:sz w:val="24"/>
          <w:szCs w:val="24"/>
          <w:lang w:bidi="ar-JO"/>
        </w:rPr>
        <w:fldChar w:fldCharType="end"/>
      </w:r>
      <w:r w:rsidRPr="00250283">
        <w:rPr>
          <w:rFonts w:asciiTheme="majorBidi" w:hAnsiTheme="majorBidi" w:cstheme="majorBidi"/>
          <w:sz w:val="24"/>
          <w:szCs w:val="24"/>
          <w:lang w:bidi="ar-JO"/>
        </w:rPr>
        <w:t>: Abs vs. wavelength before adsorption for dilution 40%</w:t>
      </w:r>
      <w:bookmarkEnd w:id="85"/>
    </w:p>
    <w:p w:rsidR="00FA58FB" w:rsidRDefault="00FA58FB" w:rsidP="007E7CA7">
      <w:pPr>
        <w:bidi w:val="0"/>
        <w:jc w:val="center"/>
        <w:rPr>
          <w:rFonts w:asciiTheme="majorBidi" w:hAnsiTheme="majorBidi" w:cstheme="majorBidi"/>
          <w:sz w:val="24"/>
          <w:szCs w:val="24"/>
          <w:lang w:bidi="ar-JO"/>
        </w:rPr>
      </w:pPr>
    </w:p>
    <w:p w:rsidR="007E7CA7" w:rsidRDefault="007E7CA7" w:rsidP="007E7CA7">
      <w:pPr>
        <w:bidi w:val="0"/>
        <w:jc w:val="center"/>
        <w:rPr>
          <w:rFonts w:asciiTheme="majorBidi" w:hAnsiTheme="majorBidi" w:cstheme="majorBidi"/>
          <w:sz w:val="24"/>
          <w:szCs w:val="24"/>
          <w:lang w:bidi="ar-JO"/>
        </w:rPr>
      </w:pPr>
    </w:p>
    <w:p w:rsidR="007E7CA7" w:rsidRDefault="007E7CA7" w:rsidP="007E7CA7">
      <w:pPr>
        <w:bidi w:val="0"/>
        <w:jc w:val="center"/>
        <w:rPr>
          <w:rFonts w:asciiTheme="majorBidi" w:hAnsiTheme="majorBidi" w:cstheme="majorBidi"/>
          <w:sz w:val="24"/>
          <w:szCs w:val="24"/>
          <w:lang w:bidi="ar-JO"/>
        </w:rPr>
      </w:pPr>
    </w:p>
    <w:p w:rsidR="007E7CA7" w:rsidRPr="007E7CA7" w:rsidRDefault="007E7CA7" w:rsidP="007E7CA7">
      <w:pPr>
        <w:bidi w:val="0"/>
        <w:jc w:val="center"/>
        <w:rPr>
          <w:rFonts w:asciiTheme="majorBidi" w:hAnsiTheme="majorBidi" w:cstheme="majorBidi"/>
          <w:sz w:val="24"/>
          <w:szCs w:val="24"/>
          <w:lang w:bidi="ar-JO"/>
        </w:rPr>
      </w:pPr>
    </w:p>
    <w:p w:rsidR="00337339" w:rsidRDefault="00CC06F1" w:rsidP="007E7CA7">
      <w:pPr>
        <w:bidi w:val="0"/>
        <w:jc w:val="center"/>
        <w:rPr>
          <w:rFonts w:asciiTheme="majorBidi" w:hAnsiTheme="majorBidi" w:cstheme="majorBidi"/>
          <w:sz w:val="24"/>
          <w:szCs w:val="24"/>
          <w:lang w:bidi="ar-JO"/>
        </w:rPr>
      </w:pPr>
      <w:r>
        <w:rPr>
          <w:noProof/>
        </w:rPr>
        <w:lastRenderedPageBreak/>
        <w:drawing>
          <wp:inline distT="0" distB="0" distL="0" distR="0">
            <wp:extent cx="5400000" cy="3240000"/>
            <wp:effectExtent l="0" t="0" r="10795" b="1778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A58FB" w:rsidRPr="00250283" w:rsidRDefault="00250283" w:rsidP="00250283">
      <w:pPr>
        <w:pStyle w:val="Caption"/>
        <w:bidi w:val="0"/>
        <w:jc w:val="center"/>
        <w:rPr>
          <w:rFonts w:asciiTheme="majorBidi" w:hAnsiTheme="majorBidi" w:cstheme="majorBidi"/>
          <w:sz w:val="24"/>
          <w:szCs w:val="24"/>
          <w:lang w:bidi="ar-JO"/>
        </w:rPr>
      </w:pPr>
      <w:bookmarkStart w:id="86" w:name="_Toc481923739"/>
      <w:r w:rsidRPr="00250283">
        <w:rPr>
          <w:rFonts w:asciiTheme="majorBidi" w:hAnsiTheme="majorBidi" w:cstheme="majorBidi"/>
          <w:sz w:val="24"/>
          <w:szCs w:val="24"/>
        </w:rPr>
        <w:t xml:space="preserve">Figure </w:t>
      </w:r>
      <w:r w:rsidR="00C65C42" w:rsidRPr="00250283">
        <w:rPr>
          <w:rFonts w:asciiTheme="majorBidi" w:hAnsiTheme="majorBidi" w:cstheme="majorBidi"/>
          <w:sz w:val="24"/>
          <w:szCs w:val="24"/>
          <w:lang w:bidi="ar-JO"/>
        </w:rPr>
        <w:fldChar w:fldCharType="begin"/>
      </w:r>
      <w:r w:rsidRPr="00250283">
        <w:rPr>
          <w:rFonts w:asciiTheme="majorBidi" w:hAnsiTheme="majorBidi" w:cstheme="majorBidi"/>
          <w:sz w:val="24"/>
          <w:szCs w:val="24"/>
          <w:lang w:bidi="ar-JO"/>
        </w:rPr>
        <w:instrText xml:space="preserve"> SEQ Figure \* ARABIC </w:instrText>
      </w:r>
      <w:r w:rsidR="00C65C42" w:rsidRPr="00250283">
        <w:rPr>
          <w:rFonts w:asciiTheme="majorBidi" w:hAnsiTheme="majorBidi" w:cstheme="majorBidi"/>
          <w:sz w:val="24"/>
          <w:szCs w:val="24"/>
          <w:lang w:bidi="ar-JO"/>
        </w:rPr>
        <w:fldChar w:fldCharType="separate"/>
      </w:r>
      <w:r w:rsidR="00FF09ED">
        <w:rPr>
          <w:rFonts w:asciiTheme="majorBidi" w:hAnsiTheme="majorBidi" w:cstheme="majorBidi"/>
          <w:noProof/>
          <w:sz w:val="24"/>
          <w:szCs w:val="24"/>
          <w:lang w:bidi="ar-JO"/>
        </w:rPr>
        <w:t>16</w:t>
      </w:r>
      <w:r w:rsidR="00C65C42" w:rsidRPr="00250283">
        <w:rPr>
          <w:rFonts w:asciiTheme="majorBidi" w:hAnsiTheme="majorBidi" w:cstheme="majorBidi"/>
          <w:sz w:val="24"/>
          <w:szCs w:val="24"/>
          <w:lang w:bidi="ar-JO"/>
        </w:rPr>
        <w:fldChar w:fldCharType="end"/>
      </w:r>
      <w:r w:rsidRPr="00250283">
        <w:rPr>
          <w:rFonts w:asciiTheme="majorBidi" w:hAnsiTheme="majorBidi" w:cstheme="majorBidi"/>
          <w:sz w:val="24"/>
          <w:szCs w:val="24"/>
          <w:lang w:bidi="ar-JO"/>
        </w:rPr>
        <w:t>: Abs vs. wavelength before adsorption for dilution 40%</w:t>
      </w:r>
      <w:bookmarkEnd w:id="86"/>
    </w:p>
    <w:p w:rsidR="00D434FC" w:rsidRPr="007E7CA7" w:rsidRDefault="00D434FC" w:rsidP="007E7CA7">
      <w:pPr>
        <w:bidi w:val="0"/>
        <w:jc w:val="center"/>
        <w:rPr>
          <w:rFonts w:asciiTheme="majorBidi" w:hAnsiTheme="majorBidi" w:cstheme="majorBidi"/>
          <w:sz w:val="24"/>
          <w:szCs w:val="24"/>
          <w:lang w:bidi="ar-JO"/>
        </w:rPr>
      </w:pPr>
    </w:p>
    <w:p w:rsidR="00337339" w:rsidRDefault="00FA58FB" w:rsidP="007E7CA7">
      <w:pPr>
        <w:bidi w:val="0"/>
        <w:jc w:val="center"/>
        <w:rPr>
          <w:rFonts w:asciiTheme="majorBidi" w:hAnsiTheme="majorBidi" w:cstheme="majorBidi"/>
          <w:sz w:val="24"/>
          <w:szCs w:val="24"/>
          <w:lang w:bidi="ar-JO"/>
        </w:rPr>
      </w:pPr>
      <w:r w:rsidRPr="007E7CA7">
        <w:rPr>
          <w:rFonts w:asciiTheme="majorBidi" w:hAnsiTheme="majorBidi" w:cstheme="majorBidi"/>
          <w:noProof/>
          <w:sz w:val="24"/>
          <w:szCs w:val="24"/>
        </w:rPr>
        <w:drawing>
          <wp:inline distT="0" distB="0" distL="0" distR="0">
            <wp:extent cx="5400000" cy="3240000"/>
            <wp:effectExtent l="0" t="0" r="10795" b="177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73E6E" w:rsidRPr="009F28BC" w:rsidRDefault="00250283" w:rsidP="009F28BC">
      <w:pPr>
        <w:pStyle w:val="Caption"/>
        <w:bidi w:val="0"/>
        <w:jc w:val="center"/>
        <w:rPr>
          <w:rFonts w:asciiTheme="majorBidi" w:hAnsiTheme="majorBidi" w:cstheme="majorBidi"/>
          <w:sz w:val="24"/>
          <w:szCs w:val="24"/>
          <w:lang w:bidi="ar-JO"/>
        </w:rPr>
      </w:pPr>
      <w:bookmarkStart w:id="87" w:name="_Toc481923740"/>
      <w:r w:rsidRPr="00250283">
        <w:rPr>
          <w:rFonts w:asciiTheme="majorBidi" w:hAnsiTheme="majorBidi" w:cstheme="majorBidi"/>
          <w:sz w:val="24"/>
          <w:szCs w:val="24"/>
        </w:rPr>
        <w:t xml:space="preserve">Figure </w:t>
      </w:r>
      <w:r w:rsidR="00C65C42" w:rsidRPr="00250283">
        <w:rPr>
          <w:rFonts w:asciiTheme="majorBidi" w:hAnsiTheme="majorBidi" w:cstheme="majorBidi"/>
          <w:sz w:val="24"/>
          <w:szCs w:val="24"/>
          <w:lang w:bidi="ar-JO"/>
        </w:rPr>
        <w:fldChar w:fldCharType="begin"/>
      </w:r>
      <w:r w:rsidRPr="00250283">
        <w:rPr>
          <w:rFonts w:asciiTheme="majorBidi" w:hAnsiTheme="majorBidi" w:cstheme="majorBidi"/>
          <w:sz w:val="24"/>
          <w:szCs w:val="24"/>
          <w:lang w:bidi="ar-JO"/>
        </w:rPr>
        <w:instrText xml:space="preserve"> SEQ Figure \* ARABIC </w:instrText>
      </w:r>
      <w:r w:rsidR="00C65C42" w:rsidRPr="00250283">
        <w:rPr>
          <w:rFonts w:asciiTheme="majorBidi" w:hAnsiTheme="majorBidi" w:cstheme="majorBidi"/>
          <w:sz w:val="24"/>
          <w:szCs w:val="24"/>
          <w:lang w:bidi="ar-JO"/>
        </w:rPr>
        <w:fldChar w:fldCharType="separate"/>
      </w:r>
      <w:r w:rsidR="00FF09ED">
        <w:rPr>
          <w:rFonts w:asciiTheme="majorBidi" w:hAnsiTheme="majorBidi" w:cstheme="majorBidi"/>
          <w:noProof/>
          <w:sz w:val="24"/>
          <w:szCs w:val="24"/>
          <w:lang w:bidi="ar-JO"/>
        </w:rPr>
        <w:t>17</w:t>
      </w:r>
      <w:r w:rsidR="00C65C42" w:rsidRPr="00250283">
        <w:rPr>
          <w:rFonts w:asciiTheme="majorBidi" w:hAnsiTheme="majorBidi" w:cstheme="majorBidi"/>
          <w:sz w:val="24"/>
          <w:szCs w:val="24"/>
          <w:lang w:bidi="ar-JO"/>
        </w:rPr>
        <w:fldChar w:fldCharType="end"/>
      </w:r>
      <w:r w:rsidRPr="00250283">
        <w:rPr>
          <w:rFonts w:asciiTheme="majorBidi" w:hAnsiTheme="majorBidi" w:cstheme="majorBidi"/>
          <w:sz w:val="24"/>
          <w:szCs w:val="24"/>
          <w:lang w:bidi="ar-JO"/>
        </w:rPr>
        <w:t>: Abs vs. wavelength before adsorption for dilution 20%</w:t>
      </w:r>
      <w:bookmarkEnd w:id="87"/>
    </w:p>
    <w:p w:rsidR="00D434FC" w:rsidRPr="00CC06F1" w:rsidRDefault="00D139FE" w:rsidP="00AF3815">
      <w:pPr>
        <w:bidi w:val="0"/>
        <w:spacing w:line="360" w:lineRule="auto"/>
        <w:jc w:val="both"/>
        <w:rPr>
          <w:rFonts w:asciiTheme="majorBidi" w:hAnsiTheme="majorBidi" w:cstheme="majorBidi"/>
          <w:sz w:val="24"/>
          <w:szCs w:val="24"/>
          <w:lang w:bidi="ar-JO"/>
        </w:rPr>
      </w:pPr>
      <w:r>
        <w:rPr>
          <w:rFonts w:asciiTheme="majorBidi" w:hAnsiTheme="majorBidi" w:cstheme="majorBidi"/>
          <w:sz w:val="24"/>
          <w:szCs w:val="24"/>
          <w:lang w:bidi="ar-JO"/>
        </w:rPr>
        <w:t>The results of UV for the diluted</w:t>
      </w:r>
      <w:r w:rsidR="00514DD5">
        <w:rPr>
          <w:rFonts w:asciiTheme="majorBidi" w:hAnsiTheme="majorBidi" w:cstheme="majorBidi"/>
          <w:sz w:val="24"/>
          <w:szCs w:val="24"/>
          <w:lang w:bidi="ar-JO"/>
        </w:rPr>
        <w:t xml:space="preserve"> samples before adsorption were</w:t>
      </w:r>
      <w:r w:rsidR="009F28BC">
        <w:rPr>
          <w:rFonts w:asciiTheme="majorBidi" w:hAnsiTheme="majorBidi" w:cstheme="majorBidi"/>
          <w:sz w:val="24"/>
          <w:szCs w:val="24"/>
          <w:lang w:bidi="ar-JO"/>
        </w:rPr>
        <w:t xml:space="preserve"> </w:t>
      </w:r>
      <w:r w:rsidR="00A36CB8">
        <w:rPr>
          <w:rFonts w:asciiTheme="majorBidi" w:hAnsiTheme="majorBidi" w:cstheme="majorBidi"/>
          <w:sz w:val="24"/>
          <w:szCs w:val="24"/>
          <w:lang w:bidi="ar-JO"/>
        </w:rPr>
        <w:t>acceptable;</w:t>
      </w:r>
      <w:r>
        <w:rPr>
          <w:rFonts w:asciiTheme="majorBidi" w:hAnsiTheme="majorBidi" w:cstheme="majorBidi"/>
          <w:sz w:val="24"/>
          <w:szCs w:val="24"/>
          <w:lang w:bidi="ar-JO"/>
        </w:rPr>
        <w:t xml:space="preserve"> when the percentage of diluted samp</w:t>
      </w:r>
      <w:r w:rsidR="00C23087">
        <w:rPr>
          <w:rFonts w:asciiTheme="majorBidi" w:hAnsiTheme="majorBidi" w:cstheme="majorBidi"/>
          <w:sz w:val="24"/>
          <w:szCs w:val="24"/>
          <w:lang w:bidi="ar-JO"/>
        </w:rPr>
        <w:t>les decreased the absorbance value</w:t>
      </w:r>
      <w:r>
        <w:rPr>
          <w:rFonts w:asciiTheme="majorBidi" w:hAnsiTheme="majorBidi" w:cstheme="majorBidi"/>
          <w:sz w:val="24"/>
          <w:szCs w:val="24"/>
          <w:lang w:bidi="ar-JO"/>
        </w:rPr>
        <w:t xml:space="preserve"> decreased gradually </w:t>
      </w:r>
      <w:r w:rsidR="00656E55">
        <w:rPr>
          <w:rFonts w:asciiTheme="majorBidi" w:hAnsiTheme="majorBidi" w:cstheme="majorBidi"/>
          <w:sz w:val="24"/>
          <w:szCs w:val="24"/>
          <w:lang w:bidi="ar-JO"/>
        </w:rPr>
        <w:t>but after adsorption the reading of the UV done randomly</w:t>
      </w:r>
      <w:r w:rsidR="00A36CB8">
        <w:rPr>
          <w:rFonts w:asciiTheme="majorBidi" w:hAnsiTheme="majorBidi" w:cstheme="majorBidi"/>
          <w:sz w:val="24"/>
          <w:szCs w:val="24"/>
          <w:lang w:bidi="ar-JO"/>
        </w:rPr>
        <w:t>.</w:t>
      </w:r>
      <w:r w:rsidR="009F28BC">
        <w:rPr>
          <w:rFonts w:asciiTheme="majorBidi" w:hAnsiTheme="majorBidi" w:cstheme="majorBidi"/>
          <w:sz w:val="24"/>
          <w:szCs w:val="24"/>
          <w:lang w:bidi="ar-JO"/>
        </w:rPr>
        <w:t xml:space="preserve"> </w:t>
      </w:r>
      <w:r w:rsidR="00A36CB8">
        <w:rPr>
          <w:rFonts w:asciiTheme="majorBidi" w:hAnsiTheme="majorBidi" w:cstheme="majorBidi"/>
          <w:sz w:val="24"/>
          <w:szCs w:val="24"/>
          <w:lang w:bidi="ar-JO"/>
        </w:rPr>
        <w:t>This</w:t>
      </w:r>
      <w:r w:rsidR="00656E55">
        <w:rPr>
          <w:rFonts w:asciiTheme="majorBidi" w:hAnsiTheme="majorBidi" w:cstheme="majorBidi"/>
          <w:sz w:val="24"/>
          <w:szCs w:val="24"/>
          <w:lang w:bidi="ar-JO"/>
        </w:rPr>
        <w:t xml:space="preserve"> mean</w:t>
      </w:r>
      <w:r w:rsidR="00AF3815">
        <w:rPr>
          <w:rFonts w:asciiTheme="majorBidi" w:hAnsiTheme="majorBidi" w:cstheme="majorBidi"/>
          <w:sz w:val="24"/>
          <w:szCs w:val="24"/>
          <w:lang w:bidi="ar-JO"/>
        </w:rPr>
        <w:t>s that</w:t>
      </w:r>
      <w:r w:rsidR="00656E55">
        <w:rPr>
          <w:rFonts w:asciiTheme="majorBidi" w:hAnsiTheme="majorBidi" w:cstheme="majorBidi"/>
          <w:sz w:val="24"/>
          <w:szCs w:val="24"/>
          <w:lang w:bidi="ar-JO"/>
        </w:rPr>
        <w:t xml:space="preserve"> adsorption processes didn’t set correctly</w:t>
      </w:r>
      <w:r w:rsidR="006A23A4">
        <w:rPr>
          <w:rFonts w:asciiTheme="majorBidi" w:hAnsiTheme="majorBidi" w:cstheme="majorBidi"/>
          <w:sz w:val="24"/>
          <w:szCs w:val="24"/>
          <w:lang w:bidi="ar-JO"/>
        </w:rPr>
        <w:t xml:space="preserve"> at 25</w:t>
      </w:r>
      <w:r w:rsidR="006A23A4" w:rsidRPr="006A23A4">
        <w:rPr>
          <w:rFonts w:asciiTheme="majorBidi" w:hAnsiTheme="majorBidi" w:cstheme="majorBidi"/>
          <w:sz w:val="24"/>
          <w:szCs w:val="24"/>
          <w:vertAlign w:val="superscript"/>
          <w:lang w:bidi="ar-JO"/>
        </w:rPr>
        <w:t>0</w:t>
      </w:r>
      <w:r w:rsidR="006A23A4">
        <w:rPr>
          <w:rFonts w:asciiTheme="majorBidi" w:hAnsiTheme="majorBidi" w:cstheme="majorBidi"/>
          <w:sz w:val="24"/>
          <w:szCs w:val="24"/>
          <w:lang w:bidi="ar-JO"/>
        </w:rPr>
        <w:t>C</w:t>
      </w:r>
      <w:r w:rsidR="00AF3815">
        <w:rPr>
          <w:rFonts w:asciiTheme="majorBidi" w:hAnsiTheme="majorBidi" w:cstheme="majorBidi"/>
          <w:sz w:val="24"/>
          <w:szCs w:val="24"/>
          <w:lang w:bidi="ar-JO"/>
        </w:rPr>
        <w:t>. T</w:t>
      </w:r>
      <w:r w:rsidR="00656E55">
        <w:rPr>
          <w:rFonts w:asciiTheme="majorBidi" w:hAnsiTheme="majorBidi" w:cstheme="majorBidi"/>
          <w:sz w:val="24"/>
          <w:szCs w:val="24"/>
          <w:lang w:bidi="ar-JO"/>
        </w:rPr>
        <w:t>his indicates</w:t>
      </w:r>
      <w:r w:rsidR="006A23A4">
        <w:rPr>
          <w:rFonts w:asciiTheme="majorBidi" w:hAnsiTheme="majorBidi" w:cstheme="majorBidi"/>
          <w:sz w:val="24"/>
          <w:szCs w:val="24"/>
          <w:lang w:bidi="ar-JO"/>
        </w:rPr>
        <w:t xml:space="preserve"> that there is a</w:t>
      </w:r>
      <w:r w:rsidR="00656E55">
        <w:rPr>
          <w:rFonts w:asciiTheme="majorBidi" w:hAnsiTheme="majorBidi" w:cstheme="majorBidi"/>
          <w:sz w:val="24"/>
          <w:szCs w:val="24"/>
          <w:lang w:bidi="ar-JO"/>
        </w:rPr>
        <w:t xml:space="preserve"> specific metal</w:t>
      </w:r>
      <w:r w:rsidR="006A23A4">
        <w:rPr>
          <w:rFonts w:asciiTheme="majorBidi" w:hAnsiTheme="majorBidi" w:cstheme="majorBidi"/>
          <w:sz w:val="24"/>
          <w:szCs w:val="24"/>
          <w:lang w:bidi="ar-JO"/>
        </w:rPr>
        <w:t xml:space="preserve"> in </w:t>
      </w:r>
      <w:r w:rsidR="006A23A4">
        <w:rPr>
          <w:rFonts w:asciiTheme="majorBidi" w:hAnsiTheme="majorBidi" w:cstheme="majorBidi"/>
          <w:sz w:val="24"/>
          <w:szCs w:val="24"/>
          <w:lang w:bidi="ar-JO"/>
        </w:rPr>
        <w:lastRenderedPageBreak/>
        <w:t>the water sample</w:t>
      </w:r>
      <w:r w:rsidR="009F28BC">
        <w:rPr>
          <w:rFonts w:asciiTheme="majorBidi" w:hAnsiTheme="majorBidi" w:cstheme="majorBidi"/>
          <w:sz w:val="24"/>
          <w:szCs w:val="24"/>
          <w:lang w:bidi="ar-JO"/>
        </w:rPr>
        <w:t xml:space="preserve"> </w:t>
      </w:r>
      <w:r w:rsidR="006C7DA3">
        <w:rPr>
          <w:rFonts w:asciiTheme="majorBidi" w:hAnsiTheme="majorBidi" w:cstheme="majorBidi"/>
          <w:sz w:val="24"/>
          <w:szCs w:val="24"/>
          <w:lang w:bidi="ar-JO"/>
        </w:rPr>
        <w:t>didn’t adsorbed by nanopyrox</w:t>
      </w:r>
      <w:r w:rsidR="006A23A4">
        <w:rPr>
          <w:rFonts w:asciiTheme="majorBidi" w:hAnsiTheme="majorBidi" w:cstheme="majorBidi"/>
          <w:sz w:val="24"/>
          <w:szCs w:val="24"/>
          <w:lang w:bidi="ar-JO"/>
        </w:rPr>
        <w:t xml:space="preserve">ene at wavelength </w:t>
      </w:r>
      <w:r w:rsidR="00173E6E">
        <w:rPr>
          <w:rFonts w:asciiTheme="majorBidi" w:hAnsiTheme="majorBidi" w:cstheme="majorBidi"/>
          <w:sz w:val="24"/>
          <w:szCs w:val="24"/>
          <w:lang w:bidi="ar-JO"/>
        </w:rPr>
        <w:t xml:space="preserve">equal approximately </w:t>
      </w:r>
      <w:r w:rsidR="006A23A4">
        <w:rPr>
          <w:rFonts w:asciiTheme="majorBidi" w:hAnsiTheme="majorBidi" w:cstheme="majorBidi"/>
          <w:sz w:val="24"/>
          <w:szCs w:val="24"/>
          <w:lang w:bidi="ar-JO"/>
        </w:rPr>
        <w:t>281nm.</w:t>
      </w:r>
    </w:p>
    <w:p w:rsidR="003259EF" w:rsidRDefault="00374993" w:rsidP="00A324E7">
      <w:pPr>
        <w:pStyle w:val="Heading2"/>
        <w:bidi w:val="0"/>
        <w:spacing w:line="360" w:lineRule="auto"/>
        <w:rPr>
          <w:lang w:bidi="ar-JO"/>
        </w:rPr>
      </w:pPr>
      <w:bookmarkStart w:id="88" w:name="_Toc481932585"/>
      <w:r>
        <w:rPr>
          <w:lang w:bidi="ar-JO"/>
        </w:rPr>
        <w:t>6</w:t>
      </w:r>
      <w:r w:rsidR="00A324E7">
        <w:rPr>
          <w:lang w:bidi="ar-JO"/>
        </w:rPr>
        <w:t>.3 Regeneration and reuse</w:t>
      </w:r>
      <w:bookmarkEnd w:id="88"/>
    </w:p>
    <w:p w:rsidR="00A324E7" w:rsidRDefault="00A324E7" w:rsidP="00AF3815">
      <w:pPr>
        <w:spacing w:line="360" w:lineRule="auto"/>
        <w:jc w:val="right"/>
        <w:rPr>
          <w:rFonts w:asciiTheme="majorBidi" w:hAnsiTheme="majorBidi" w:cstheme="majorBidi"/>
          <w:sz w:val="24"/>
          <w:szCs w:val="24"/>
          <w:lang w:bidi="ar-JO"/>
        </w:rPr>
      </w:pPr>
      <w:r>
        <w:rPr>
          <w:rFonts w:asciiTheme="majorBidi" w:hAnsiTheme="majorBidi" w:cstheme="majorBidi"/>
          <w:sz w:val="24"/>
          <w:szCs w:val="24"/>
          <w:lang w:bidi="ar-JO"/>
        </w:rPr>
        <w:t>T</w:t>
      </w:r>
      <w:r w:rsidRPr="00291DF2">
        <w:rPr>
          <w:rFonts w:asciiTheme="majorBidi" w:hAnsiTheme="majorBidi" w:cstheme="majorBidi"/>
          <w:sz w:val="24"/>
          <w:szCs w:val="24"/>
          <w:lang w:bidi="ar-JO"/>
        </w:rPr>
        <w:t>he possible method</w:t>
      </w:r>
      <w:r>
        <w:rPr>
          <w:rFonts w:asciiTheme="majorBidi" w:hAnsiTheme="majorBidi" w:cstheme="majorBidi"/>
          <w:sz w:val="24"/>
          <w:szCs w:val="24"/>
          <w:lang w:bidi="ar-JO"/>
        </w:rPr>
        <w:t xml:space="preserve"> for regenerat</w:t>
      </w:r>
      <w:r w:rsidR="00AF3815">
        <w:rPr>
          <w:rFonts w:asciiTheme="majorBidi" w:hAnsiTheme="majorBidi" w:cstheme="majorBidi"/>
          <w:sz w:val="24"/>
          <w:szCs w:val="24"/>
          <w:lang w:bidi="ar-JO"/>
        </w:rPr>
        <w:t>ion</w:t>
      </w:r>
      <w:r>
        <w:rPr>
          <w:rFonts w:asciiTheme="majorBidi" w:hAnsiTheme="majorBidi" w:cstheme="majorBidi"/>
          <w:sz w:val="24"/>
          <w:szCs w:val="24"/>
          <w:lang w:bidi="ar-JO"/>
        </w:rPr>
        <w:t xml:space="preserve"> and reuse the nanopyroxene</w:t>
      </w:r>
    </w:p>
    <w:p w:rsidR="00D96733" w:rsidRPr="00D96733" w:rsidRDefault="00D96733" w:rsidP="00E26260">
      <w:pPr>
        <w:spacing w:line="36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1. High temperature calcination by setting the adsorbent in the furnace with air and </w:t>
      </w:r>
      <w:proofErr w:type="spellStart"/>
      <w:r>
        <w:rPr>
          <w:rFonts w:asciiTheme="majorBidi" w:hAnsiTheme="majorBidi" w:cstheme="majorBidi"/>
          <w:sz w:val="24"/>
          <w:szCs w:val="24"/>
          <w:lang w:bidi="ar-JO"/>
        </w:rPr>
        <w:t>calcined</w:t>
      </w:r>
      <w:proofErr w:type="spellEnd"/>
      <w:r>
        <w:rPr>
          <w:rFonts w:asciiTheme="majorBidi" w:hAnsiTheme="majorBidi" w:cstheme="majorBidi"/>
          <w:sz w:val="24"/>
          <w:szCs w:val="24"/>
          <w:lang w:bidi="ar-JO"/>
        </w:rPr>
        <w:t xml:space="preserve"> with different temperature at different time.</w:t>
      </w:r>
      <w:r w:rsidR="00C65C42">
        <w:rPr>
          <w:rFonts w:asciiTheme="majorBidi" w:hAnsiTheme="majorBidi" w:cstheme="majorBidi"/>
          <w:sz w:val="24"/>
          <w:szCs w:val="24"/>
          <w:lang w:bidi="ar-JO"/>
        </w:rPr>
        <w:fldChar w:fldCharType="begin"/>
      </w:r>
      <w:r w:rsidR="00E26260">
        <w:rPr>
          <w:rFonts w:asciiTheme="majorBidi" w:hAnsiTheme="majorBidi" w:cstheme="majorBidi"/>
          <w:sz w:val="24"/>
          <w:szCs w:val="24"/>
          <w:lang w:bidi="ar-JO"/>
        </w:rPr>
        <w:instrText xml:space="preserve"> ADDIN EN.CITE &lt;EndNote&gt;&lt;Cite&gt;&lt;Author&gt;Wang&lt;/Author&gt;&lt;Year&gt;2006&lt;/Year&gt;&lt;RecNum&gt;78&lt;/RecNum&gt;&lt;DisplayText&gt;[59]&lt;/DisplayText&gt;&lt;record&gt;&lt;rec-number&gt;78&lt;/rec-number&gt;&lt;foreign-keys&gt;&lt;key app="EN" db-id="fde5d2ew95t2d8ep29uvprw9e55stz00dxww" timestamp="1494158209"&gt;78&lt;/key&gt;&lt;/foreign-keys&gt;&lt;ref-type name="Journal Article"&gt;17&lt;/ref-type&gt;&lt;contributors&gt;&lt;authors&gt;&lt;author&gt;Wang, Shaobin&lt;/author&gt;&lt;author&gt;Li, Huiting&lt;/author&gt;&lt;author&gt;Xie, Sujuan&lt;/author&gt;&lt;author&gt;Liu, Shenglin&lt;/author&gt;&lt;author&gt;Xu, Longya&lt;/author&gt;&lt;/authors&gt;&lt;/contributors&gt;&lt;titles&gt;&lt;title&gt;Physical and chemical regeneration of zeolitic adsorbents for dye removal in wastewater treatment&lt;/title&gt;&lt;secondary-title&gt;Chemosphere&lt;/secondary-title&gt;&lt;/titles&gt;&lt;periodical&gt;&lt;full-title&gt;Chemosphere&lt;/full-title&gt;&lt;/periodical&gt;&lt;pages&gt;82-87&lt;/pages&gt;&lt;volume&gt;65&lt;/volume&gt;&lt;number&gt;1&lt;/number&gt;&lt;keywords&gt;&lt;keyword&gt;MCM-22&lt;/keyword&gt;&lt;keyword&gt;Natural zeolite&lt;/keyword&gt;&lt;keyword&gt;Regeneration&lt;/keyword&gt;&lt;keyword&gt;Dye adsorption&lt;/keyword&gt;&lt;keyword&gt;Kinetics&lt;/keyword&gt;&lt;/keywords&gt;&lt;dates&gt;&lt;year&gt;2006&lt;/year&gt;&lt;pub-dates&gt;&lt;date&gt;9//&lt;/date&gt;&lt;/pub-dates&gt;&lt;/dates&gt;&lt;isbn&gt;0045-6535&lt;/isbn&gt;&lt;urls&gt;&lt;related-urls&gt;&lt;url&gt;http://www.sciencedirect.com/science/article/pii/S0045653506002347&lt;/url&gt;&lt;/related-urls&gt;&lt;/urls&gt;&lt;electronic-resource-num&gt;https://doi.org/10.1016/j.chemosphere.2006.02.043&lt;/electronic-resource-num&gt;&lt;/record&gt;&lt;/Cite&gt;&lt;/EndNote&gt;</w:instrText>
      </w:r>
      <w:r w:rsidR="00C65C42">
        <w:rPr>
          <w:rFonts w:asciiTheme="majorBidi" w:hAnsiTheme="majorBidi" w:cstheme="majorBidi"/>
          <w:sz w:val="24"/>
          <w:szCs w:val="24"/>
          <w:lang w:bidi="ar-JO"/>
        </w:rPr>
        <w:fldChar w:fldCharType="separate"/>
      </w:r>
      <w:r w:rsidR="00E26260">
        <w:rPr>
          <w:rFonts w:asciiTheme="majorBidi" w:hAnsiTheme="majorBidi" w:cstheme="majorBidi"/>
          <w:noProof/>
          <w:sz w:val="24"/>
          <w:szCs w:val="24"/>
          <w:lang w:bidi="ar-JO"/>
        </w:rPr>
        <w:t>[59]</w:t>
      </w:r>
      <w:r w:rsidR="00C65C42">
        <w:rPr>
          <w:rFonts w:asciiTheme="majorBidi" w:hAnsiTheme="majorBidi" w:cstheme="majorBidi"/>
          <w:sz w:val="24"/>
          <w:szCs w:val="24"/>
          <w:lang w:bidi="ar-JO"/>
        </w:rPr>
        <w:fldChar w:fldCharType="end"/>
      </w:r>
      <w:r w:rsidR="00E26260">
        <w:rPr>
          <w:rFonts w:asciiTheme="majorBidi" w:hAnsiTheme="majorBidi" w:cstheme="majorBidi"/>
          <w:sz w:val="24"/>
          <w:szCs w:val="24"/>
          <w:lang w:bidi="ar-JO"/>
        </w:rPr>
        <w:t xml:space="preserve"> </w:t>
      </w:r>
    </w:p>
    <w:p w:rsidR="00D96733" w:rsidRPr="00291DF2" w:rsidRDefault="00D96733" w:rsidP="00E26260">
      <w:pPr>
        <w:spacing w:line="360" w:lineRule="auto"/>
        <w:jc w:val="right"/>
        <w:rPr>
          <w:rFonts w:asciiTheme="majorBidi" w:hAnsiTheme="majorBidi" w:cstheme="majorBidi"/>
          <w:sz w:val="24"/>
          <w:szCs w:val="24"/>
          <w:rtl/>
          <w:lang w:bidi="ar-JO"/>
        </w:rPr>
      </w:pPr>
      <w:r>
        <w:rPr>
          <w:rFonts w:asciiTheme="majorBidi" w:hAnsiTheme="majorBidi" w:cstheme="majorBidi"/>
          <w:sz w:val="24"/>
          <w:szCs w:val="24"/>
          <w:lang w:bidi="ar-JO"/>
        </w:rPr>
        <w:t>2. Desorption by using acidic solution such as HCl.</w:t>
      </w:r>
      <w:r w:rsidR="00C65C42">
        <w:rPr>
          <w:rFonts w:asciiTheme="majorBidi" w:hAnsiTheme="majorBidi" w:cstheme="majorBidi"/>
          <w:sz w:val="24"/>
          <w:szCs w:val="24"/>
          <w:lang w:bidi="ar-JO"/>
        </w:rPr>
        <w:fldChar w:fldCharType="begin"/>
      </w:r>
      <w:r w:rsidR="00E26260">
        <w:rPr>
          <w:rFonts w:asciiTheme="majorBidi" w:hAnsiTheme="majorBidi" w:cstheme="majorBidi"/>
          <w:sz w:val="24"/>
          <w:szCs w:val="24"/>
          <w:lang w:bidi="ar-JO"/>
        </w:rPr>
        <w:instrText xml:space="preserve"> ADDIN EN.CITE &lt;EndNote&gt;&lt;Cite&gt;&lt;Author&gt;Zhang&lt;/Author&gt;&lt;Year&gt;2013&lt;/Year&gt;&lt;RecNum&gt;79&lt;/RecNum&gt;&lt;DisplayText&gt;[60]&lt;/DisplayText&gt;&lt;record&gt;&lt;rec-number&gt;79&lt;/rec-number&gt;&lt;foreign-keys&gt;&lt;key app="EN" db-id="fde5d2ew95t2d8ep29uvprw9e55stz00dxww" timestamp="1494158283"&gt;79&lt;/key&gt;&lt;/foreign-keys&gt;&lt;ref-type name="Journal Article"&gt;17&lt;/ref-type&gt;&lt;contributors&gt;&lt;authors&gt;&lt;author&gt;Zhang, Jianming&lt;/author&gt;&lt;author&gt;Zhai, Shangru&lt;/author&gt;&lt;author&gt;Li, Shi&lt;/author&gt;&lt;author&gt;Xiao, Zuoyi&lt;/author&gt;&lt;author&gt;Song, Yu&lt;/author&gt;&lt;author&gt;An, Qingda&lt;/author&gt;&lt;author&gt;Tian, Ge&lt;/author&gt;&lt;/authors&gt;&lt;/contributors&gt;&lt;titles&gt;&lt;title&gt;Pb(II) removal of Fe3O4@SiO2–NH2 core–shell nanomaterials prepared via a controllable sol–gel process&lt;/title&gt;&lt;secondary-title&gt;Chemical Engineering Journal&lt;/secondary-title&gt;&lt;/titles&gt;&lt;periodical&gt;&lt;full-title&gt;Chemical Engineering Journal&lt;/full-title&gt;&lt;/periodical&gt;&lt;pages&gt;461-471&lt;/pages&gt;&lt;volume&gt;215–216&lt;/volume&gt;&lt;keywords&gt;&lt;keyword&gt;Pb(II) ions&lt;/keyword&gt;&lt;keyword&gt;Amine-functionalization&lt;/keyword&gt;&lt;keyword&gt;Magnetic adsorbent&lt;/keyword&gt;&lt;keyword&gt;Adsorption&lt;/keyword&gt;&lt;keyword&gt;Kinetics&lt;/keyword&gt;&lt;/keywords&gt;&lt;dates&gt;&lt;year&gt;2013&lt;/year&gt;&lt;pub-dates&gt;&lt;date&gt;1/15/&lt;/date&gt;&lt;/pub-dates&gt;&lt;/dates&gt;&lt;isbn&gt;1385-8947&lt;/isbn&gt;&lt;urls&gt;&lt;related-urls&gt;&lt;url&gt;http://www.sciencedirect.com/science/article/pii/S1385894712014957&lt;/url&gt;&lt;/related-urls&gt;&lt;/urls&gt;&lt;electronic-resource-num&gt;https://doi.org/10.1016/j.cej.2012.11.043&lt;/electronic-resource-num&gt;&lt;/record&gt;&lt;/Cite&gt;&lt;/EndNote&gt;</w:instrText>
      </w:r>
      <w:r w:rsidR="00C65C42">
        <w:rPr>
          <w:rFonts w:asciiTheme="majorBidi" w:hAnsiTheme="majorBidi" w:cstheme="majorBidi"/>
          <w:sz w:val="24"/>
          <w:szCs w:val="24"/>
          <w:lang w:bidi="ar-JO"/>
        </w:rPr>
        <w:fldChar w:fldCharType="separate"/>
      </w:r>
      <w:r w:rsidR="00E26260">
        <w:rPr>
          <w:rFonts w:asciiTheme="majorBidi" w:hAnsiTheme="majorBidi" w:cstheme="majorBidi"/>
          <w:noProof/>
          <w:sz w:val="24"/>
          <w:szCs w:val="24"/>
          <w:lang w:bidi="ar-JO"/>
        </w:rPr>
        <w:t>[60]</w:t>
      </w:r>
      <w:r w:rsidR="00C65C42">
        <w:rPr>
          <w:rFonts w:asciiTheme="majorBidi" w:hAnsiTheme="majorBidi" w:cstheme="majorBidi"/>
          <w:sz w:val="24"/>
          <w:szCs w:val="24"/>
          <w:lang w:bidi="ar-JO"/>
        </w:rPr>
        <w:fldChar w:fldCharType="end"/>
      </w:r>
      <w:r w:rsidR="00E26260">
        <w:rPr>
          <w:rFonts w:asciiTheme="majorBidi" w:hAnsiTheme="majorBidi" w:cstheme="majorBidi"/>
          <w:sz w:val="24"/>
          <w:szCs w:val="24"/>
          <w:lang w:bidi="ar-JO"/>
        </w:rPr>
        <w:t xml:space="preserve"> </w:t>
      </w:r>
      <w:r>
        <w:rPr>
          <w:rFonts w:asciiTheme="majorBidi" w:hAnsiTheme="majorBidi" w:cstheme="majorBidi"/>
          <w:sz w:val="24"/>
          <w:szCs w:val="24"/>
          <w:lang w:bidi="ar-JO"/>
        </w:rPr>
        <w:t xml:space="preserve"> </w:t>
      </w:r>
    </w:p>
    <w:p w:rsidR="00351323" w:rsidRDefault="00351323" w:rsidP="00A324E7">
      <w:pPr>
        <w:bidi w:val="0"/>
        <w:spacing w:line="360" w:lineRule="auto"/>
        <w:rPr>
          <w:lang w:bidi="ar-JO"/>
        </w:rPr>
      </w:pPr>
    </w:p>
    <w:p w:rsidR="00351323" w:rsidRDefault="00351323" w:rsidP="00351323">
      <w:pPr>
        <w:bidi w:val="0"/>
        <w:rPr>
          <w:lang w:bidi="ar-JO"/>
        </w:rPr>
      </w:pPr>
    </w:p>
    <w:p w:rsidR="00351323" w:rsidRDefault="00351323" w:rsidP="00351323">
      <w:pPr>
        <w:bidi w:val="0"/>
        <w:rPr>
          <w:lang w:bidi="ar-JO"/>
        </w:rPr>
      </w:pPr>
    </w:p>
    <w:p w:rsidR="00351323" w:rsidRDefault="00351323" w:rsidP="00351323">
      <w:pPr>
        <w:bidi w:val="0"/>
        <w:rPr>
          <w:lang w:bidi="ar-JO"/>
        </w:rPr>
      </w:pPr>
    </w:p>
    <w:p w:rsidR="00351323" w:rsidRPr="00C012B3" w:rsidRDefault="00C012B3" w:rsidP="00374993">
      <w:pPr>
        <w:pStyle w:val="Heading1"/>
        <w:bidi w:val="0"/>
        <w:spacing w:line="360" w:lineRule="auto"/>
        <w:rPr>
          <w:lang w:bidi="ar-JO"/>
        </w:rPr>
      </w:pPr>
      <w:bookmarkStart w:id="89" w:name="_Toc481932586"/>
      <w:r>
        <w:rPr>
          <w:lang w:bidi="ar-JO"/>
        </w:rPr>
        <w:t xml:space="preserve">Chapter </w:t>
      </w:r>
      <w:r w:rsidR="00374993">
        <w:rPr>
          <w:lang w:bidi="ar-JO"/>
        </w:rPr>
        <w:t>7</w:t>
      </w:r>
      <w:r>
        <w:rPr>
          <w:lang w:bidi="ar-JO"/>
        </w:rPr>
        <w:t>: Conclusion</w:t>
      </w:r>
      <w:bookmarkEnd w:id="89"/>
    </w:p>
    <w:p w:rsidR="00315DAF" w:rsidRDefault="00BD6F4C" w:rsidP="00315DAF">
      <w:pPr>
        <w:bidi w:val="0"/>
        <w:spacing w:line="360" w:lineRule="auto"/>
        <w:rPr>
          <w:rFonts w:asciiTheme="majorBidi" w:hAnsiTheme="majorBidi" w:cstheme="majorBidi"/>
          <w:sz w:val="24"/>
          <w:szCs w:val="24"/>
          <w:lang w:bidi="ar-JO"/>
        </w:rPr>
      </w:pPr>
      <w:r>
        <w:rPr>
          <w:rFonts w:asciiTheme="majorBidi" w:hAnsiTheme="majorBidi" w:cstheme="majorBidi"/>
          <w:sz w:val="24"/>
          <w:szCs w:val="24"/>
          <w:lang w:bidi="ar-JO"/>
        </w:rPr>
        <w:t>In this study</w:t>
      </w:r>
      <w:r w:rsidR="00527214">
        <w:rPr>
          <w:rFonts w:asciiTheme="majorBidi" w:hAnsiTheme="majorBidi" w:cstheme="majorBidi"/>
          <w:sz w:val="24"/>
          <w:szCs w:val="24"/>
          <w:lang w:bidi="ar-JO"/>
        </w:rPr>
        <w:t>,</w:t>
      </w:r>
      <w:r>
        <w:rPr>
          <w:rFonts w:asciiTheme="majorBidi" w:hAnsiTheme="majorBidi" w:cstheme="majorBidi"/>
          <w:sz w:val="24"/>
          <w:szCs w:val="24"/>
          <w:lang w:bidi="ar-JO"/>
        </w:rPr>
        <w:t xml:space="preserve"> the adsorption of dyes from textile wastewater by using nanopyroxene</w:t>
      </w:r>
      <w:r w:rsidR="00527214">
        <w:rPr>
          <w:rFonts w:asciiTheme="majorBidi" w:hAnsiTheme="majorBidi" w:cstheme="majorBidi"/>
          <w:sz w:val="24"/>
          <w:szCs w:val="24"/>
          <w:lang w:bidi="ar-JO"/>
        </w:rPr>
        <w:t xml:space="preserve"> as adsorbent</w:t>
      </w:r>
      <w:r>
        <w:rPr>
          <w:rFonts w:asciiTheme="majorBidi" w:hAnsiTheme="majorBidi" w:cstheme="majorBidi"/>
          <w:sz w:val="24"/>
          <w:szCs w:val="24"/>
          <w:lang w:bidi="ar-JO"/>
        </w:rPr>
        <w:t xml:space="preserve"> was investigated</w:t>
      </w:r>
      <w:r w:rsidR="00315DAF">
        <w:rPr>
          <w:rFonts w:asciiTheme="majorBidi" w:hAnsiTheme="majorBidi" w:cstheme="majorBidi"/>
          <w:sz w:val="24"/>
          <w:szCs w:val="24"/>
          <w:lang w:bidi="ar-JO"/>
        </w:rPr>
        <w:t xml:space="preserve">. COD and UV-Spectrophotometer </w:t>
      </w:r>
      <w:r w:rsidR="001372E3">
        <w:rPr>
          <w:rFonts w:asciiTheme="majorBidi" w:hAnsiTheme="majorBidi" w:cstheme="majorBidi"/>
          <w:sz w:val="24"/>
          <w:szCs w:val="24"/>
          <w:lang w:bidi="ar-JO"/>
        </w:rPr>
        <w:t xml:space="preserve">devices </w:t>
      </w:r>
      <w:r w:rsidR="00315DAF">
        <w:rPr>
          <w:rFonts w:asciiTheme="majorBidi" w:hAnsiTheme="majorBidi" w:cstheme="majorBidi"/>
          <w:sz w:val="24"/>
          <w:szCs w:val="24"/>
          <w:lang w:bidi="ar-JO"/>
        </w:rPr>
        <w:t>were used to found the results of diluted samples before and after adsorption which must indicate the efficiency of nanopyroxene for adsorption of dyes from textile wastewater.</w:t>
      </w:r>
    </w:p>
    <w:p w:rsidR="00DD4F8C" w:rsidRPr="00CC06F1" w:rsidRDefault="001372E3" w:rsidP="00AF3815">
      <w:pPr>
        <w:bidi w:val="0"/>
        <w:spacing w:line="360" w:lineRule="auto"/>
        <w:jc w:val="both"/>
        <w:rPr>
          <w:rFonts w:asciiTheme="majorBidi" w:hAnsiTheme="majorBidi" w:cstheme="majorBidi"/>
          <w:sz w:val="24"/>
          <w:szCs w:val="24"/>
          <w:lang w:bidi="ar-JO"/>
        </w:rPr>
      </w:pPr>
      <w:r>
        <w:rPr>
          <w:rFonts w:asciiTheme="majorBidi" w:hAnsiTheme="majorBidi" w:cstheme="majorBidi"/>
          <w:sz w:val="24"/>
          <w:szCs w:val="24"/>
          <w:lang w:bidi="ar-JO"/>
        </w:rPr>
        <w:t xml:space="preserve">Unfortunately the results for both devices were unreasonable because as the dilution factor increase the readings </w:t>
      </w:r>
      <w:r w:rsidR="00AF3815">
        <w:rPr>
          <w:rFonts w:asciiTheme="majorBidi" w:hAnsiTheme="majorBidi" w:cstheme="majorBidi"/>
          <w:sz w:val="24"/>
          <w:szCs w:val="24"/>
          <w:lang w:bidi="ar-JO"/>
        </w:rPr>
        <w:t>of COD must decrease. However</w:t>
      </w:r>
      <w:r w:rsidR="007216B5">
        <w:rPr>
          <w:rFonts w:asciiTheme="majorBidi" w:hAnsiTheme="majorBidi" w:cstheme="majorBidi"/>
          <w:sz w:val="24"/>
          <w:szCs w:val="24"/>
          <w:lang w:bidi="ar-JO"/>
        </w:rPr>
        <w:t xml:space="preserve"> they were randomly changed maybe due to the high total suspended solid</w:t>
      </w:r>
      <w:r w:rsidR="00DD4F8C">
        <w:rPr>
          <w:rFonts w:asciiTheme="majorBidi" w:hAnsiTheme="majorBidi" w:cstheme="majorBidi"/>
          <w:sz w:val="24"/>
          <w:szCs w:val="24"/>
          <w:lang w:bidi="ar-JO"/>
        </w:rPr>
        <w:t>.</w:t>
      </w:r>
      <w:r>
        <w:rPr>
          <w:rFonts w:asciiTheme="majorBidi" w:hAnsiTheme="majorBidi" w:cstheme="majorBidi"/>
          <w:sz w:val="24"/>
          <w:szCs w:val="24"/>
          <w:lang w:bidi="ar-JO"/>
        </w:rPr>
        <w:t xml:space="preserve"> Also for the UV- Spectrophotometer </w:t>
      </w:r>
      <w:r w:rsidR="007216B5">
        <w:rPr>
          <w:rFonts w:asciiTheme="majorBidi" w:hAnsiTheme="majorBidi" w:cstheme="majorBidi"/>
          <w:sz w:val="24"/>
          <w:szCs w:val="24"/>
          <w:lang w:bidi="ar-JO"/>
        </w:rPr>
        <w:t>the results before adsorption were corrected as the dilution factor decrease the absorbance were decreased but for the samples after adsorption the absorbance were randomly changed and that unreasonable</w:t>
      </w:r>
      <w:r w:rsidR="00DD4F8C">
        <w:rPr>
          <w:rFonts w:asciiTheme="majorBidi" w:hAnsiTheme="majorBidi" w:cstheme="majorBidi"/>
          <w:sz w:val="24"/>
          <w:szCs w:val="24"/>
          <w:lang w:bidi="ar-JO"/>
        </w:rPr>
        <w:t>, this indicates that there is a specific metal in the water sample didn’t adsorbed by nanopyroxene at wavelength equal approximately 281nm.</w:t>
      </w:r>
      <w:r w:rsidR="001A43DB">
        <w:rPr>
          <w:rFonts w:asciiTheme="majorBidi" w:hAnsiTheme="majorBidi" w:cstheme="majorBidi"/>
          <w:sz w:val="24"/>
          <w:szCs w:val="24"/>
          <w:lang w:bidi="ar-JO"/>
        </w:rPr>
        <w:t xml:space="preserve"> According to the results the adsorption isotherm and thermodynamics study cannot applied. </w:t>
      </w:r>
    </w:p>
    <w:p w:rsidR="001372E3" w:rsidRDefault="001372E3" w:rsidP="007216B5">
      <w:pPr>
        <w:bidi w:val="0"/>
        <w:spacing w:line="360" w:lineRule="auto"/>
        <w:rPr>
          <w:rFonts w:asciiTheme="majorBidi" w:hAnsiTheme="majorBidi" w:cstheme="majorBidi"/>
          <w:sz w:val="24"/>
          <w:szCs w:val="24"/>
          <w:lang w:bidi="ar-JO"/>
        </w:rPr>
      </w:pPr>
    </w:p>
    <w:p w:rsidR="00BD6F4C" w:rsidRPr="00BD6F4C" w:rsidRDefault="00BD6F4C" w:rsidP="00315DAF">
      <w:pPr>
        <w:bidi w:val="0"/>
        <w:spacing w:line="360" w:lineRule="auto"/>
        <w:rPr>
          <w:rFonts w:asciiTheme="majorBidi" w:hAnsiTheme="majorBidi" w:cstheme="majorBidi"/>
          <w:sz w:val="24"/>
          <w:szCs w:val="24"/>
          <w:lang w:bidi="ar-JO"/>
        </w:rPr>
      </w:pPr>
    </w:p>
    <w:p w:rsidR="00E9417C" w:rsidRDefault="00E9417C" w:rsidP="00E9417C">
      <w:pPr>
        <w:bidi w:val="0"/>
        <w:rPr>
          <w:lang w:bidi="ar-JO"/>
        </w:rPr>
      </w:pPr>
      <w:bookmarkStart w:id="90" w:name="_GoBack"/>
      <w:bookmarkEnd w:id="90"/>
    </w:p>
    <w:p w:rsidR="00E9417C" w:rsidRPr="008B568A" w:rsidRDefault="00E9417C" w:rsidP="00374993">
      <w:pPr>
        <w:pStyle w:val="Heading1"/>
        <w:bidi w:val="0"/>
        <w:spacing w:line="360" w:lineRule="auto"/>
        <w:rPr>
          <w:rFonts w:asciiTheme="majorBidi" w:eastAsiaTheme="minorEastAsia" w:hAnsiTheme="majorBidi"/>
          <w:b w:val="0"/>
          <w:bCs w:val="0"/>
          <w:noProof/>
        </w:rPr>
      </w:pPr>
      <w:bookmarkStart w:id="91" w:name="_Toc469737195"/>
      <w:bookmarkStart w:id="92" w:name="_Toc481932587"/>
      <w:r w:rsidRPr="008B568A">
        <w:rPr>
          <w:rFonts w:asciiTheme="majorBidi" w:eastAsiaTheme="minorEastAsia" w:hAnsiTheme="majorBidi"/>
          <w:b w:val="0"/>
          <w:bCs w:val="0"/>
          <w:noProof/>
        </w:rPr>
        <w:lastRenderedPageBreak/>
        <w:t xml:space="preserve">Chapter </w:t>
      </w:r>
      <w:r w:rsidR="00374993">
        <w:rPr>
          <w:rFonts w:asciiTheme="majorBidi" w:eastAsiaTheme="minorEastAsia" w:hAnsiTheme="majorBidi"/>
          <w:b w:val="0"/>
          <w:bCs w:val="0"/>
          <w:noProof/>
        </w:rPr>
        <w:t>8</w:t>
      </w:r>
      <w:r w:rsidRPr="008B568A">
        <w:rPr>
          <w:rFonts w:asciiTheme="majorBidi" w:eastAsiaTheme="minorEastAsia" w:hAnsiTheme="majorBidi"/>
          <w:b w:val="0"/>
          <w:bCs w:val="0"/>
          <w:noProof/>
        </w:rPr>
        <w:t>: References</w:t>
      </w:r>
      <w:bookmarkEnd w:id="91"/>
      <w:bookmarkEnd w:id="92"/>
    </w:p>
    <w:p w:rsidR="00E26260" w:rsidRPr="00E26260" w:rsidRDefault="00C65C42" w:rsidP="00E26260">
      <w:pPr>
        <w:pStyle w:val="EndNoteBibliography"/>
        <w:spacing w:after="0"/>
        <w:ind w:left="720" w:hanging="720"/>
      </w:pPr>
      <w:r w:rsidRPr="00566143">
        <w:rPr>
          <w:rFonts w:asciiTheme="majorBidi" w:eastAsiaTheme="minorEastAsia" w:hAnsiTheme="majorBidi" w:cstheme="majorBidi"/>
          <w:sz w:val="24"/>
          <w:szCs w:val="24"/>
        </w:rPr>
        <w:fldChar w:fldCharType="begin"/>
      </w:r>
      <w:r w:rsidR="00E9417C" w:rsidRPr="00566143">
        <w:rPr>
          <w:rFonts w:asciiTheme="majorBidi" w:eastAsiaTheme="minorEastAsia" w:hAnsiTheme="majorBidi" w:cstheme="majorBidi"/>
          <w:sz w:val="24"/>
          <w:szCs w:val="24"/>
        </w:rPr>
        <w:instrText xml:space="preserve"> ADDIN EN.REFLIST </w:instrText>
      </w:r>
      <w:r w:rsidRPr="00566143">
        <w:rPr>
          <w:rFonts w:asciiTheme="majorBidi" w:eastAsiaTheme="minorEastAsia" w:hAnsiTheme="majorBidi" w:cstheme="majorBidi"/>
          <w:sz w:val="24"/>
          <w:szCs w:val="24"/>
        </w:rPr>
        <w:fldChar w:fldCharType="separate"/>
      </w:r>
      <w:r w:rsidR="00E26260" w:rsidRPr="00E26260">
        <w:t>1.</w:t>
      </w:r>
      <w:r w:rsidR="00E26260" w:rsidRPr="00E26260">
        <w:tab/>
        <w:t xml:space="preserve">Tchobanoglous, G., et al., </w:t>
      </w:r>
      <w:r w:rsidR="00E26260" w:rsidRPr="00E26260">
        <w:rPr>
          <w:i/>
        </w:rPr>
        <w:t>Wastewater engineering : treatment and reuse</w:t>
      </w:r>
      <w:r w:rsidR="00E26260" w:rsidRPr="00E26260">
        <w:t>. 2003, Boston: McGraw-Hill.</w:t>
      </w:r>
    </w:p>
    <w:p w:rsidR="00E26260" w:rsidRPr="00E26260" w:rsidRDefault="00E26260" w:rsidP="00E26260">
      <w:pPr>
        <w:pStyle w:val="EndNoteBibliography"/>
        <w:spacing w:after="0"/>
        <w:ind w:left="720" w:hanging="720"/>
      </w:pPr>
      <w:r w:rsidRPr="00E26260">
        <w:t>2.</w:t>
      </w:r>
      <w:r w:rsidRPr="00E26260">
        <w:tab/>
      </w:r>
      <w:r w:rsidRPr="00E26260">
        <w:rPr>
          <w:i/>
        </w:rPr>
        <w:t>Utilization of Textile Effluent Waste Sludge in Brick Production.</w:t>
      </w:r>
      <w:r w:rsidRPr="00E26260">
        <w:t xml:space="preserve"> 2014.</w:t>
      </w:r>
    </w:p>
    <w:p w:rsidR="00E26260" w:rsidRPr="00E26260" w:rsidRDefault="00E26260" w:rsidP="00E26260">
      <w:pPr>
        <w:pStyle w:val="EndNoteBibliography"/>
        <w:spacing w:after="0"/>
        <w:ind w:left="720" w:hanging="720"/>
      </w:pPr>
      <w:r w:rsidRPr="00E26260">
        <w:t>3.</w:t>
      </w:r>
      <w:r w:rsidRPr="00E26260">
        <w:tab/>
        <w:t xml:space="preserve">Salehi, R., et al., </w:t>
      </w:r>
      <w:r w:rsidRPr="00E26260">
        <w:rPr>
          <w:i/>
        </w:rPr>
        <w:t>Novel biocompatible composite (Chitosan–zinc oxide nanoparticle): Preparation, characterization and dye adsorption properties.</w:t>
      </w:r>
      <w:r w:rsidRPr="00E26260">
        <w:t xml:space="preserve"> Colloids and Surfaces B: Biointerfaces, 2010. </w:t>
      </w:r>
      <w:r w:rsidRPr="00E26260">
        <w:rPr>
          <w:b/>
        </w:rPr>
        <w:t>80</w:t>
      </w:r>
      <w:r w:rsidRPr="00E26260">
        <w:t>(1): p. 86-93.</w:t>
      </w:r>
    </w:p>
    <w:p w:rsidR="00E26260" w:rsidRPr="00E26260" w:rsidRDefault="00E26260" w:rsidP="00E26260">
      <w:pPr>
        <w:pStyle w:val="EndNoteBibliography"/>
        <w:spacing w:after="0"/>
        <w:ind w:left="720" w:hanging="720"/>
      </w:pPr>
      <w:r w:rsidRPr="00E26260">
        <w:t>4.</w:t>
      </w:r>
      <w:r w:rsidRPr="00E26260">
        <w:tab/>
        <w:t xml:space="preserve">R Ananthashankar, A.E.G., </w:t>
      </w:r>
      <w:r w:rsidRPr="00E26260">
        <w:rPr>
          <w:i/>
        </w:rPr>
        <w:t>Production, Characterization and Treatment of Textile Effluents: A Critical Review.</w:t>
      </w:r>
      <w:r w:rsidRPr="00E26260">
        <w:t xml:space="preserve"> Chem Eng Process Technol Journal of Chemical Engineering &amp; Process Technology, 2013. </w:t>
      </w:r>
      <w:r w:rsidRPr="00E26260">
        <w:rPr>
          <w:b/>
        </w:rPr>
        <w:t>05</w:t>
      </w:r>
      <w:r w:rsidRPr="00E26260">
        <w:t>(01).</w:t>
      </w:r>
    </w:p>
    <w:p w:rsidR="00E26260" w:rsidRPr="00E26260" w:rsidRDefault="00E26260" w:rsidP="00E26260">
      <w:pPr>
        <w:pStyle w:val="EndNoteBibliography"/>
        <w:spacing w:after="0"/>
        <w:ind w:left="720" w:hanging="720"/>
      </w:pPr>
      <w:r w:rsidRPr="00E26260">
        <w:t>5.</w:t>
      </w:r>
      <w:r w:rsidRPr="00E26260">
        <w:tab/>
        <w:t xml:space="preserve">Tan, K.A., et al., </w:t>
      </w:r>
      <w:r w:rsidRPr="00E26260">
        <w:rPr>
          <w:i/>
        </w:rPr>
        <w:t>Removal of Cationic Dye by Magnetic Nanoparticle (Fe3O4) Impregnated onto Activated Maize Cob Powder and Kinetic Study of Dye Waste Adsorption.</w:t>
      </w:r>
      <w:r w:rsidRPr="00E26260">
        <w:t xml:space="preserve"> APCBEE Procedia, 2012. </w:t>
      </w:r>
      <w:r w:rsidRPr="00E26260">
        <w:rPr>
          <w:b/>
        </w:rPr>
        <w:t>1</w:t>
      </w:r>
      <w:r w:rsidRPr="00E26260">
        <w:t>: p. 83-89.</w:t>
      </w:r>
    </w:p>
    <w:p w:rsidR="00E26260" w:rsidRPr="00E26260" w:rsidRDefault="00E26260" w:rsidP="00E26260">
      <w:pPr>
        <w:pStyle w:val="EndNoteBibliography"/>
        <w:spacing w:after="0"/>
        <w:ind w:left="720" w:hanging="720"/>
      </w:pPr>
      <w:r w:rsidRPr="00E26260">
        <w:t>6.</w:t>
      </w:r>
      <w:r w:rsidRPr="00E26260">
        <w:tab/>
        <w:t xml:space="preserve">Afkhami, A., M. Saber-Tehrani, and H. Bagheri, </w:t>
      </w:r>
      <w:r w:rsidRPr="00E26260">
        <w:rPr>
          <w:i/>
        </w:rPr>
        <w:t>Modified maghemite nanoparticles as an efficient adsorbent for removing some cationic dyes from aqueous solution.</w:t>
      </w:r>
      <w:r w:rsidRPr="00E26260">
        <w:t xml:space="preserve"> Desalination, 2010. </w:t>
      </w:r>
      <w:r w:rsidRPr="00E26260">
        <w:rPr>
          <w:b/>
        </w:rPr>
        <w:t>263</w:t>
      </w:r>
      <w:r w:rsidRPr="00E26260">
        <w:t>(1–3): p. 240-248.</w:t>
      </w:r>
    </w:p>
    <w:p w:rsidR="00E26260" w:rsidRPr="00E26260" w:rsidRDefault="00E26260" w:rsidP="00E26260">
      <w:pPr>
        <w:pStyle w:val="EndNoteBibliography"/>
        <w:spacing w:after="0"/>
        <w:ind w:left="720" w:hanging="720"/>
      </w:pPr>
      <w:r w:rsidRPr="00E26260">
        <w:t>7.</w:t>
      </w:r>
      <w:r w:rsidRPr="00E26260">
        <w:tab/>
        <w:t xml:space="preserve">Emami, F., et al., </w:t>
      </w:r>
      <w:r w:rsidRPr="00E26260">
        <w:rPr>
          <w:i/>
        </w:rPr>
        <w:t>Kinetic study of the factors controlling Fenton-promoted destruction of a non-biodegradable dye.</w:t>
      </w:r>
      <w:r w:rsidRPr="00E26260">
        <w:t xml:space="preserve"> Desalination, 2010. </w:t>
      </w:r>
      <w:r w:rsidRPr="00E26260">
        <w:rPr>
          <w:b/>
        </w:rPr>
        <w:t>257</w:t>
      </w:r>
      <w:r w:rsidRPr="00E26260">
        <w:t>(1–3): p. 124-128.</w:t>
      </w:r>
    </w:p>
    <w:p w:rsidR="00E26260" w:rsidRPr="00E26260" w:rsidRDefault="00E26260" w:rsidP="00E26260">
      <w:pPr>
        <w:pStyle w:val="EndNoteBibliography"/>
        <w:spacing w:after="0"/>
        <w:ind w:left="720" w:hanging="720"/>
      </w:pPr>
      <w:r w:rsidRPr="00E26260">
        <w:t>8.</w:t>
      </w:r>
      <w:r w:rsidRPr="00E26260">
        <w:tab/>
        <w:t xml:space="preserve">Tsui, L.S., W.R. Roy, and M.A. Cole, </w:t>
      </w:r>
      <w:r w:rsidRPr="00E26260">
        <w:rPr>
          <w:i/>
        </w:rPr>
        <w:t>Removal of dissolved textile dyes from wastewater by a compost sorbent.</w:t>
      </w:r>
      <w:r w:rsidRPr="00E26260">
        <w:t xml:space="preserve"> Coloration Technol Coloration Technology, 2003. </w:t>
      </w:r>
      <w:r w:rsidRPr="00E26260">
        <w:rPr>
          <w:b/>
        </w:rPr>
        <w:t>119</w:t>
      </w:r>
      <w:r w:rsidRPr="00E26260">
        <w:t>(1): p. 14-18.</w:t>
      </w:r>
    </w:p>
    <w:p w:rsidR="00E26260" w:rsidRPr="00E26260" w:rsidRDefault="00E26260" w:rsidP="00E26260">
      <w:pPr>
        <w:pStyle w:val="EndNoteBibliography"/>
        <w:spacing w:after="0"/>
        <w:ind w:left="720" w:hanging="720"/>
      </w:pPr>
      <w:r w:rsidRPr="00E26260">
        <w:t>9.</w:t>
      </w:r>
      <w:r w:rsidRPr="00E26260">
        <w:tab/>
        <w:t xml:space="preserve">Nassar, N.N., et al., </w:t>
      </w:r>
      <w:r w:rsidRPr="00E26260">
        <w:rPr>
          <w:i/>
        </w:rPr>
        <w:t>Adsorptive removal of dyes from synthetic and real textile wastewater using magnetic iron oxide nanoparticles: Thermodynamic and mechanistic insights.</w:t>
      </w:r>
      <w:r w:rsidRPr="00E26260">
        <w:t xml:space="preserve"> The Canadian Journal of Chemical Engineering, 2015. </w:t>
      </w:r>
      <w:r w:rsidRPr="00E26260">
        <w:rPr>
          <w:b/>
        </w:rPr>
        <w:t>93</w:t>
      </w:r>
      <w:r w:rsidRPr="00E26260">
        <w:t>(11): p. 1965-1974.</w:t>
      </w:r>
    </w:p>
    <w:p w:rsidR="00E26260" w:rsidRPr="00E26260" w:rsidRDefault="00E26260" w:rsidP="00E26260">
      <w:pPr>
        <w:pStyle w:val="EndNoteBibliography"/>
        <w:spacing w:after="0"/>
        <w:ind w:left="720" w:hanging="720"/>
      </w:pPr>
      <w:r w:rsidRPr="00E26260">
        <w:t>10.</w:t>
      </w:r>
      <w:r w:rsidRPr="00E26260">
        <w:tab/>
        <w:t xml:space="preserve">Zhu, H.-Y., et al., </w:t>
      </w:r>
      <w:r w:rsidRPr="00E26260">
        <w:rPr>
          <w:i/>
        </w:rPr>
        <w:t>A novel magnetically separable γ-Fe 2 O 3/crosslinked chitosan adsorbent: preparation, characterization and adsorption application for removal of hazardous azo dye.</w:t>
      </w:r>
      <w:r w:rsidRPr="00E26260">
        <w:t xml:space="preserve"> Journal of Hazardous Materials, 2010. </w:t>
      </w:r>
      <w:r w:rsidRPr="00E26260">
        <w:rPr>
          <w:b/>
        </w:rPr>
        <w:t>179</w:t>
      </w:r>
      <w:r w:rsidRPr="00E26260">
        <w:t>(1): p. 251-257.</w:t>
      </w:r>
    </w:p>
    <w:p w:rsidR="00E26260" w:rsidRPr="00E26260" w:rsidRDefault="00E26260" w:rsidP="00E26260">
      <w:pPr>
        <w:pStyle w:val="EndNoteBibliography"/>
        <w:spacing w:after="0"/>
        <w:ind w:left="720" w:hanging="720"/>
      </w:pPr>
      <w:r w:rsidRPr="00E26260">
        <w:t>11.</w:t>
      </w:r>
      <w:r w:rsidRPr="00E26260">
        <w:tab/>
        <w:t xml:space="preserve">Nawaz, M.S. and M. Ahsan, </w:t>
      </w:r>
      <w:r w:rsidRPr="00E26260">
        <w:rPr>
          <w:i/>
        </w:rPr>
        <w:t>Comparison of physico-chemical, advanced oxidation and biological techniques for the textile wastewater treatment.</w:t>
      </w:r>
      <w:r w:rsidRPr="00E26260">
        <w:t xml:space="preserve"> Alexandria Engineering Journal, 2014. </w:t>
      </w:r>
      <w:r w:rsidRPr="00E26260">
        <w:rPr>
          <w:b/>
        </w:rPr>
        <w:t>53</w:t>
      </w:r>
      <w:r w:rsidRPr="00E26260">
        <w:t>(3): p. 717-722.</w:t>
      </w:r>
    </w:p>
    <w:p w:rsidR="00E26260" w:rsidRPr="00E26260" w:rsidRDefault="00E26260" w:rsidP="00E26260">
      <w:pPr>
        <w:pStyle w:val="EndNoteBibliography"/>
        <w:spacing w:after="0"/>
        <w:ind w:left="720" w:hanging="720"/>
      </w:pPr>
      <w:r w:rsidRPr="00E26260">
        <w:t>12.</w:t>
      </w:r>
      <w:r w:rsidRPr="00E26260">
        <w:tab/>
      </w:r>
      <w:r w:rsidRPr="00E26260">
        <w:rPr>
          <w:i/>
        </w:rPr>
        <w:t>Biological Treatment of a Synthetic Dye Water and an Industrial Textile Wastewater Containing Azo Dye Compounds.</w:t>
      </w:r>
      <w:r w:rsidRPr="00E26260">
        <w:t xml:space="preserve"> 2001.</w:t>
      </w:r>
    </w:p>
    <w:p w:rsidR="00E26260" w:rsidRPr="00E26260" w:rsidRDefault="00E26260" w:rsidP="00E26260">
      <w:pPr>
        <w:pStyle w:val="EndNoteBibliography"/>
        <w:spacing w:after="0"/>
        <w:ind w:left="720" w:hanging="720"/>
      </w:pPr>
      <w:r w:rsidRPr="00E26260">
        <w:t>13.</w:t>
      </w:r>
      <w:r w:rsidRPr="00E26260">
        <w:tab/>
        <w:t xml:space="preserve">Afkhami, A. and R. Moosavi, </w:t>
      </w:r>
      <w:r w:rsidRPr="00E26260">
        <w:rPr>
          <w:i/>
        </w:rPr>
        <w:t>Adsorptive removal of Congo red, a carcinogenic textile dye, from aqueous solutions by maghemite nanoparticles.</w:t>
      </w:r>
      <w:r w:rsidRPr="00E26260">
        <w:t xml:space="preserve"> Journal of Hazardous Materials, 2010. </w:t>
      </w:r>
      <w:r w:rsidRPr="00E26260">
        <w:rPr>
          <w:b/>
        </w:rPr>
        <w:t>174</w:t>
      </w:r>
      <w:r w:rsidRPr="00E26260">
        <w:t>(1–3): p. 398-403.</w:t>
      </w:r>
    </w:p>
    <w:p w:rsidR="00E26260" w:rsidRPr="00E26260" w:rsidRDefault="00E26260" w:rsidP="00E26260">
      <w:pPr>
        <w:pStyle w:val="EndNoteBibliography"/>
        <w:spacing w:after="0"/>
        <w:ind w:left="720" w:hanging="720"/>
      </w:pPr>
      <w:r w:rsidRPr="00E26260">
        <w:t>14.</w:t>
      </w:r>
      <w:r w:rsidRPr="00E26260">
        <w:tab/>
        <w:t xml:space="preserve">Worch, E., </w:t>
      </w:r>
      <w:r w:rsidRPr="00E26260">
        <w:rPr>
          <w:i/>
        </w:rPr>
        <w:t>Adsorption technology in water treatment : fundamentals, processes, and modeling</w:t>
      </w:r>
      <w:r w:rsidRPr="00E26260">
        <w:t>. 2012, Berlin; Boston: De Gruyter.</w:t>
      </w:r>
    </w:p>
    <w:p w:rsidR="00E26260" w:rsidRPr="00E26260" w:rsidRDefault="00E26260" w:rsidP="00E26260">
      <w:pPr>
        <w:pStyle w:val="EndNoteBibliography"/>
        <w:spacing w:after="0"/>
        <w:ind w:left="720" w:hanging="720"/>
      </w:pPr>
      <w:r w:rsidRPr="00E26260">
        <w:t>15.</w:t>
      </w:r>
      <w:r w:rsidRPr="00E26260">
        <w:tab/>
        <w:t xml:space="preserve">Nassar, N.N., </w:t>
      </w:r>
      <w:r w:rsidRPr="00E26260">
        <w:rPr>
          <w:i/>
        </w:rPr>
        <w:t>Kinetics, Mechanistic, Equilibrium, and Thermodynamic Studies on the Adsorption of Acid Red Dye from Wastewater by γ-Fe2O3 Nanoadsorbents.</w:t>
      </w:r>
      <w:r w:rsidRPr="00E26260">
        <w:t xml:space="preserve"> Separation Science and Technology, 2010. </w:t>
      </w:r>
      <w:r w:rsidRPr="00E26260">
        <w:rPr>
          <w:b/>
        </w:rPr>
        <w:t>45</w:t>
      </w:r>
      <w:r w:rsidRPr="00E26260">
        <w:t>(8): p. 1092-1103.</w:t>
      </w:r>
    </w:p>
    <w:p w:rsidR="00E26260" w:rsidRPr="00E26260" w:rsidRDefault="00E26260" w:rsidP="00E26260">
      <w:pPr>
        <w:pStyle w:val="EndNoteBibliography"/>
        <w:spacing w:after="0"/>
        <w:ind w:left="720" w:hanging="720"/>
      </w:pPr>
      <w:r w:rsidRPr="00E26260">
        <w:t>16.</w:t>
      </w:r>
      <w:r w:rsidRPr="00E26260">
        <w:tab/>
        <w:t xml:space="preserve">Oliveira, L.C.A., et al., </w:t>
      </w:r>
      <w:r w:rsidRPr="00E26260">
        <w:rPr>
          <w:i/>
        </w:rPr>
        <w:t>Clay–iron oxide magnetic composites for the adsorption of contaminants in water.</w:t>
      </w:r>
      <w:r w:rsidRPr="00E26260">
        <w:t xml:space="preserve"> Applied Clay Science, 2003. </w:t>
      </w:r>
      <w:r w:rsidRPr="00E26260">
        <w:rPr>
          <w:b/>
        </w:rPr>
        <w:t>22</w:t>
      </w:r>
      <w:r w:rsidRPr="00E26260">
        <w:t>(4): p. 169-177.</w:t>
      </w:r>
    </w:p>
    <w:p w:rsidR="00E26260" w:rsidRPr="00E26260" w:rsidRDefault="00E26260" w:rsidP="00E26260">
      <w:pPr>
        <w:pStyle w:val="EndNoteBibliography"/>
        <w:spacing w:after="0"/>
        <w:ind w:left="720" w:hanging="720"/>
      </w:pPr>
      <w:r w:rsidRPr="00E26260">
        <w:t>17.</w:t>
      </w:r>
      <w:r w:rsidRPr="00E26260">
        <w:tab/>
        <w:t xml:space="preserve">Hmoudah, M., et al., </w:t>
      </w:r>
      <w:r w:rsidRPr="00E26260">
        <w:rPr>
          <w:i/>
        </w:rPr>
        <w:t>Effect of nanosized and surface-structural-modified nano-pyroxene on adsorption of violanthrone-79.</w:t>
      </w:r>
      <w:r w:rsidRPr="00E26260">
        <w:t xml:space="preserve"> RSC Advances, 2016. </w:t>
      </w:r>
      <w:r w:rsidRPr="00E26260">
        <w:rPr>
          <w:b/>
        </w:rPr>
        <w:t>6</w:t>
      </w:r>
      <w:r w:rsidRPr="00E26260">
        <w:t>(69): p. 64482-64493.</w:t>
      </w:r>
    </w:p>
    <w:p w:rsidR="00E26260" w:rsidRPr="00E26260" w:rsidRDefault="00E26260" w:rsidP="00E26260">
      <w:pPr>
        <w:pStyle w:val="EndNoteBibliography"/>
        <w:spacing w:after="0"/>
        <w:ind w:left="720" w:hanging="720"/>
      </w:pPr>
      <w:r w:rsidRPr="00E26260">
        <w:t>18.</w:t>
      </w:r>
      <w:r w:rsidRPr="00E26260">
        <w:tab/>
        <w:t xml:space="preserve">Roco, M.C., </w:t>
      </w:r>
      <w:r w:rsidRPr="00E26260">
        <w:rPr>
          <w:i/>
        </w:rPr>
        <w:t>Nanotechnology: convergence with modern biology and medicine.</w:t>
      </w:r>
      <w:r w:rsidRPr="00E26260">
        <w:t xml:space="preserve"> Current Opinion in Biotechnology, 2003. </w:t>
      </w:r>
      <w:r w:rsidRPr="00E26260">
        <w:rPr>
          <w:b/>
        </w:rPr>
        <w:t>14</w:t>
      </w:r>
      <w:r w:rsidRPr="00E26260">
        <w:t>(3): p. 337-346.</w:t>
      </w:r>
    </w:p>
    <w:p w:rsidR="00E26260" w:rsidRPr="00E26260" w:rsidRDefault="00E26260" w:rsidP="00E26260">
      <w:pPr>
        <w:pStyle w:val="EndNoteBibliography"/>
        <w:spacing w:after="0"/>
        <w:ind w:left="720" w:hanging="720"/>
      </w:pPr>
      <w:r w:rsidRPr="00E26260">
        <w:t>19.</w:t>
      </w:r>
      <w:r w:rsidRPr="00E26260">
        <w:tab/>
        <w:t xml:space="preserve">Fleischer, T. and A. Grunwald, </w:t>
      </w:r>
      <w:r w:rsidRPr="00E26260">
        <w:rPr>
          <w:i/>
        </w:rPr>
        <w:t>Making nanotechnology developments sustainable. A role for technology assessment?</w:t>
      </w:r>
      <w:r w:rsidRPr="00E26260">
        <w:t xml:space="preserve"> Journal of Cleaner Production, 2008. </w:t>
      </w:r>
      <w:r w:rsidRPr="00E26260">
        <w:rPr>
          <w:b/>
        </w:rPr>
        <w:t>16</w:t>
      </w:r>
      <w:r w:rsidRPr="00E26260">
        <w:t>(8–9): p. 889-898.</w:t>
      </w:r>
    </w:p>
    <w:p w:rsidR="00E26260" w:rsidRPr="00E26260" w:rsidRDefault="00E26260" w:rsidP="00E26260">
      <w:pPr>
        <w:pStyle w:val="EndNoteBibliography"/>
        <w:spacing w:after="0"/>
        <w:ind w:left="720" w:hanging="720"/>
      </w:pPr>
      <w:r w:rsidRPr="00E26260">
        <w:lastRenderedPageBreak/>
        <w:t>20.</w:t>
      </w:r>
      <w:r w:rsidRPr="00E26260">
        <w:tab/>
        <w:t xml:space="preserve">Masciangioli, T. and W.-X. Zhang, </w:t>
      </w:r>
      <w:r w:rsidRPr="00E26260">
        <w:rPr>
          <w:i/>
        </w:rPr>
        <w:t>Peer Reviewed: Environmental Technologies at the Nanoscale.</w:t>
      </w:r>
      <w:r w:rsidRPr="00E26260">
        <w:t xml:space="preserve"> Environmental Science &amp; Technology, 2003. </w:t>
      </w:r>
      <w:r w:rsidRPr="00E26260">
        <w:rPr>
          <w:b/>
        </w:rPr>
        <w:t>37</w:t>
      </w:r>
      <w:r w:rsidRPr="00E26260">
        <w:t>(5): p. 102A-108A.</w:t>
      </w:r>
    </w:p>
    <w:p w:rsidR="00E26260" w:rsidRPr="00E26260" w:rsidRDefault="00E26260" w:rsidP="00E26260">
      <w:pPr>
        <w:pStyle w:val="EndNoteBibliography"/>
        <w:spacing w:after="0"/>
        <w:ind w:left="720" w:hanging="720"/>
      </w:pPr>
      <w:r w:rsidRPr="00E26260">
        <w:t>21.</w:t>
      </w:r>
      <w:r w:rsidRPr="00E26260">
        <w:tab/>
        <w:t xml:space="preserve">Fernández-García, M. and J.A. Rodriguez, </w:t>
      </w:r>
      <w:r w:rsidRPr="00E26260">
        <w:rPr>
          <w:i/>
        </w:rPr>
        <w:t>Metal Oxide Nanoparticles</w:t>
      </w:r>
      <w:r w:rsidRPr="00E26260">
        <w:t xml:space="preserve">, in </w:t>
      </w:r>
      <w:r w:rsidRPr="00E26260">
        <w:rPr>
          <w:i/>
        </w:rPr>
        <w:t>Encyclopedia of Inorganic and Bioinorganic Chemistry</w:t>
      </w:r>
      <w:r w:rsidRPr="00E26260">
        <w:t>. 2011, John Wiley &amp; Sons, Ltd.</w:t>
      </w:r>
    </w:p>
    <w:p w:rsidR="00E26260" w:rsidRPr="00E26260" w:rsidRDefault="00E26260" w:rsidP="00E26260">
      <w:pPr>
        <w:pStyle w:val="EndNoteBibliography"/>
        <w:spacing w:after="0"/>
        <w:ind w:left="720" w:hanging="720"/>
      </w:pPr>
      <w:r w:rsidRPr="00E26260">
        <w:t>22.</w:t>
      </w:r>
      <w:r w:rsidRPr="00E26260">
        <w:tab/>
        <w:t xml:space="preserve">Kahru, A., et al., </w:t>
      </w:r>
      <w:r w:rsidRPr="00E26260">
        <w:rPr>
          <w:i/>
        </w:rPr>
        <w:t>Biotests and Biosensors for Ecotoxicology of Metal Oxide Nanoparticles: A Minireview.</w:t>
      </w:r>
      <w:r w:rsidRPr="00E26260">
        <w:t xml:space="preserve"> Sensors, 2008. </w:t>
      </w:r>
      <w:r w:rsidRPr="00E26260">
        <w:rPr>
          <w:b/>
        </w:rPr>
        <w:t>8</w:t>
      </w:r>
      <w:r w:rsidRPr="00E26260">
        <w:t>(8): p. 5153.</w:t>
      </w:r>
    </w:p>
    <w:p w:rsidR="00E26260" w:rsidRPr="00E26260" w:rsidRDefault="00E26260" w:rsidP="00E26260">
      <w:pPr>
        <w:pStyle w:val="EndNoteBibliography"/>
        <w:spacing w:after="0"/>
        <w:ind w:left="720" w:hanging="720"/>
      </w:pPr>
      <w:r w:rsidRPr="00E26260">
        <w:t>23.</w:t>
      </w:r>
      <w:r w:rsidRPr="00E26260">
        <w:tab/>
        <w:t xml:space="preserve">Dąbrowski, A., </w:t>
      </w:r>
      <w:r w:rsidRPr="00E26260">
        <w:rPr>
          <w:i/>
        </w:rPr>
        <w:t>Adsorption — from theory to practice.</w:t>
      </w:r>
      <w:r w:rsidRPr="00E26260">
        <w:t xml:space="preserve"> Advances in Colloid and Interface Science, 2001. </w:t>
      </w:r>
      <w:r w:rsidRPr="00E26260">
        <w:rPr>
          <w:b/>
        </w:rPr>
        <w:t>93</w:t>
      </w:r>
      <w:r w:rsidRPr="00E26260">
        <w:t>(1–3): p. 135-224.</w:t>
      </w:r>
    </w:p>
    <w:p w:rsidR="00E26260" w:rsidRPr="00E26260" w:rsidRDefault="00E26260" w:rsidP="00E26260">
      <w:pPr>
        <w:pStyle w:val="EndNoteBibliography"/>
        <w:spacing w:after="0"/>
        <w:ind w:left="720" w:hanging="720"/>
      </w:pPr>
      <w:r w:rsidRPr="00E26260">
        <w:t>24.</w:t>
      </w:r>
      <w:r w:rsidRPr="00E26260">
        <w:tab/>
        <w:t xml:space="preserve">Brownfields and C. Land Revitalization Technology Support, </w:t>
      </w:r>
      <w:r w:rsidRPr="00E26260">
        <w:rPr>
          <w:i/>
        </w:rPr>
        <w:t>Brownfields technology primer : vapor intrusion considerations for redevelopment</w:t>
      </w:r>
      <w:r w:rsidRPr="00E26260">
        <w:t>. 2008, Washington DC: U.S. Environmental Protection Agency, Office of Solid Waste and Emergency Response, Brownfields and Land Revitalization Technology Support Center.</w:t>
      </w:r>
    </w:p>
    <w:p w:rsidR="00E26260" w:rsidRPr="00E26260" w:rsidRDefault="00E26260" w:rsidP="00E26260">
      <w:pPr>
        <w:pStyle w:val="EndNoteBibliography"/>
        <w:spacing w:after="0"/>
        <w:ind w:left="720" w:hanging="720"/>
      </w:pPr>
      <w:r w:rsidRPr="00E26260">
        <w:t>25.</w:t>
      </w:r>
      <w:r w:rsidRPr="00E26260">
        <w:tab/>
        <w:t xml:space="preserve">Adamson, A.W. and A.P. Gast, </w:t>
      </w:r>
      <w:r w:rsidRPr="00E26260">
        <w:rPr>
          <w:i/>
        </w:rPr>
        <w:t>Physical chemistry of surfaces.</w:t>
      </w:r>
      <w:r w:rsidRPr="00E26260">
        <w:t xml:space="preserve"> 1997.</w:t>
      </w:r>
    </w:p>
    <w:p w:rsidR="00E26260" w:rsidRPr="00E26260" w:rsidRDefault="00E26260" w:rsidP="00E26260">
      <w:pPr>
        <w:pStyle w:val="EndNoteBibliography"/>
        <w:spacing w:after="0"/>
        <w:ind w:left="720" w:hanging="720"/>
      </w:pPr>
      <w:r w:rsidRPr="00E26260">
        <w:t>26.</w:t>
      </w:r>
      <w:r w:rsidRPr="00E26260">
        <w:tab/>
        <w:t xml:space="preserve">Sharma, S.K. and R. Sanghi, </w:t>
      </w:r>
      <w:r w:rsidRPr="00E26260">
        <w:rPr>
          <w:i/>
        </w:rPr>
        <w:t>Advances in water treatment and pollution prevention.</w:t>
      </w:r>
      <w:r w:rsidRPr="00E26260">
        <w:t xml:space="preserve"> 2012.</w:t>
      </w:r>
    </w:p>
    <w:p w:rsidR="00E26260" w:rsidRPr="00E26260" w:rsidRDefault="00E26260" w:rsidP="00E26260">
      <w:pPr>
        <w:pStyle w:val="EndNoteBibliography"/>
        <w:spacing w:after="0"/>
        <w:ind w:left="720" w:hanging="720"/>
      </w:pPr>
      <w:r w:rsidRPr="00E26260">
        <w:t>27.</w:t>
      </w:r>
      <w:r w:rsidRPr="00E26260">
        <w:tab/>
        <w:t xml:space="preserve">Roque-Malherbe, R.M.A., </w:t>
      </w:r>
      <w:r w:rsidRPr="00E26260">
        <w:rPr>
          <w:i/>
        </w:rPr>
        <w:t>Adsorption and diffusion in nanoporous materials</w:t>
      </w:r>
      <w:r w:rsidRPr="00E26260">
        <w:t>. 2007, Boca Raton: CRC Press.</w:t>
      </w:r>
    </w:p>
    <w:p w:rsidR="00E26260" w:rsidRPr="00E26260" w:rsidRDefault="00E26260" w:rsidP="00E26260">
      <w:pPr>
        <w:pStyle w:val="EndNoteBibliography"/>
        <w:spacing w:after="0"/>
        <w:ind w:left="720" w:hanging="720"/>
      </w:pPr>
      <w:r w:rsidRPr="00E26260">
        <w:t>28.</w:t>
      </w:r>
      <w:r w:rsidRPr="00E26260">
        <w:tab/>
        <w:t xml:space="preserve">Lata, S., P.K. Singh, and S.R. Samadder, </w:t>
      </w:r>
      <w:r w:rsidRPr="00E26260">
        <w:rPr>
          <w:i/>
        </w:rPr>
        <w:t>Regeneration of adsorbents and recovery of heavy metals: a review.</w:t>
      </w:r>
      <w:r w:rsidRPr="00E26260">
        <w:t xml:space="preserve"> Int. J. Environ. Sci. Technol. International Journal of Environmental Science and Technology, 2015. </w:t>
      </w:r>
      <w:r w:rsidRPr="00E26260">
        <w:rPr>
          <w:b/>
        </w:rPr>
        <w:t>12</w:t>
      </w:r>
      <w:r w:rsidRPr="00E26260">
        <w:t>(4): p. 1461-1478.</w:t>
      </w:r>
    </w:p>
    <w:p w:rsidR="00E26260" w:rsidRPr="00E26260" w:rsidRDefault="00E26260" w:rsidP="00E26260">
      <w:pPr>
        <w:pStyle w:val="EndNoteBibliography"/>
        <w:spacing w:after="0"/>
        <w:ind w:left="720" w:hanging="720"/>
      </w:pPr>
      <w:r w:rsidRPr="00E26260">
        <w:t>29.</w:t>
      </w:r>
      <w:r w:rsidRPr="00E26260">
        <w:tab/>
        <w:t xml:space="preserve">Duong, D.D., </w:t>
      </w:r>
      <w:r w:rsidRPr="00E26260">
        <w:rPr>
          <w:i/>
        </w:rPr>
        <w:t>Adsorption analysis : equilibria and kinetics.</w:t>
      </w:r>
      <w:r w:rsidRPr="00E26260">
        <w:t xml:space="preserve"> 1998.</w:t>
      </w:r>
    </w:p>
    <w:p w:rsidR="00E26260" w:rsidRPr="00E26260" w:rsidRDefault="00E26260" w:rsidP="00E26260">
      <w:pPr>
        <w:pStyle w:val="EndNoteBibliography"/>
        <w:spacing w:after="0"/>
        <w:ind w:left="720" w:hanging="720"/>
      </w:pPr>
      <w:r w:rsidRPr="00E26260">
        <w:t>30.</w:t>
      </w:r>
      <w:r w:rsidRPr="00E26260">
        <w:tab/>
        <w:t xml:space="preserve">Guimarães Gusmão, K.A., et al., </w:t>
      </w:r>
      <w:r w:rsidRPr="00E26260">
        <w:rPr>
          <w:i/>
        </w:rPr>
        <w:t>Application of succinylated sugarcane bagasse as adsorbent to remove methylene blue and gentian violet from aqueous solutions – Kinetic and equilibrium studies.</w:t>
      </w:r>
      <w:r w:rsidRPr="00E26260">
        <w:t xml:space="preserve"> Dyes and Pigments, 2012. </w:t>
      </w:r>
      <w:r w:rsidRPr="00E26260">
        <w:rPr>
          <w:b/>
        </w:rPr>
        <w:t>92</w:t>
      </w:r>
      <w:r w:rsidRPr="00E26260">
        <w:t>(3): p. 967-974.</w:t>
      </w:r>
    </w:p>
    <w:p w:rsidR="00E26260" w:rsidRPr="00E26260" w:rsidRDefault="00E26260" w:rsidP="00E26260">
      <w:pPr>
        <w:pStyle w:val="EndNoteBibliography"/>
        <w:spacing w:after="0"/>
        <w:ind w:left="720" w:hanging="720"/>
      </w:pPr>
      <w:r w:rsidRPr="00E26260">
        <w:t>31.</w:t>
      </w:r>
      <w:r w:rsidRPr="00E26260">
        <w:tab/>
        <w:t xml:space="preserve">Mittal, A., L. Kurup, and J. Mittal, </w:t>
      </w:r>
      <w:r w:rsidRPr="00E26260">
        <w:rPr>
          <w:i/>
        </w:rPr>
        <w:t>Freundlich and Langmuir adsorption isotherms and kinetics for the removal of Tartrazine from aqueous solutions using hen feathers.</w:t>
      </w:r>
      <w:r w:rsidRPr="00E26260">
        <w:t xml:space="preserve"> Journal of Hazardous Materials, 2007. </w:t>
      </w:r>
      <w:r w:rsidRPr="00E26260">
        <w:rPr>
          <w:b/>
        </w:rPr>
        <w:t>146</w:t>
      </w:r>
      <w:r w:rsidRPr="00E26260">
        <w:t>(1–2): p. 243-248.</w:t>
      </w:r>
    </w:p>
    <w:p w:rsidR="00E26260" w:rsidRPr="00E26260" w:rsidRDefault="00E26260" w:rsidP="00E26260">
      <w:pPr>
        <w:pStyle w:val="EndNoteBibliography"/>
        <w:spacing w:after="0"/>
        <w:ind w:left="720" w:hanging="720"/>
      </w:pPr>
      <w:r w:rsidRPr="00E26260">
        <w:t>32.</w:t>
      </w:r>
      <w:r w:rsidRPr="00E26260">
        <w:tab/>
        <w:t xml:space="preserve">Bhatnagar, A. and A.K. Minocha, </w:t>
      </w:r>
      <w:r w:rsidRPr="00E26260">
        <w:rPr>
          <w:i/>
        </w:rPr>
        <w:t>Conventional and non-conventional adsorbents for removal of pollutants from water - A review.</w:t>
      </w:r>
      <w:r w:rsidRPr="00E26260">
        <w:t xml:space="preserve"> Indian journal of chemical technology., 2006. </w:t>
      </w:r>
      <w:r w:rsidRPr="00E26260">
        <w:rPr>
          <w:b/>
        </w:rPr>
        <w:t>13</w:t>
      </w:r>
      <w:r w:rsidRPr="00E26260">
        <w:t>(3): p. 203-217.</w:t>
      </w:r>
    </w:p>
    <w:p w:rsidR="00E26260" w:rsidRPr="00E26260" w:rsidRDefault="00E26260" w:rsidP="00E26260">
      <w:pPr>
        <w:pStyle w:val="EndNoteBibliography"/>
        <w:spacing w:after="0"/>
        <w:ind w:left="720" w:hanging="720"/>
      </w:pPr>
      <w:r w:rsidRPr="00E26260">
        <w:t>33.</w:t>
      </w:r>
      <w:r w:rsidRPr="00E26260">
        <w:tab/>
        <w:t xml:space="preserve">Wu, Z.j. and K. Lee, </w:t>
      </w:r>
      <w:r w:rsidRPr="00E26260">
        <w:rPr>
          <w:i/>
        </w:rPr>
        <w:t>Adsorption Mechanisms of Mesoporous Adsorbents in Solutions.</w:t>
      </w:r>
      <w:r w:rsidRPr="00E26260">
        <w:t xml:space="preserve"> CHEMICAL RESEARCH IN CHINESE UNIVERSITIES, 2004. </w:t>
      </w:r>
      <w:r w:rsidRPr="00E26260">
        <w:rPr>
          <w:b/>
        </w:rPr>
        <w:t>20</w:t>
      </w:r>
      <w:r w:rsidRPr="00E26260">
        <w:t>: p. 185-187.</w:t>
      </w:r>
    </w:p>
    <w:p w:rsidR="00E26260" w:rsidRPr="00E26260" w:rsidRDefault="00E26260" w:rsidP="00E26260">
      <w:pPr>
        <w:pStyle w:val="EndNoteBibliography"/>
        <w:spacing w:after="0"/>
        <w:ind w:left="720" w:hanging="720"/>
      </w:pPr>
      <w:r w:rsidRPr="00E26260">
        <w:t>34.</w:t>
      </w:r>
      <w:r w:rsidRPr="00E26260">
        <w:tab/>
        <w:t xml:space="preserve">Jaroniec, M., </w:t>
      </w:r>
      <w:r w:rsidRPr="00E26260">
        <w:rPr>
          <w:i/>
        </w:rPr>
        <w:t>Physical adsorption on heterogeneous solids.</w:t>
      </w:r>
      <w:r w:rsidRPr="00E26260">
        <w:t xml:space="preserve"> Advances in Colloid and Interface Science, 1983. </w:t>
      </w:r>
      <w:r w:rsidRPr="00E26260">
        <w:rPr>
          <w:b/>
        </w:rPr>
        <w:t>18</w:t>
      </w:r>
      <w:r w:rsidRPr="00E26260">
        <w:t>(3): p. 149-225.</w:t>
      </w:r>
    </w:p>
    <w:p w:rsidR="00E26260" w:rsidRPr="00E26260" w:rsidRDefault="00E26260" w:rsidP="00E26260">
      <w:pPr>
        <w:pStyle w:val="EndNoteBibliography"/>
        <w:spacing w:after="0"/>
        <w:ind w:left="720" w:hanging="720"/>
      </w:pPr>
      <w:r w:rsidRPr="00E26260">
        <w:t>35.</w:t>
      </w:r>
      <w:r w:rsidRPr="00E26260">
        <w:tab/>
        <w:t xml:space="preserve">Deryło-Marczewska, A. and A.W. Marczewski, </w:t>
      </w:r>
      <w:r w:rsidRPr="00E26260">
        <w:rPr>
          <w:i/>
        </w:rPr>
        <w:t>Effect of adsorbate structure on adsorption from solutions.</w:t>
      </w:r>
      <w:r w:rsidRPr="00E26260">
        <w:t xml:space="preserve"> Applied Surface Science, 2002. </w:t>
      </w:r>
      <w:r w:rsidRPr="00E26260">
        <w:rPr>
          <w:b/>
        </w:rPr>
        <w:t>196</w:t>
      </w:r>
      <w:r w:rsidRPr="00E26260">
        <w:t>(1–4): p. 264-272.</w:t>
      </w:r>
    </w:p>
    <w:p w:rsidR="00E26260" w:rsidRPr="00E26260" w:rsidRDefault="00E26260" w:rsidP="00E26260">
      <w:pPr>
        <w:pStyle w:val="EndNoteBibliography"/>
        <w:spacing w:after="0"/>
        <w:ind w:left="720" w:hanging="720"/>
      </w:pPr>
      <w:r w:rsidRPr="00E26260">
        <w:t>36.</w:t>
      </w:r>
      <w:r w:rsidRPr="00E26260">
        <w:tab/>
        <w:t xml:space="preserve">Başar, C.A., </w:t>
      </w:r>
      <w:r w:rsidRPr="00E26260">
        <w:rPr>
          <w:i/>
        </w:rPr>
        <w:t>Applicability of the various adsorption models of three dyes adsorption onto activated carbon prepared waste apricot.</w:t>
      </w:r>
      <w:r w:rsidRPr="00E26260">
        <w:t xml:space="preserve"> Journal of Hazardous Materials, 2006. </w:t>
      </w:r>
      <w:r w:rsidRPr="00E26260">
        <w:rPr>
          <w:b/>
        </w:rPr>
        <w:t>135</w:t>
      </w:r>
      <w:r w:rsidRPr="00E26260">
        <w:t>(1–3): p. 232-241.</w:t>
      </w:r>
    </w:p>
    <w:p w:rsidR="00E26260" w:rsidRPr="00E26260" w:rsidRDefault="00E26260" w:rsidP="00E26260">
      <w:pPr>
        <w:pStyle w:val="EndNoteBibliography"/>
        <w:spacing w:after="0"/>
        <w:ind w:left="720" w:hanging="720"/>
      </w:pPr>
      <w:r w:rsidRPr="00E26260">
        <w:t>37.</w:t>
      </w:r>
      <w:r w:rsidRPr="00E26260">
        <w:tab/>
        <w:t xml:space="preserve">Bansal, R.C. and M. Goyal, </w:t>
      </w:r>
      <w:r w:rsidRPr="00E26260">
        <w:rPr>
          <w:i/>
        </w:rPr>
        <w:t>Activated carbon adsorption</w:t>
      </w:r>
      <w:r w:rsidRPr="00E26260">
        <w:t>. 2005, Boca Raton: Taylor &amp; Francis.</w:t>
      </w:r>
    </w:p>
    <w:p w:rsidR="00E26260" w:rsidRPr="00E26260" w:rsidRDefault="00E26260" w:rsidP="00E26260">
      <w:pPr>
        <w:pStyle w:val="EndNoteBibliography"/>
        <w:spacing w:after="0"/>
        <w:ind w:left="720" w:hanging="720"/>
      </w:pPr>
      <w:r w:rsidRPr="00E26260">
        <w:t>38.</w:t>
      </w:r>
      <w:r w:rsidRPr="00E26260">
        <w:tab/>
        <w:t xml:space="preserve">Freeman, H.M., </w:t>
      </w:r>
      <w:r w:rsidRPr="00E26260">
        <w:rPr>
          <w:i/>
        </w:rPr>
        <w:t>Standard handbook of hazardous waste treatment and disposal</w:t>
      </w:r>
      <w:r w:rsidRPr="00E26260">
        <w:t>. 1989: New York, NY (US); McGraw-Hill Book Company; None. Medium: X; Size: Pages: (1036 p).</w:t>
      </w:r>
    </w:p>
    <w:p w:rsidR="00E26260" w:rsidRPr="00E26260" w:rsidRDefault="00E26260" w:rsidP="00E26260">
      <w:pPr>
        <w:pStyle w:val="EndNoteBibliography"/>
        <w:spacing w:after="0"/>
        <w:ind w:left="720" w:hanging="720"/>
      </w:pPr>
      <w:r w:rsidRPr="00E26260">
        <w:t>39.</w:t>
      </w:r>
      <w:r w:rsidRPr="00E26260">
        <w:tab/>
        <w:t xml:space="preserve">A.S, A.L., </w:t>
      </w:r>
      <w:r w:rsidRPr="00E26260">
        <w:rPr>
          <w:i/>
        </w:rPr>
        <w:t>Adsorption of methylene blue from aqueous solution onto a low-cost natural Jordanian Tripoli.</w:t>
      </w:r>
      <w:r w:rsidRPr="00E26260">
        <w:t xml:space="preserve"> Am. J. Appl. Sci. American Journal of Applied Sciences, 2009. </w:t>
      </w:r>
      <w:r w:rsidRPr="00E26260">
        <w:rPr>
          <w:b/>
        </w:rPr>
        <w:t>6</w:t>
      </w:r>
      <w:r w:rsidRPr="00E26260">
        <w:t>(6): p. 1047-1058.</w:t>
      </w:r>
    </w:p>
    <w:p w:rsidR="00E26260" w:rsidRPr="00E26260" w:rsidRDefault="00E26260" w:rsidP="00E26260">
      <w:pPr>
        <w:pStyle w:val="EndNoteBibliography"/>
        <w:spacing w:after="0"/>
        <w:ind w:left="720" w:hanging="720"/>
      </w:pPr>
      <w:r w:rsidRPr="00E26260">
        <w:t>40.</w:t>
      </w:r>
      <w:r w:rsidRPr="00E26260">
        <w:tab/>
        <w:t xml:space="preserve">Ouasif, H., et al., </w:t>
      </w:r>
      <w:r w:rsidRPr="00E26260">
        <w:rPr>
          <w:i/>
        </w:rPr>
        <w:t>Removal of a cationic dye from wastewater by adsorption onto natural adsorbents.</w:t>
      </w:r>
      <w:r w:rsidRPr="00E26260">
        <w:t xml:space="preserve"> J. Mater. Environ. Sci. Journal of Materials and Environmental Science, 2013. </w:t>
      </w:r>
      <w:r w:rsidRPr="00E26260">
        <w:rPr>
          <w:b/>
        </w:rPr>
        <w:t>4</w:t>
      </w:r>
      <w:r w:rsidRPr="00E26260">
        <w:t>(1): p. 1-10.</w:t>
      </w:r>
    </w:p>
    <w:p w:rsidR="00E26260" w:rsidRPr="00E26260" w:rsidRDefault="00E26260" w:rsidP="00E26260">
      <w:pPr>
        <w:pStyle w:val="EndNoteBibliography"/>
        <w:spacing w:after="0"/>
        <w:ind w:left="720" w:hanging="720"/>
      </w:pPr>
      <w:r w:rsidRPr="00E26260">
        <w:lastRenderedPageBreak/>
        <w:t>41.</w:t>
      </w:r>
      <w:r w:rsidRPr="00E26260">
        <w:tab/>
        <w:t xml:space="preserve">Reife, A. and H.S. Freeman, </w:t>
      </w:r>
      <w:r w:rsidRPr="00E26260">
        <w:rPr>
          <w:i/>
        </w:rPr>
        <w:t>Environmental chemistry of dyes and pigments</w:t>
      </w:r>
      <w:r w:rsidRPr="00E26260">
        <w:t>. 1996, New York: Wiley.</w:t>
      </w:r>
    </w:p>
    <w:p w:rsidR="00E26260" w:rsidRPr="00E26260" w:rsidRDefault="00E26260" w:rsidP="00E26260">
      <w:pPr>
        <w:pStyle w:val="EndNoteBibliography"/>
        <w:spacing w:after="0"/>
        <w:ind w:left="720" w:hanging="720"/>
      </w:pPr>
      <w:r w:rsidRPr="00E26260">
        <w:t>42.</w:t>
      </w:r>
      <w:r w:rsidRPr="00E26260">
        <w:tab/>
        <w:t xml:space="preserve">Rafatullah, M., et al., </w:t>
      </w:r>
      <w:r w:rsidRPr="00E26260">
        <w:rPr>
          <w:i/>
        </w:rPr>
        <w:t>Adsorption of methylene blue on low-cost adsorbents: A review.</w:t>
      </w:r>
      <w:r w:rsidRPr="00E26260">
        <w:t xml:space="preserve"> HAZMAT Journal of Hazardous Materials, 2010. </w:t>
      </w:r>
      <w:r w:rsidRPr="00E26260">
        <w:rPr>
          <w:b/>
        </w:rPr>
        <w:t>177</w:t>
      </w:r>
      <w:r w:rsidRPr="00E26260">
        <w:t>(1-3): p. 70-80.</w:t>
      </w:r>
    </w:p>
    <w:p w:rsidR="00E26260" w:rsidRPr="00E26260" w:rsidRDefault="00E26260" w:rsidP="00E26260">
      <w:pPr>
        <w:pStyle w:val="EndNoteBibliography"/>
        <w:spacing w:after="0"/>
        <w:ind w:left="720" w:hanging="720"/>
      </w:pPr>
      <w:r w:rsidRPr="00E26260">
        <w:t>43.</w:t>
      </w:r>
      <w:r w:rsidRPr="00E26260">
        <w:tab/>
        <w:t xml:space="preserve">Garba, Z.N. and A.A. Rahim, </w:t>
      </w:r>
      <w:r w:rsidRPr="00E26260">
        <w:rPr>
          <w:i/>
        </w:rPr>
        <w:t>Adsorption of 4-Chlorophenol onto optimum activated carbon from an agricultural waste.</w:t>
      </w:r>
      <w:r w:rsidRPr="00E26260">
        <w:t xml:space="preserve"> Internal journal of science and research (IJSR), 2015. </w:t>
      </w:r>
      <w:r w:rsidRPr="00E26260">
        <w:rPr>
          <w:b/>
        </w:rPr>
        <w:t>4</w:t>
      </w:r>
      <w:r w:rsidRPr="00E26260">
        <w:t>(5).</w:t>
      </w:r>
    </w:p>
    <w:p w:rsidR="00E26260" w:rsidRPr="00E26260" w:rsidRDefault="00E26260" w:rsidP="00E26260">
      <w:pPr>
        <w:pStyle w:val="EndNoteBibliography"/>
        <w:spacing w:after="0"/>
        <w:ind w:left="720" w:hanging="720"/>
      </w:pPr>
      <w:r w:rsidRPr="00E26260">
        <w:t>44.</w:t>
      </w:r>
      <w:r w:rsidRPr="00E26260">
        <w:tab/>
        <w:t xml:space="preserve">Alqaragully, M.B., </w:t>
      </w:r>
      <w:r w:rsidRPr="00E26260">
        <w:rPr>
          <w:i/>
        </w:rPr>
        <w:t>Removal of textile dyes (Maxilon blue, and Methyl orange) by date stones activated carbon.</w:t>
      </w:r>
      <w:r w:rsidRPr="00E26260">
        <w:t xml:space="preserve"> International journal of advanced research in chemical science (IJARCS), 2014. </w:t>
      </w:r>
      <w:r w:rsidRPr="00E26260">
        <w:rPr>
          <w:b/>
        </w:rPr>
        <w:t>1</w:t>
      </w:r>
      <w:r w:rsidRPr="00E26260">
        <w:t>(1): p. 48-59.</w:t>
      </w:r>
    </w:p>
    <w:p w:rsidR="00E26260" w:rsidRPr="00E26260" w:rsidRDefault="00E26260" w:rsidP="00E26260">
      <w:pPr>
        <w:pStyle w:val="EndNoteBibliography"/>
        <w:spacing w:after="0"/>
        <w:ind w:left="720" w:hanging="720"/>
      </w:pPr>
      <w:r w:rsidRPr="00E26260">
        <w:t>45.</w:t>
      </w:r>
      <w:r w:rsidRPr="00E26260">
        <w:tab/>
        <w:t xml:space="preserve">S.E, A., et al., </w:t>
      </w:r>
      <w:r w:rsidRPr="00E26260">
        <w:rPr>
          <w:i/>
        </w:rPr>
        <w:t>Equilibrium adsorption studies of methylene blue onto palm kernel shell-based activated carbon.</w:t>
      </w:r>
      <w:r w:rsidRPr="00E26260">
        <w:t xml:space="preserve"> International Refereed Journal of Engineering and Science, 2013. </w:t>
      </w:r>
      <w:r w:rsidRPr="00E26260">
        <w:rPr>
          <w:b/>
        </w:rPr>
        <w:t>2</w:t>
      </w:r>
      <w:r w:rsidRPr="00E26260">
        <w:t>(5): p. 38-45.</w:t>
      </w:r>
    </w:p>
    <w:p w:rsidR="00E26260" w:rsidRPr="00E26260" w:rsidRDefault="00E26260" w:rsidP="00E26260">
      <w:pPr>
        <w:pStyle w:val="EndNoteBibliography"/>
        <w:spacing w:after="0"/>
        <w:ind w:left="720" w:hanging="720"/>
      </w:pPr>
      <w:r w:rsidRPr="00E26260">
        <w:t>46.</w:t>
      </w:r>
      <w:r w:rsidRPr="00E26260">
        <w:tab/>
        <w:t xml:space="preserve">Chen, X., </w:t>
      </w:r>
      <w:r w:rsidRPr="00E26260">
        <w:rPr>
          <w:i/>
        </w:rPr>
        <w:t>Modeling of Experimental Adsorption Isotherm Data.</w:t>
      </w:r>
      <w:r w:rsidRPr="00E26260">
        <w:t xml:space="preserve"> Information, 2015. </w:t>
      </w:r>
      <w:r w:rsidRPr="00E26260">
        <w:rPr>
          <w:b/>
        </w:rPr>
        <w:t>6</w:t>
      </w:r>
      <w:r w:rsidRPr="00E26260">
        <w:t>(1): p. 14.</w:t>
      </w:r>
    </w:p>
    <w:p w:rsidR="00E26260" w:rsidRPr="00E26260" w:rsidRDefault="00E26260" w:rsidP="00E26260">
      <w:pPr>
        <w:pStyle w:val="EndNoteBibliography"/>
        <w:spacing w:after="0"/>
        <w:ind w:left="720" w:hanging="720"/>
      </w:pPr>
      <w:r w:rsidRPr="00E26260">
        <w:t>47.</w:t>
      </w:r>
      <w:r w:rsidRPr="00E26260">
        <w:tab/>
        <w:t xml:space="preserve">Dalali, N., et al., </w:t>
      </w:r>
      <w:r w:rsidRPr="00E26260">
        <w:rPr>
          <w:i/>
        </w:rPr>
        <w:t>Magnetic removal of acidic dyes from wastewaters using surfactant-coated magnetite nanoparticles: optimization of process by Taguchi method.</w:t>
      </w:r>
      <w:r w:rsidRPr="00E26260">
        <w:t xml:space="preserve"> International conference on environmental and agriculture engineering 2011. </w:t>
      </w:r>
      <w:r w:rsidRPr="00E26260">
        <w:rPr>
          <w:b/>
        </w:rPr>
        <w:t>15</w:t>
      </w:r>
      <w:r w:rsidRPr="00E26260">
        <w:t>: p. 89-93.</w:t>
      </w:r>
    </w:p>
    <w:p w:rsidR="00E26260" w:rsidRPr="00E26260" w:rsidRDefault="00E26260" w:rsidP="00E26260">
      <w:pPr>
        <w:pStyle w:val="EndNoteBibliography"/>
        <w:spacing w:after="0"/>
        <w:ind w:left="720" w:hanging="720"/>
      </w:pPr>
      <w:r w:rsidRPr="00E26260">
        <w:t>48.</w:t>
      </w:r>
      <w:r w:rsidRPr="00E26260">
        <w:tab/>
        <w:t xml:space="preserve">Liu, M., et al., </w:t>
      </w:r>
      <w:r w:rsidRPr="00E26260">
        <w:rPr>
          <w:i/>
        </w:rPr>
        <w:t>Comparison of reverse osmosis and nanofiltration membranes in the treatment of biologically treated textile effluent for water reuse.</w:t>
      </w:r>
      <w:r w:rsidRPr="00E26260">
        <w:t xml:space="preserve"> Desalination, 2011. </w:t>
      </w:r>
      <w:r w:rsidRPr="00E26260">
        <w:rPr>
          <w:b/>
        </w:rPr>
        <w:t>281</w:t>
      </w:r>
      <w:r w:rsidRPr="00E26260">
        <w:t>: p. 372-378.</w:t>
      </w:r>
    </w:p>
    <w:p w:rsidR="00E26260" w:rsidRPr="00E26260" w:rsidRDefault="00E26260" w:rsidP="00E26260">
      <w:pPr>
        <w:pStyle w:val="EndNoteBibliography"/>
        <w:spacing w:after="0"/>
        <w:ind w:left="720" w:hanging="720"/>
      </w:pPr>
      <w:r w:rsidRPr="00E26260">
        <w:t>49.</w:t>
      </w:r>
      <w:r w:rsidRPr="00E26260">
        <w:tab/>
        <w:t xml:space="preserve">Qu, X., P.J.J. Alvarez, and Q. Li, </w:t>
      </w:r>
      <w:r w:rsidRPr="00E26260">
        <w:rPr>
          <w:i/>
        </w:rPr>
        <w:t>Applications of nanotechnology in water and wastewater treatment.</w:t>
      </w:r>
      <w:r w:rsidRPr="00E26260">
        <w:t xml:space="preserve"> Water Research, 2013. </w:t>
      </w:r>
      <w:r w:rsidRPr="00E26260">
        <w:rPr>
          <w:b/>
        </w:rPr>
        <w:t>47</w:t>
      </w:r>
      <w:r w:rsidRPr="00E26260">
        <w:t>(12): p. 3931-3946.</w:t>
      </w:r>
    </w:p>
    <w:p w:rsidR="00E26260" w:rsidRPr="00E26260" w:rsidRDefault="00E26260" w:rsidP="00E26260">
      <w:pPr>
        <w:pStyle w:val="EndNoteBibliography"/>
        <w:spacing w:after="0"/>
        <w:ind w:left="720" w:hanging="720"/>
      </w:pPr>
      <w:r w:rsidRPr="00E26260">
        <w:t>50.</w:t>
      </w:r>
      <w:r w:rsidRPr="00E26260">
        <w:tab/>
        <w:t xml:space="preserve">El-Qanni, A., et al., </w:t>
      </w:r>
      <w:r w:rsidRPr="00E26260">
        <w:rPr>
          <w:i/>
        </w:rPr>
        <w:t>Maghemite nanosorbcats for methylene blue adsorption and subsequent catalytic thermo-oxidative decomposition: Computational modeling and thermodynamics studies.</w:t>
      </w:r>
      <w:r w:rsidRPr="00E26260">
        <w:t xml:space="preserve"> Journal of Colloid and Interface Science, 2016. </w:t>
      </w:r>
      <w:r w:rsidRPr="00E26260">
        <w:rPr>
          <w:b/>
        </w:rPr>
        <w:t>461</w:t>
      </w:r>
      <w:r w:rsidRPr="00E26260">
        <w:t>: p. 396-408.</w:t>
      </w:r>
    </w:p>
    <w:p w:rsidR="00E26260" w:rsidRPr="00E26260" w:rsidRDefault="00E26260" w:rsidP="00E26260">
      <w:pPr>
        <w:pStyle w:val="EndNoteBibliography"/>
        <w:spacing w:after="0"/>
        <w:ind w:left="720" w:hanging="720"/>
      </w:pPr>
      <w:r w:rsidRPr="00E26260">
        <w:t>51.</w:t>
      </w:r>
      <w:r w:rsidRPr="00E26260">
        <w:tab/>
        <w:t xml:space="preserve">Mahapatra, A., B.G. Mishra, and G. Hota, </w:t>
      </w:r>
      <w:r w:rsidRPr="00E26260">
        <w:rPr>
          <w:i/>
        </w:rPr>
        <w:t>Adsorptive removal of Congo red dye from wastewater by mixed iron oxide–alumina nanocomposites.</w:t>
      </w:r>
      <w:r w:rsidRPr="00E26260">
        <w:t xml:space="preserve"> Ceramics International, 2013. </w:t>
      </w:r>
      <w:r w:rsidRPr="00E26260">
        <w:rPr>
          <w:b/>
        </w:rPr>
        <w:t>39</w:t>
      </w:r>
      <w:r w:rsidRPr="00E26260">
        <w:t>(5): p. 5443-5451.</w:t>
      </w:r>
    </w:p>
    <w:p w:rsidR="00E26260" w:rsidRPr="00E26260" w:rsidRDefault="00E26260" w:rsidP="00E26260">
      <w:pPr>
        <w:pStyle w:val="EndNoteBibliography"/>
        <w:spacing w:after="0"/>
        <w:ind w:left="720" w:hanging="720"/>
      </w:pPr>
      <w:r w:rsidRPr="00E26260">
        <w:t>52.</w:t>
      </w:r>
      <w:r w:rsidRPr="00E26260">
        <w:tab/>
        <w:t xml:space="preserve">Ghaedi, M., et al., </w:t>
      </w:r>
      <w:r w:rsidRPr="00E26260">
        <w:rPr>
          <w:i/>
        </w:rPr>
        <w:t>Modeling of competitive ultrasonic assisted removal of the dyes – Methylene blue and Safranin-O using Fe3O4 nanoparticles.</w:t>
      </w:r>
      <w:r w:rsidRPr="00E26260">
        <w:t xml:space="preserve"> Chemical Engineering Journal, 2015. </w:t>
      </w:r>
      <w:r w:rsidRPr="00E26260">
        <w:rPr>
          <w:b/>
        </w:rPr>
        <w:t>268</w:t>
      </w:r>
      <w:r w:rsidRPr="00E26260">
        <w:t>: p. 28-37.</w:t>
      </w:r>
    </w:p>
    <w:p w:rsidR="00E26260" w:rsidRPr="00E26260" w:rsidRDefault="00E26260" w:rsidP="00E26260">
      <w:pPr>
        <w:pStyle w:val="EndNoteBibliography"/>
        <w:spacing w:after="0"/>
        <w:ind w:left="720" w:hanging="720"/>
      </w:pPr>
      <w:r w:rsidRPr="00E26260">
        <w:t>53.</w:t>
      </w:r>
      <w:r w:rsidRPr="00E26260">
        <w:tab/>
        <w:t xml:space="preserve">Gholivand, M.B., et al., </w:t>
      </w:r>
      <w:r w:rsidRPr="00E26260">
        <w:rPr>
          <w:i/>
        </w:rPr>
        <w:t>Adsorptive removal of alizarin red-S and alizarin yellow GG from aqueous solutions using polypyrrole-coated magnetic nanoparticles.</w:t>
      </w:r>
      <w:r w:rsidRPr="00E26260">
        <w:t xml:space="preserve"> Journal of Environmental Chemical Engineering, 2015. </w:t>
      </w:r>
      <w:r w:rsidRPr="00E26260">
        <w:rPr>
          <w:b/>
        </w:rPr>
        <w:t>3</w:t>
      </w:r>
      <w:r w:rsidRPr="00E26260">
        <w:t>(1): p. 529-540.</w:t>
      </w:r>
    </w:p>
    <w:p w:rsidR="00E26260" w:rsidRPr="00E26260" w:rsidRDefault="00E26260" w:rsidP="00E26260">
      <w:pPr>
        <w:pStyle w:val="EndNoteBibliography"/>
        <w:spacing w:after="0"/>
        <w:ind w:left="720" w:hanging="720"/>
      </w:pPr>
      <w:r w:rsidRPr="00E26260">
        <w:t>54.</w:t>
      </w:r>
      <w:r w:rsidRPr="00E26260">
        <w:tab/>
        <w:t xml:space="preserve">Nekouei, F., et al., </w:t>
      </w:r>
      <w:r w:rsidRPr="00E26260">
        <w:rPr>
          <w:i/>
        </w:rPr>
        <w:t>Kinetic, thermodynamic and isotherm studies for acid blue 129 removal from liquids using copper oxide nanoparticle-modified activated carbon as a novel adsorbent.</w:t>
      </w:r>
      <w:r w:rsidRPr="00E26260">
        <w:t xml:space="preserve"> Journal of Molecular Liquids, 2015. </w:t>
      </w:r>
      <w:r w:rsidRPr="00E26260">
        <w:rPr>
          <w:b/>
        </w:rPr>
        <w:t>201</w:t>
      </w:r>
      <w:r w:rsidRPr="00E26260">
        <w:t>: p. 124-133.</w:t>
      </w:r>
    </w:p>
    <w:p w:rsidR="00E26260" w:rsidRPr="00E26260" w:rsidRDefault="00E26260" w:rsidP="00E26260">
      <w:pPr>
        <w:pStyle w:val="EndNoteBibliography"/>
        <w:ind w:left="720" w:hanging="720"/>
        <w:rPr>
          <w:i/>
        </w:rPr>
      </w:pPr>
      <w:r w:rsidRPr="00E26260">
        <w:t>55.</w:t>
      </w:r>
      <w:r w:rsidRPr="00E26260">
        <w:tab/>
        <w:t xml:space="preserve">Rajabi, A.A., et al., </w:t>
      </w:r>
      <w:r w:rsidRPr="00E26260">
        <w:rPr>
          <w:i/>
        </w:rPr>
        <w:t>Modified magnetite nanoparticles with cetyltrimethylammonium bromide as</w:t>
      </w:r>
    </w:p>
    <w:p w:rsidR="00E26260" w:rsidRPr="00E26260" w:rsidRDefault="00E26260" w:rsidP="00E26260">
      <w:pPr>
        <w:pStyle w:val="EndNoteBibliography"/>
        <w:ind w:left="720" w:hanging="720"/>
        <w:rPr>
          <w:i/>
        </w:rPr>
      </w:pPr>
      <w:r w:rsidRPr="00E26260">
        <w:rPr>
          <w:i/>
        </w:rPr>
        <w:t>superior adsorbent for rapid removal of the disperse dyes from wastewater of textile</w:t>
      </w:r>
    </w:p>
    <w:p w:rsidR="00E26260" w:rsidRPr="00E26260" w:rsidRDefault="00E26260" w:rsidP="00E26260">
      <w:pPr>
        <w:pStyle w:val="EndNoteBibliography"/>
        <w:spacing w:after="0"/>
        <w:ind w:left="720" w:hanging="720"/>
      </w:pPr>
      <w:r w:rsidRPr="00E26260">
        <w:rPr>
          <w:i/>
        </w:rPr>
        <w:t>companies`.</w:t>
      </w:r>
      <w:r w:rsidRPr="00E26260">
        <w:t xml:space="preserve"> Journal of the iranian chemical society, 2015. </w:t>
      </w:r>
      <w:r w:rsidRPr="00E26260">
        <w:rPr>
          <w:b/>
        </w:rPr>
        <w:t>1</w:t>
      </w:r>
      <w:r w:rsidRPr="00E26260">
        <w:t>: p. 49-56.</w:t>
      </w:r>
    </w:p>
    <w:p w:rsidR="00E26260" w:rsidRPr="00E26260" w:rsidRDefault="00E26260" w:rsidP="00E26260">
      <w:pPr>
        <w:pStyle w:val="EndNoteBibliography"/>
        <w:spacing w:after="0"/>
        <w:ind w:left="720" w:hanging="720"/>
      </w:pPr>
      <w:r w:rsidRPr="00E26260">
        <w:t>56.</w:t>
      </w:r>
      <w:r w:rsidRPr="00E26260">
        <w:tab/>
        <w:t xml:space="preserve">Arabatzis, I.M., et al., </w:t>
      </w:r>
      <w:r w:rsidRPr="00E26260">
        <w:rPr>
          <w:i/>
        </w:rPr>
        <w:t>Silver-modified titanium dioxide thin films for efficient photodegradation of methyl orange.</w:t>
      </w:r>
      <w:r w:rsidRPr="00E26260">
        <w:t xml:space="preserve"> Applied Catalysis B: Environmental, 2003. </w:t>
      </w:r>
      <w:r w:rsidRPr="00E26260">
        <w:rPr>
          <w:b/>
        </w:rPr>
        <w:t>42</w:t>
      </w:r>
      <w:r w:rsidRPr="00E26260">
        <w:t>(2): p. 187-201.</w:t>
      </w:r>
    </w:p>
    <w:p w:rsidR="00E26260" w:rsidRPr="00E26260" w:rsidRDefault="00E26260" w:rsidP="00E26260">
      <w:pPr>
        <w:pStyle w:val="EndNoteBibliography"/>
        <w:spacing w:after="0"/>
        <w:ind w:left="720" w:hanging="720"/>
      </w:pPr>
      <w:r w:rsidRPr="00E26260">
        <w:t>57.</w:t>
      </w:r>
      <w:r w:rsidRPr="00E26260">
        <w:tab/>
      </w:r>
      <w:r w:rsidRPr="00E26260">
        <w:rPr>
          <w:i/>
        </w:rPr>
        <w:t>Iron Silicate Nano-Crystals as Potential Catalysts or Adsorbents for Heavy Hydrocarbons Upgrading.</w:t>
      </w:r>
      <w:r w:rsidRPr="00E26260">
        <w:t xml:space="preserve"> 2013.</w:t>
      </w:r>
    </w:p>
    <w:p w:rsidR="00E26260" w:rsidRPr="00E26260" w:rsidRDefault="00E26260" w:rsidP="00E26260">
      <w:pPr>
        <w:pStyle w:val="EndNoteBibliography"/>
        <w:spacing w:after="0"/>
        <w:ind w:left="720" w:hanging="720"/>
      </w:pPr>
      <w:r w:rsidRPr="00E26260">
        <w:lastRenderedPageBreak/>
        <w:t>58.</w:t>
      </w:r>
      <w:r w:rsidRPr="00E26260">
        <w:tab/>
        <w:t xml:space="preserve">Morimoto, N., </w:t>
      </w:r>
      <w:r w:rsidRPr="00E26260">
        <w:rPr>
          <w:i/>
        </w:rPr>
        <w:t>Nomenclature of Pyroxenes.</w:t>
      </w:r>
      <w:r w:rsidRPr="00E26260">
        <w:t xml:space="preserve"> Mineralogy and Petrology Mineralogy and Petrology, 1988. </w:t>
      </w:r>
      <w:r w:rsidRPr="00E26260">
        <w:rPr>
          <w:b/>
        </w:rPr>
        <w:t>39</w:t>
      </w:r>
      <w:r w:rsidRPr="00E26260">
        <w:t>(1): p. 55-76.</w:t>
      </w:r>
    </w:p>
    <w:p w:rsidR="00E26260" w:rsidRPr="00E26260" w:rsidRDefault="00E26260" w:rsidP="00E26260">
      <w:pPr>
        <w:pStyle w:val="EndNoteBibliography"/>
        <w:spacing w:after="0"/>
        <w:ind w:left="720" w:hanging="720"/>
      </w:pPr>
      <w:r w:rsidRPr="00E26260">
        <w:t>59.</w:t>
      </w:r>
      <w:r w:rsidRPr="00E26260">
        <w:tab/>
        <w:t xml:space="preserve">Wang, S., et al., </w:t>
      </w:r>
      <w:r w:rsidRPr="00E26260">
        <w:rPr>
          <w:i/>
        </w:rPr>
        <w:t>Physical and chemical regeneration of zeolitic adsorbents for dye removal in wastewater treatment.</w:t>
      </w:r>
      <w:r w:rsidRPr="00E26260">
        <w:t xml:space="preserve"> Chemosphere, 2006. </w:t>
      </w:r>
      <w:r w:rsidRPr="00E26260">
        <w:rPr>
          <w:b/>
        </w:rPr>
        <w:t>65</w:t>
      </w:r>
      <w:r w:rsidRPr="00E26260">
        <w:t>(1): p. 82-87.</w:t>
      </w:r>
    </w:p>
    <w:p w:rsidR="00E26260" w:rsidRPr="00E26260" w:rsidRDefault="00E26260" w:rsidP="00E26260">
      <w:pPr>
        <w:pStyle w:val="EndNoteBibliography"/>
        <w:ind w:left="720" w:hanging="720"/>
      </w:pPr>
      <w:r w:rsidRPr="00E26260">
        <w:t>60.</w:t>
      </w:r>
      <w:r w:rsidRPr="00E26260">
        <w:tab/>
        <w:t xml:space="preserve">Zhang, J., et al., </w:t>
      </w:r>
      <w:r w:rsidRPr="00E26260">
        <w:rPr>
          <w:i/>
        </w:rPr>
        <w:t>Pb(II) removal of Fe3O4@SiO2–NH2 core–shell nanomaterials prepared via a controllable sol–gel process.</w:t>
      </w:r>
      <w:r w:rsidRPr="00E26260">
        <w:t xml:space="preserve"> Chemical Engineering Journal, 2013. </w:t>
      </w:r>
      <w:r w:rsidRPr="00E26260">
        <w:rPr>
          <w:b/>
        </w:rPr>
        <w:t>215–216</w:t>
      </w:r>
      <w:r w:rsidRPr="00E26260">
        <w:t>: p. 461-471.</w:t>
      </w:r>
    </w:p>
    <w:p w:rsidR="00E9417C" w:rsidRPr="00B52898" w:rsidRDefault="00C65C42" w:rsidP="00E26260">
      <w:pPr>
        <w:bidi w:val="0"/>
        <w:rPr>
          <w:lang w:bidi="ar-JO"/>
        </w:rPr>
      </w:pPr>
      <w:r w:rsidRPr="00566143">
        <w:rPr>
          <w:rFonts w:asciiTheme="majorBidi" w:hAnsiTheme="majorBidi" w:cstheme="majorBidi"/>
          <w:sz w:val="24"/>
          <w:szCs w:val="24"/>
        </w:rPr>
        <w:fldChar w:fldCharType="end"/>
      </w:r>
    </w:p>
    <w:sectPr w:rsidR="00E9417C" w:rsidRPr="00B52898" w:rsidSect="009F28BC">
      <w:footerReference w:type="default" r:id="rId47"/>
      <w:pgSz w:w="11906" w:h="16838"/>
      <w:pgMar w:top="1440" w:right="1800" w:bottom="1440" w:left="180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164" w:rsidRDefault="00916164" w:rsidP="00444F07">
      <w:pPr>
        <w:spacing w:after="0" w:line="240" w:lineRule="auto"/>
      </w:pPr>
      <w:r>
        <w:separator/>
      </w:r>
    </w:p>
  </w:endnote>
  <w:endnote w:type="continuationSeparator" w:id="0">
    <w:p w:rsidR="00916164" w:rsidRDefault="00916164" w:rsidP="00444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Gulliv-R">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EF" w:rsidRDefault="005E40EF" w:rsidP="00484558">
    <w:pPr>
      <w:pStyle w:val="Footer"/>
      <w:jc w:val="center"/>
    </w:pPr>
  </w:p>
  <w:p w:rsidR="00484558" w:rsidRDefault="004845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24293838"/>
      <w:docPartObj>
        <w:docPartGallery w:val="Page Numbers (Bottom of Page)"/>
        <w:docPartUnique/>
      </w:docPartObj>
    </w:sdtPr>
    <w:sdtEndPr>
      <w:rPr>
        <w:noProof/>
      </w:rPr>
    </w:sdtEndPr>
    <w:sdtContent>
      <w:p w:rsidR="005E40EF" w:rsidRDefault="005E40EF">
        <w:pPr>
          <w:pStyle w:val="Footer"/>
          <w:jc w:val="center"/>
        </w:pPr>
        <w:r>
          <w:fldChar w:fldCharType="begin"/>
        </w:r>
        <w:r>
          <w:instrText xml:space="preserve"> PAGE   \* MERGEFORMAT </w:instrText>
        </w:r>
        <w:r>
          <w:fldChar w:fldCharType="separate"/>
        </w:r>
        <w:r w:rsidR="00FF09ED">
          <w:rPr>
            <w:noProof/>
          </w:rPr>
          <w:t>IV</w:t>
        </w:r>
        <w:r>
          <w:rPr>
            <w:noProof/>
          </w:rPr>
          <w:fldChar w:fldCharType="end"/>
        </w:r>
      </w:p>
    </w:sdtContent>
  </w:sdt>
  <w:p w:rsidR="005E40EF" w:rsidRPr="005E40EF" w:rsidRDefault="005E40EF" w:rsidP="005E40EF">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8903129"/>
      <w:docPartObj>
        <w:docPartGallery w:val="Page Numbers (Bottom of Page)"/>
        <w:docPartUnique/>
      </w:docPartObj>
    </w:sdtPr>
    <w:sdtEndPr>
      <w:rPr>
        <w:noProof/>
      </w:rPr>
    </w:sdtEndPr>
    <w:sdtContent>
      <w:p w:rsidR="00484558" w:rsidRDefault="00484558">
        <w:pPr>
          <w:pStyle w:val="Footer"/>
          <w:jc w:val="center"/>
        </w:pPr>
        <w:r>
          <w:fldChar w:fldCharType="begin"/>
        </w:r>
        <w:r>
          <w:instrText xml:space="preserve"> PAGE   \* MERGEFORMAT </w:instrText>
        </w:r>
        <w:r>
          <w:fldChar w:fldCharType="separate"/>
        </w:r>
        <w:r w:rsidR="00FF09ED">
          <w:rPr>
            <w:noProof/>
          </w:rPr>
          <w:t>I</w:t>
        </w:r>
        <w:r>
          <w:rPr>
            <w:noProof/>
          </w:rPr>
          <w:fldChar w:fldCharType="end"/>
        </w:r>
      </w:p>
    </w:sdtContent>
  </w:sdt>
  <w:p w:rsidR="00484558" w:rsidRDefault="0048455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1379788"/>
      <w:docPartObj>
        <w:docPartGallery w:val="Page Numbers (Bottom of Page)"/>
        <w:docPartUnique/>
      </w:docPartObj>
    </w:sdtPr>
    <w:sdtEndPr>
      <w:rPr>
        <w:noProof/>
      </w:rPr>
    </w:sdtEndPr>
    <w:sdtContent>
      <w:p w:rsidR="009F28BC" w:rsidRDefault="009F28BC">
        <w:pPr>
          <w:pStyle w:val="Footer"/>
          <w:jc w:val="center"/>
        </w:pPr>
        <w:r>
          <w:fldChar w:fldCharType="begin"/>
        </w:r>
        <w:r>
          <w:instrText xml:space="preserve"> PAGE   \* MERGEFORMAT </w:instrText>
        </w:r>
        <w:r>
          <w:fldChar w:fldCharType="separate"/>
        </w:r>
        <w:r w:rsidR="00FF09ED">
          <w:rPr>
            <w:noProof/>
            <w:rtl/>
          </w:rPr>
          <w:t>34</w:t>
        </w:r>
        <w:r>
          <w:rPr>
            <w:noProof/>
          </w:rPr>
          <w:fldChar w:fldCharType="end"/>
        </w:r>
      </w:p>
    </w:sdtContent>
  </w:sdt>
  <w:p w:rsidR="009F28BC" w:rsidRDefault="009F28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164" w:rsidRDefault="00916164" w:rsidP="00444F07">
      <w:pPr>
        <w:spacing w:after="0" w:line="240" w:lineRule="auto"/>
      </w:pPr>
      <w:r>
        <w:separator/>
      </w:r>
    </w:p>
  </w:footnote>
  <w:footnote w:type="continuationSeparator" w:id="0">
    <w:p w:rsidR="00916164" w:rsidRDefault="00916164" w:rsidP="00444F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91061"/>
    <w:multiLevelType w:val="hybridMultilevel"/>
    <w:tmpl w:val="F28C71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6B76E6"/>
    <w:multiLevelType w:val="hybridMultilevel"/>
    <w:tmpl w:val="C582B4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de5d2ew95t2d8ep29uvprw9e55stz00dxww&quot;&gt;nano project&lt;record-ids&gt;&lt;item&gt;2&lt;/item&gt;&lt;item&gt;6&lt;/item&gt;&lt;item&gt;12&lt;/item&gt;&lt;item&gt;28&lt;/item&gt;&lt;item&gt;63&lt;/item&gt;&lt;item&gt;64&lt;/item&gt;&lt;item&gt;65&lt;/item&gt;&lt;item&gt;68&lt;/item&gt;&lt;item&gt;71&lt;/item&gt;&lt;item&gt;72&lt;/item&gt;&lt;item&gt;78&lt;/item&gt;&lt;item&gt;79&lt;/item&gt;&lt;/record-ids&gt;&lt;/item&gt;&lt;/Libraries&gt;"/>
  </w:docVars>
  <w:rsids>
    <w:rsidRoot w:val="00A927A9"/>
    <w:rsid w:val="0001555D"/>
    <w:rsid w:val="00030E08"/>
    <w:rsid w:val="00054217"/>
    <w:rsid w:val="000711F0"/>
    <w:rsid w:val="00091E55"/>
    <w:rsid w:val="000D7DBB"/>
    <w:rsid w:val="000F21B1"/>
    <w:rsid w:val="00101F5F"/>
    <w:rsid w:val="00103626"/>
    <w:rsid w:val="00112B52"/>
    <w:rsid w:val="00123823"/>
    <w:rsid w:val="00136E24"/>
    <w:rsid w:val="001372E3"/>
    <w:rsid w:val="00173E6E"/>
    <w:rsid w:val="001A43DB"/>
    <w:rsid w:val="001D2C12"/>
    <w:rsid w:val="001F7EA1"/>
    <w:rsid w:val="00250283"/>
    <w:rsid w:val="002859ED"/>
    <w:rsid w:val="00291DF2"/>
    <w:rsid w:val="002A4889"/>
    <w:rsid w:val="002D44DB"/>
    <w:rsid w:val="002E658D"/>
    <w:rsid w:val="00315DAF"/>
    <w:rsid w:val="003259EF"/>
    <w:rsid w:val="003336B6"/>
    <w:rsid w:val="00337339"/>
    <w:rsid w:val="00347AEA"/>
    <w:rsid w:val="00351323"/>
    <w:rsid w:val="00374993"/>
    <w:rsid w:val="00374CEA"/>
    <w:rsid w:val="003A509D"/>
    <w:rsid w:val="003B4A79"/>
    <w:rsid w:val="003E4F30"/>
    <w:rsid w:val="00444F07"/>
    <w:rsid w:val="00480032"/>
    <w:rsid w:val="00484558"/>
    <w:rsid w:val="004D1CB4"/>
    <w:rsid w:val="004E4033"/>
    <w:rsid w:val="00514DD5"/>
    <w:rsid w:val="00523C42"/>
    <w:rsid w:val="00527214"/>
    <w:rsid w:val="00572DBC"/>
    <w:rsid w:val="00593D71"/>
    <w:rsid w:val="005959B9"/>
    <w:rsid w:val="005E40EF"/>
    <w:rsid w:val="005F32A3"/>
    <w:rsid w:val="00630754"/>
    <w:rsid w:val="00656E55"/>
    <w:rsid w:val="00662B3A"/>
    <w:rsid w:val="006A23A4"/>
    <w:rsid w:val="006C7DA3"/>
    <w:rsid w:val="006F6385"/>
    <w:rsid w:val="007216B5"/>
    <w:rsid w:val="00731B80"/>
    <w:rsid w:val="007A53C3"/>
    <w:rsid w:val="007B644C"/>
    <w:rsid w:val="007E7CA7"/>
    <w:rsid w:val="008152A5"/>
    <w:rsid w:val="00820AB6"/>
    <w:rsid w:val="00860AAE"/>
    <w:rsid w:val="00884B74"/>
    <w:rsid w:val="008A644D"/>
    <w:rsid w:val="008B112C"/>
    <w:rsid w:val="00916164"/>
    <w:rsid w:val="00930D94"/>
    <w:rsid w:val="009359D8"/>
    <w:rsid w:val="009643B0"/>
    <w:rsid w:val="009740E6"/>
    <w:rsid w:val="00996EA4"/>
    <w:rsid w:val="009B45C2"/>
    <w:rsid w:val="009E694D"/>
    <w:rsid w:val="009F28BC"/>
    <w:rsid w:val="00A324E7"/>
    <w:rsid w:val="00A36CB8"/>
    <w:rsid w:val="00A927A9"/>
    <w:rsid w:val="00AA5730"/>
    <w:rsid w:val="00AF3815"/>
    <w:rsid w:val="00B01971"/>
    <w:rsid w:val="00B0493D"/>
    <w:rsid w:val="00B261DB"/>
    <w:rsid w:val="00B52898"/>
    <w:rsid w:val="00B5481E"/>
    <w:rsid w:val="00B778CA"/>
    <w:rsid w:val="00BA4770"/>
    <w:rsid w:val="00BD6F4C"/>
    <w:rsid w:val="00BF32BE"/>
    <w:rsid w:val="00C012B3"/>
    <w:rsid w:val="00C23087"/>
    <w:rsid w:val="00C36956"/>
    <w:rsid w:val="00C4193C"/>
    <w:rsid w:val="00C41A10"/>
    <w:rsid w:val="00C5766C"/>
    <w:rsid w:val="00C65C42"/>
    <w:rsid w:val="00C70B25"/>
    <w:rsid w:val="00C84A81"/>
    <w:rsid w:val="00CC06F1"/>
    <w:rsid w:val="00CC7675"/>
    <w:rsid w:val="00CD1D88"/>
    <w:rsid w:val="00CD5A69"/>
    <w:rsid w:val="00D139FE"/>
    <w:rsid w:val="00D434FC"/>
    <w:rsid w:val="00D84ED1"/>
    <w:rsid w:val="00D87C3B"/>
    <w:rsid w:val="00D96733"/>
    <w:rsid w:val="00DA338D"/>
    <w:rsid w:val="00DB3D7B"/>
    <w:rsid w:val="00DD4F8C"/>
    <w:rsid w:val="00DF39A7"/>
    <w:rsid w:val="00E26260"/>
    <w:rsid w:val="00E5598E"/>
    <w:rsid w:val="00E9417C"/>
    <w:rsid w:val="00EB5FB7"/>
    <w:rsid w:val="00F045ED"/>
    <w:rsid w:val="00F04F94"/>
    <w:rsid w:val="00FA58FB"/>
    <w:rsid w:val="00FC50CB"/>
    <w:rsid w:val="00FF09E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B528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5289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289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52898"/>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101F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5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9D8"/>
    <w:rPr>
      <w:rFonts w:ascii="Tahoma" w:hAnsi="Tahoma" w:cs="Tahoma"/>
      <w:sz w:val="16"/>
      <w:szCs w:val="16"/>
    </w:rPr>
  </w:style>
  <w:style w:type="paragraph" w:styleId="Header">
    <w:name w:val="header"/>
    <w:basedOn w:val="Normal"/>
    <w:link w:val="HeaderChar"/>
    <w:uiPriority w:val="99"/>
    <w:unhideWhenUsed/>
    <w:rsid w:val="00444F07"/>
    <w:pPr>
      <w:tabs>
        <w:tab w:val="center" w:pos="4153"/>
        <w:tab w:val="right" w:pos="8306"/>
      </w:tabs>
      <w:spacing w:after="0" w:line="240" w:lineRule="auto"/>
    </w:pPr>
  </w:style>
  <w:style w:type="character" w:customStyle="1" w:styleId="HeaderChar">
    <w:name w:val="Header Char"/>
    <w:basedOn w:val="DefaultParagraphFont"/>
    <w:link w:val="Header"/>
    <w:uiPriority w:val="99"/>
    <w:rsid w:val="00444F07"/>
  </w:style>
  <w:style w:type="paragraph" w:styleId="Footer">
    <w:name w:val="footer"/>
    <w:basedOn w:val="Normal"/>
    <w:link w:val="FooterChar"/>
    <w:uiPriority w:val="99"/>
    <w:unhideWhenUsed/>
    <w:rsid w:val="00444F07"/>
    <w:pPr>
      <w:tabs>
        <w:tab w:val="center" w:pos="4153"/>
        <w:tab w:val="right" w:pos="8306"/>
      </w:tabs>
      <w:spacing w:after="0" w:line="240" w:lineRule="auto"/>
    </w:pPr>
  </w:style>
  <w:style w:type="character" w:customStyle="1" w:styleId="FooterChar">
    <w:name w:val="Footer Char"/>
    <w:basedOn w:val="DefaultParagraphFont"/>
    <w:link w:val="Footer"/>
    <w:uiPriority w:val="99"/>
    <w:rsid w:val="00444F07"/>
  </w:style>
  <w:style w:type="table" w:customStyle="1" w:styleId="TableGrid1">
    <w:name w:val="Table Grid1"/>
    <w:basedOn w:val="TableNormal"/>
    <w:next w:val="TableGrid"/>
    <w:uiPriority w:val="59"/>
    <w:rsid w:val="00E941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E9417C"/>
    <w:pPr>
      <w:bidi w:val="0"/>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E9417C"/>
    <w:rPr>
      <w:rFonts w:ascii="Calibri" w:hAnsi="Calibri"/>
      <w:noProof/>
    </w:rPr>
  </w:style>
  <w:style w:type="paragraph" w:styleId="TableofFigures">
    <w:name w:val="table of figures"/>
    <w:basedOn w:val="Normal"/>
    <w:next w:val="Normal"/>
    <w:uiPriority w:val="99"/>
    <w:unhideWhenUsed/>
    <w:rsid w:val="00DD4F8C"/>
    <w:pPr>
      <w:spacing w:after="0"/>
    </w:pPr>
  </w:style>
  <w:style w:type="character" w:styleId="Hyperlink">
    <w:name w:val="Hyperlink"/>
    <w:basedOn w:val="DefaultParagraphFont"/>
    <w:uiPriority w:val="99"/>
    <w:unhideWhenUsed/>
    <w:rsid w:val="00DD4F8C"/>
    <w:rPr>
      <w:color w:val="0000FF" w:themeColor="hyperlink"/>
      <w:u w:val="single"/>
    </w:rPr>
  </w:style>
  <w:style w:type="paragraph" w:styleId="Caption">
    <w:name w:val="caption"/>
    <w:basedOn w:val="Normal"/>
    <w:next w:val="Normal"/>
    <w:uiPriority w:val="35"/>
    <w:unhideWhenUsed/>
    <w:qFormat/>
    <w:rsid w:val="00123823"/>
    <w:pPr>
      <w:spacing w:line="240" w:lineRule="auto"/>
    </w:pPr>
    <w:rPr>
      <w:b/>
      <w:bCs/>
      <w:color w:val="4F81BD" w:themeColor="accent1"/>
      <w:sz w:val="18"/>
      <w:szCs w:val="18"/>
    </w:rPr>
  </w:style>
  <w:style w:type="paragraph" w:styleId="TOCHeading">
    <w:name w:val="TOC Heading"/>
    <w:basedOn w:val="Heading1"/>
    <w:next w:val="Normal"/>
    <w:uiPriority w:val="39"/>
    <w:semiHidden/>
    <w:unhideWhenUsed/>
    <w:qFormat/>
    <w:rsid w:val="00731B80"/>
    <w:pPr>
      <w:bidi w:val="0"/>
      <w:outlineLvl w:val="9"/>
    </w:pPr>
    <w:rPr>
      <w:lang w:eastAsia="ja-JP"/>
    </w:rPr>
  </w:style>
  <w:style w:type="paragraph" w:styleId="TOC1">
    <w:name w:val="toc 1"/>
    <w:basedOn w:val="Normal"/>
    <w:next w:val="Normal"/>
    <w:autoRedefine/>
    <w:uiPriority w:val="39"/>
    <w:unhideWhenUsed/>
    <w:rsid w:val="00731B80"/>
    <w:pPr>
      <w:spacing w:after="100"/>
    </w:pPr>
  </w:style>
  <w:style w:type="paragraph" w:styleId="TOC2">
    <w:name w:val="toc 2"/>
    <w:basedOn w:val="Normal"/>
    <w:next w:val="Normal"/>
    <w:autoRedefine/>
    <w:uiPriority w:val="39"/>
    <w:unhideWhenUsed/>
    <w:rsid w:val="00731B80"/>
    <w:pPr>
      <w:spacing w:after="100"/>
      <w:ind w:left="220"/>
    </w:pPr>
  </w:style>
  <w:style w:type="paragraph" w:styleId="ListParagraph">
    <w:name w:val="List Paragraph"/>
    <w:basedOn w:val="Normal"/>
    <w:uiPriority w:val="34"/>
    <w:qFormat/>
    <w:rsid w:val="00D96733"/>
    <w:pPr>
      <w:ind w:left="720"/>
      <w:contextualSpacing/>
    </w:pPr>
  </w:style>
  <w:style w:type="paragraph" w:customStyle="1" w:styleId="EndNoteBibliographyTitle">
    <w:name w:val="EndNote Bibliography Title"/>
    <w:basedOn w:val="Normal"/>
    <w:link w:val="EndNoteBibliographyTitleChar"/>
    <w:rsid w:val="00E2626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26260"/>
    <w:rPr>
      <w:rFonts w:ascii="Calibri" w:hAnsi="Calibri" w:cs="Calibri"/>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B528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5289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289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52898"/>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101F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5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9D8"/>
    <w:rPr>
      <w:rFonts w:ascii="Tahoma" w:hAnsi="Tahoma" w:cs="Tahoma"/>
      <w:sz w:val="16"/>
      <w:szCs w:val="16"/>
    </w:rPr>
  </w:style>
  <w:style w:type="paragraph" w:styleId="Header">
    <w:name w:val="header"/>
    <w:basedOn w:val="Normal"/>
    <w:link w:val="HeaderChar"/>
    <w:uiPriority w:val="99"/>
    <w:unhideWhenUsed/>
    <w:rsid w:val="00444F07"/>
    <w:pPr>
      <w:tabs>
        <w:tab w:val="center" w:pos="4153"/>
        <w:tab w:val="right" w:pos="8306"/>
      </w:tabs>
      <w:spacing w:after="0" w:line="240" w:lineRule="auto"/>
    </w:pPr>
  </w:style>
  <w:style w:type="character" w:customStyle="1" w:styleId="HeaderChar">
    <w:name w:val="Header Char"/>
    <w:basedOn w:val="DefaultParagraphFont"/>
    <w:link w:val="Header"/>
    <w:uiPriority w:val="99"/>
    <w:rsid w:val="00444F07"/>
  </w:style>
  <w:style w:type="paragraph" w:styleId="Footer">
    <w:name w:val="footer"/>
    <w:basedOn w:val="Normal"/>
    <w:link w:val="FooterChar"/>
    <w:uiPriority w:val="99"/>
    <w:unhideWhenUsed/>
    <w:rsid w:val="00444F07"/>
    <w:pPr>
      <w:tabs>
        <w:tab w:val="center" w:pos="4153"/>
        <w:tab w:val="right" w:pos="8306"/>
      </w:tabs>
      <w:spacing w:after="0" w:line="240" w:lineRule="auto"/>
    </w:pPr>
  </w:style>
  <w:style w:type="character" w:customStyle="1" w:styleId="FooterChar">
    <w:name w:val="Footer Char"/>
    <w:basedOn w:val="DefaultParagraphFont"/>
    <w:link w:val="Footer"/>
    <w:uiPriority w:val="99"/>
    <w:rsid w:val="00444F07"/>
  </w:style>
  <w:style w:type="table" w:customStyle="1" w:styleId="TableGrid1">
    <w:name w:val="Table Grid1"/>
    <w:basedOn w:val="TableNormal"/>
    <w:next w:val="TableGrid"/>
    <w:uiPriority w:val="59"/>
    <w:rsid w:val="00E941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E9417C"/>
    <w:pPr>
      <w:bidi w:val="0"/>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E9417C"/>
    <w:rPr>
      <w:rFonts w:ascii="Calibri" w:hAnsi="Calibri"/>
      <w:noProof/>
    </w:rPr>
  </w:style>
  <w:style w:type="paragraph" w:styleId="TableofFigures">
    <w:name w:val="table of figures"/>
    <w:basedOn w:val="Normal"/>
    <w:next w:val="Normal"/>
    <w:uiPriority w:val="99"/>
    <w:unhideWhenUsed/>
    <w:rsid w:val="00DD4F8C"/>
    <w:pPr>
      <w:spacing w:after="0"/>
    </w:pPr>
  </w:style>
  <w:style w:type="character" w:styleId="Hyperlink">
    <w:name w:val="Hyperlink"/>
    <w:basedOn w:val="DefaultParagraphFont"/>
    <w:uiPriority w:val="99"/>
    <w:unhideWhenUsed/>
    <w:rsid w:val="00DD4F8C"/>
    <w:rPr>
      <w:color w:val="0000FF" w:themeColor="hyperlink"/>
      <w:u w:val="single"/>
    </w:rPr>
  </w:style>
  <w:style w:type="paragraph" w:styleId="Caption">
    <w:name w:val="caption"/>
    <w:basedOn w:val="Normal"/>
    <w:next w:val="Normal"/>
    <w:uiPriority w:val="35"/>
    <w:unhideWhenUsed/>
    <w:qFormat/>
    <w:rsid w:val="00123823"/>
    <w:pPr>
      <w:spacing w:line="240" w:lineRule="auto"/>
    </w:pPr>
    <w:rPr>
      <w:b/>
      <w:bCs/>
      <w:color w:val="4F81BD" w:themeColor="accent1"/>
      <w:sz w:val="18"/>
      <w:szCs w:val="18"/>
    </w:rPr>
  </w:style>
  <w:style w:type="paragraph" w:styleId="TOCHeading">
    <w:name w:val="TOC Heading"/>
    <w:basedOn w:val="Heading1"/>
    <w:next w:val="Normal"/>
    <w:uiPriority w:val="39"/>
    <w:semiHidden/>
    <w:unhideWhenUsed/>
    <w:qFormat/>
    <w:rsid w:val="00731B80"/>
    <w:pPr>
      <w:bidi w:val="0"/>
      <w:outlineLvl w:val="9"/>
    </w:pPr>
    <w:rPr>
      <w:lang w:eastAsia="ja-JP"/>
    </w:rPr>
  </w:style>
  <w:style w:type="paragraph" w:styleId="TOC1">
    <w:name w:val="toc 1"/>
    <w:basedOn w:val="Normal"/>
    <w:next w:val="Normal"/>
    <w:autoRedefine/>
    <w:uiPriority w:val="39"/>
    <w:unhideWhenUsed/>
    <w:rsid w:val="00731B80"/>
    <w:pPr>
      <w:spacing w:after="100"/>
    </w:pPr>
  </w:style>
  <w:style w:type="paragraph" w:styleId="TOC2">
    <w:name w:val="toc 2"/>
    <w:basedOn w:val="Normal"/>
    <w:next w:val="Normal"/>
    <w:autoRedefine/>
    <w:uiPriority w:val="39"/>
    <w:unhideWhenUsed/>
    <w:rsid w:val="00731B80"/>
    <w:pPr>
      <w:spacing w:after="100"/>
      <w:ind w:left="220"/>
    </w:pPr>
  </w:style>
  <w:style w:type="paragraph" w:styleId="ListParagraph">
    <w:name w:val="List Paragraph"/>
    <w:basedOn w:val="Normal"/>
    <w:uiPriority w:val="34"/>
    <w:qFormat/>
    <w:rsid w:val="00D96733"/>
    <w:pPr>
      <w:ind w:left="720"/>
      <w:contextualSpacing/>
    </w:pPr>
  </w:style>
  <w:style w:type="paragraph" w:customStyle="1" w:styleId="EndNoteBibliographyTitle">
    <w:name w:val="EndNote Bibliography Title"/>
    <w:basedOn w:val="Normal"/>
    <w:link w:val="EndNoteBibliographyTitleChar"/>
    <w:rsid w:val="00E2626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26260"/>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research.omicsgroup.org/index.php/Surface_science" TargetMode="External"/><Relationship Id="rId26" Type="http://schemas.openxmlformats.org/officeDocument/2006/relationships/hyperlink" Target="http://research.omicsgroup.org/index.php/Water_purification" TargetMode="External"/><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yperlink" Target="http://research.omicsgroup.org/index.php/Dissolution_(chemistry)" TargetMode="External"/><Relationship Id="rId34" Type="http://schemas.openxmlformats.org/officeDocument/2006/relationships/image" Target="media/image7.emf"/><Relationship Id="rId42" Type="http://schemas.openxmlformats.org/officeDocument/2006/relationships/chart" Target="charts/chart6.xml"/><Relationship Id="rId47"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research.omicsgroup.org/index.php/Molecule" TargetMode="External"/><Relationship Id="rId25" Type="http://schemas.openxmlformats.org/officeDocument/2006/relationships/hyperlink" Target="http://research.omicsgroup.org/index.php/Tunable_nanoporous_carbon" TargetMode="External"/><Relationship Id="rId33" Type="http://schemas.openxmlformats.org/officeDocument/2006/relationships/image" Target="media/image6.tiff"/><Relationship Id="rId38" Type="http://schemas.openxmlformats.org/officeDocument/2006/relationships/chart" Target="charts/chart2.xml"/><Relationship Id="rId46"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hyperlink" Target="http://research.omicsgroup.org/index.php/Ion" TargetMode="External"/><Relationship Id="rId20" Type="http://schemas.openxmlformats.org/officeDocument/2006/relationships/hyperlink" Target="http://research.omicsgroup.org/index.php/Permeation" TargetMode="External"/><Relationship Id="rId29" Type="http://schemas.openxmlformats.org/officeDocument/2006/relationships/image" Target="media/image3.jpeg"/><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research.omicsgroup.org/index.php/Synthetic_resins" TargetMode="External"/><Relationship Id="rId32" Type="http://schemas.openxmlformats.org/officeDocument/2006/relationships/image" Target="media/image5.tiff"/><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hart" Target="charts/chart9.xml"/><Relationship Id="rId5" Type="http://schemas.openxmlformats.org/officeDocument/2006/relationships/settings" Target="settings.xml"/><Relationship Id="rId15" Type="http://schemas.openxmlformats.org/officeDocument/2006/relationships/hyperlink" Target="http://research.omicsgroup.org/index.php/Atom" TargetMode="External"/><Relationship Id="rId23" Type="http://schemas.openxmlformats.org/officeDocument/2006/relationships/hyperlink" Target="http://research.omicsgroup.org/index.php/Absorption_chiller" TargetMode="External"/><Relationship Id="rId28" Type="http://schemas.openxmlformats.org/officeDocument/2006/relationships/hyperlink" Target="http://research.omicsgroup.org/index.php/Chromatography" TargetMode="External"/><Relationship Id="rId36" Type="http://schemas.openxmlformats.org/officeDocument/2006/relationships/image" Target="media/image9.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research.omicsgroup.org/index.php/Fluid" TargetMode="External"/><Relationship Id="rId31" Type="http://schemas.openxmlformats.org/officeDocument/2006/relationships/image" Target="media/image4.png"/><Relationship Id="rId44"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esearch.omicsgroup.org/index.php/Adhesion" TargetMode="External"/><Relationship Id="rId22" Type="http://schemas.openxmlformats.org/officeDocument/2006/relationships/hyperlink" Target="http://research.omicsgroup.org/index.php/Activated_charcoal" TargetMode="External"/><Relationship Id="rId27" Type="http://schemas.openxmlformats.org/officeDocument/2006/relationships/hyperlink" Target="http://research.omicsgroup.org/index.php/Ion_exchange" TargetMode="External"/><Relationship Id="rId30" Type="http://schemas.openxmlformats.org/officeDocument/2006/relationships/hyperlink" Target="https://pubchem.ncbi.nlm.nih.gov/search/" TargetMode="External"/><Relationship Id="rId35" Type="http://schemas.openxmlformats.org/officeDocument/2006/relationships/image" Target="media/image8.jpeg"/><Relationship Id="rId43" Type="http://schemas.openxmlformats.org/officeDocument/2006/relationships/chart" Target="charts/chart7.xml"/><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wnloads\A6%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1606;&#1578;&#1575;&#1574;&#1580;%20&#1575;&#1604;%20UV\A2.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1606;&#1578;&#1575;&#1574;&#1580;%20&#1575;&#1604;%20UV\A3.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1606;&#1578;&#1575;&#1574;&#1580;%20&#1575;&#1604;%20UV\A4.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1606;&#1578;&#1575;&#1574;&#1580;%20&#1575;&#1604;%20UV\A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JO"/>
            </a:pPr>
            <a:r>
              <a:rPr lang="en-US" sz="1200"/>
              <a:t>A1</a:t>
            </a:r>
          </a:p>
        </c:rich>
      </c:tx>
      <c:overlay val="0"/>
    </c:title>
    <c:autoTitleDeleted val="0"/>
    <c:plotArea>
      <c:layout/>
      <c:scatterChart>
        <c:scatterStyle val="smoothMarker"/>
        <c:varyColors val="0"/>
        <c:ser>
          <c:idx val="0"/>
          <c:order val="0"/>
          <c:marker>
            <c:symbol val="none"/>
          </c:marker>
          <c:xVal>
            <c:numRef>
              <c:f>'A1'!$A$20:$A$736</c:f>
              <c:numCache>
                <c:formatCode>General</c:formatCode>
                <c:ptCount val="717"/>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numCache>
            </c:numRef>
          </c:xVal>
          <c:yVal>
            <c:numRef>
              <c:f>'A1'!$B$20:$B$930</c:f>
              <c:numCache>
                <c:formatCode>General</c:formatCode>
                <c:ptCount val="911"/>
                <c:pt idx="0">
                  <c:v>8.0000000000000088E-3</c:v>
                </c:pt>
                <c:pt idx="1">
                  <c:v>1.9000000000000013E-2</c:v>
                </c:pt>
                <c:pt idx="2">
                  <c:v>5.4000000000000034E-2</c:v>
                </c:pt>
                <c:pt idx="3">
                  <c:v>6.0000000000000062E-3</c:v>
                </c:pt>
                <c:pt idx="4">
                  <c:v>8.8000000000000064E-2</c:v>
                </c:pt>
                <c:pt idx="5">
                  <c:v>4.5000000000000026E-2</c:v>
                </c:pt>
                <c:pt idx="6">
                  <c:v>3.6000000000000025E-2</c:v>
                </c:pt>
                <c:pt idx="7">
                  <c:v>5.2000000000000032E-2</c:v>
                </c:pt>
                <c:pt idx="8">
                  <c:v>5.5000000000000021E-2</c:v>
                </c:pt>
                <c:pt idx="9">
                  <c:v>2.1000000000000015E-2</c:v>
                </c:pt>
                <c:pt idx="10">
                  <c:v>4.8000000000000029E-2</c:v>
                </c:pt>
                <c:pt idx="11">
                  <c:v>3.5000000000000024E-2</c:v>
                </c:pt>
                <c:pt idx="12">
                  <c:v>6.2000000000000034E-2</c:v>
                </c:pt>
                <c:pt idx="13">
                  <c:v>5.9000000000000039E-2</c:v>
                </c:pt>
                <c:pt idx="14">
                  <c:v>4.5000000000000026E-2</c:v>
                </c:pt>
                <c:pt idx="15">
                  <c:v>4.7000000000000028E-2</c:v>
                </c:pt>
                <c:pt idx="16">
                  <c:v>2.5000000000000015E-2</c:v>
                </c:pt>
                <c:pt idx="17">
                  <c:v>2.4000000000000014E-2</c:v>
                </c:pt>
                <c:pt idx="18">
                  <c:v>2.2000000000000013E-2</c:v>
                </c:pt>
                <c:pt idx="19">
                  <c:v>4.200000000000003E-2</c:v>
                </c:pt>
                <c:pt idx="20">
                  <c:v>2.4000000000000014E-2</c:v>
                </c:pt>
                <c:pt idx="21">
                  <c:v>4.5000000000000026E-2</c:v>
                </c:pt>
                <c:pt idx="22">
                  <c:v>3.4000000000000002E-2</c:v>
                </c:pt>
                <c:pt idx="23">
                  <c:v>2.7000000000000027E-2</c:v>
                </c:pt>
                <c:pt idx="24">
                  <c:v>1.4999999999999998E-2</c:v>
                </c:pt>
                <c:pt idx="25">
                  <c:v>3.9000000000000028E-2</c:v>
                </c:pt>
                <c:pt idx="26">
                  <c:v>3.2000000000000028E-2</c:v>
                </c:pt>
                <c:pt idx="27">
                  <c:v>3.5000000000000024E-2</c:v>
                </c:pt>
                <c:pt idx="28">
                  <c:v>2.4000000000000014E-2</c:v>
                </c:pt>
                <c:pt idx="29">
                  <c:v>3.4000000000000002E-2</c:v>
                </c:pt>
                <c:pt idx="30">
                  <c:v>3.4000000000000002E-2</c:v>
                </c:pt>
                <c:pt idx="31">
                  <c:v>3.1000000000000028E-2</c:v>
                </c:pt>
                <c:pt idx="32">
                  <c:v>2.7000000000000027E-2</c:v>
                </c:pt>
                <c:pt idx="33">
                  <c:v>3.3000000000000002E-2</c:v>
                </c:pt>
                <c:pt idx="34">
                  <c:v>5.0000000000000031E-2</c:v>
                </c:pt>
                <c:pt idx="35">
                  <c:v>2.9000000000000015E-2</c:v>
                </c:pt>
                <c:pt idx="36">
                  <c:v>4.7000000000000028E-2</c:v>
                </c:pt>
                <c:pt idx="37">
                  <c:v>3.5000000000000024E-2</c:v>
                </c:pt>
                <c:pt idx="38">
                  <c:v>3.9000000000000028E-2</c:v>
                </c:pt>
                <c:pt idx="39">
                  <c:v>3.9000000000000028E-2</c:v>
                </c:pt>
                <c:pt idx="40">
                  <c:v>3.5000000000000024E-2</c:v>
                </c:pt>
                <c:pt idx="41">
                  <c:v>4.200000000000003E-2</c:v>
                </c:pt>
                <c:pt idx="42">
                  <c:v>4.7000000000000028E-2</c:v>
                </c:pt>
                <c:pt idx="43">
                  <c:v>4.0000000000000029E-2</c:v>
                </c:pt>
                <c:pt idx="44">
                  <c:v>4.4000000000000025E-2</c:v>
                </c:pt>
                <c:pt idx="45">
                  <c:v>4.6000000000000013E-2</c:v>
                </c:pt>
                <c:pt idx="46">
                  <c:v>4.4000000000000025E-2</c:v>
                </c:pt>
                <c:pt idx="47">
                  <c:v>4.3000000000000003E-2</c:v>
                </c:pt>
                <c:pt idx="48">
                  <c:v>4.7000000000000028E-2</c:v>
                </c:pt>
                <c:pt idx="49">
                  <c:v>4.200000000000003E-2</c:v>
                </c:pt>
                <c:pt idx="50">
                  <c:v>4.6000000000000013E-2</c:v>
                </c:pt>
                <c:pt idx="51">
                  <c:v>4.9000000000000044E-2</c:v>
                </c:pt>
                <c:pt idx="52">
                  <c:v>4.4000000000000025E-2</c:v>
                </c:pt>
                <c:pt idx="53">
                  <c:v>4.5000000000000026E-2</c:v>
                </c:pt>
                <c:pt idx="54">
                  <c:v>4.4000000000000025E-2</c:v>
                </c:pt>
                <c:pt idx="55">
                  <c:v>4.7000000000000028E-2</c:v>
                </c:pt>
                <c:pt idx="56">
                  <c:v>4.7000000000000028E-2</c:v>
                </c:pt>
                <c:pt idx="57">
                  <c:v>4.3000000000000003E-2</c:v>
                </c:pt>
                <c:pt idx="58">
                  <c:v>4.5000000000000026E-2</c:v>
                </c:pt>
                <c:pt idx="59">
                  <c:v>4.1000000000000002E-2</c:v>
                </c:pt>
                <c:pt idx="60">
                  <c:v>5.1000000000000004E-2</c:v>
                </c:pt>
                <c:pt idx="61">
                  <c:v>4.8000000000000029E-2</c:v>
                </c:pt>
                <c:pt idx="62">
                  <c:v>4.9000000000000044E-2</c:v>
                </c:pt>
                <c:pt idx="63">
                  <c:v>5.2000000000000032E-2</c:v>
                </c:pt>
                <c:pt idx="64">
                  <c:v>4.8000000000000029E-2</c:v>
                </c:pt>
                <c:pt idx="65">
                  <c:v>5.6000000000000022E-2</c:v>
                </c:pt>
                <c:pt idx="66">
                  <c:v>5.8000000000000031E-2</c:v>
                </c:pt>
                <c:pt idx="67">
                  <c:v>5.5000000000000021E-2</c:v>
                </c:pt>
                <c:pt idx="68">
                  <c:v>5.7000000000000037E-2</c:v>
                </c:pt>
                <c:pt idx="69">
                  <c:v>5.8000000000000031E-2</c:v>
                </c:pt>
                <c:pt idx="70">
                  <c:v>5.6000000000000022E-2</c:v>
                </c:pt>
                <c:pt idx="71">
                  <c:v>5.2000000000000032E-2</c:v>
                </c:pt>
                <c:pt idx="72">
                  <c:v>5.3000000000000019E-2</c:v>
                </c:pt>
                <c:pt idx="73">
                  <c:v>6.700000000000006E-2</c:v>
                </c:pt>
                <c:pt idx="74">
                  <c:v>7.5000000000000039E-2</c:v>
                </c:pt>
                <c:pt idx="75">
                  <c:v>0.10100000000000002</c:v>
                </c:pt>
                <c:pt idx="76">
                  <c:v>0.125</c:v>
                </c:pt>
                <c:pt idx="77">
                  <c:v>0.14400000000000004</c:v>
                </c:pt>
                <c:pt idx="78">
                  <c:v>0.1780000000000001</c:v>
                </c:pt>
                <c:pt idx="79">
                  <c:v>0.20400000000000001</c:v>
                </c:pt>
                <c:pt idx="80">
                  <c:v>0.20300000000000001</c:v>
                </c:pt>
                <c:pt idx="81">
                  <c:v>0.21400000000000011</c:v>
                </c:pt>
                <c:pt idx="82">
                  <c:v>0.22200000000000006</c:v>
                </c:pt>
                <c:pt idx="83">
                  <c:v>0.21900000000000011</c:v>
                </c:pt>
                <c:pt idx="84">
                  <c:v>0.22300000000000006</c:v>
                </c:pt>
                <c:pt idx="85">
                  <c:v>0.22900000000000006</c:v>
                </c:pt>
                <c:pt idx="86">
                  <c:v>0.22300000000000006</c:v>
                </c:pt>
                <c:pt idx="87">
                  <c:v>0.22900000000000006</c:v>
                </c:pt>
                <c:pt idx="88">
                  <c:v>0.22600000000000006</c:v>
                </c:pt>
                <c:pt idx="89">
                  <c:v>0.22500000000000006</c:v>
                </c:pt>
                <c:pt idx="90">
                  <c:v>0.22400000000000006</c:v>
                </c:pt>
                <c:pt idx="91">
                  <c:v>0.22800000000000006</c:v>
                </c:pt>
                <c:pt idx="92">
                  <c:v>0.22300000000000006</c:v>
                </c:pt>
                <c:pt idx="93">
                  <c:v>0.20400000000000001</c:v>
                </c:pt>
                <c:pt idx="94">
                  <c:v>0.22200000000000006</c:v>
                </c:pt>
                <c:pt idx="95">
                  <c:v>0.22000000000000006</c:v>
                </c:pt>
                <c:pt idx="96">
                  <c:v>0.21900000000000011</c:v>
                </c:pt>
                <c:pt idx="97">
                  <c:v>0.21700000000000011</c:v>
                </c:pt>
                <c:pt idx="98">
                  <c:v>0.21400000000000011</c:v>
                </c:pt>
                <c:pt idx="99">
                  <c:v>0.21200000000000011</c:v>
                </c:pt>
                <c:pt idx="100">
                  <c:v>0.21200000000000011</c:v>
                </c:pt>
                <c:pt idx="101">
                  <c:v>0.2090000000000001</c:v>
                </c:pt>
                <c:pt idx="102">
                  <c:v>0.2080000000000001</c:v>
                </c:pt>
                <c:pt idx="103">
                  <c:v>0.20500000000000004</c:v>
                </c:pt>
                <c:pt idx="104">
                  <c:v>0.20300000000000001</c:v>
                </c:pt>
                <c:pt idx="105">
                  <c:v>0.20200000000000001</c:v>
                </c:pt>
                <c:pt idx="106">
                  <c:v>0.2</c:v>
                </c:pt>
                <c:pt idx="107">
                  <c:v>0.19700000000000006</c:v>
                </c:pt>
                <c:pt idx="108">
                  <c:v>0.19600000000000006</c:v>
                </c:pt>
                <c:pt idx="109">
                  <c:v>0.19400000000000006</c:v>
                </c:pt>
                <c:pt idx="110">
                  <c:v>0.19200000000000006</c:v>
                </c:pt>
                <c:pt idx="111">
                  <c:v>0.19000000000000006</c:v>
                </c:pt>
                <c:pt idx="112">
                  <c:v>0.18800000000000011</c:v>
                </c:pt>
                <c:pt idx="113">
                  <c:v>0.18700000000000011</c:v>
                </c:pt>
                <c:pt idx="114">
                  <c:v>0.18500000000000011</c:v>
                </c:pt>
                <c:pt idx="115">
                  <c:v>0.18300000000000011</c:v>
                </c:pt>
                <c:pt idx="116">
                  <c:v>0.18100000000000011</c:v>
                </c:pt>
                <c:pt idx="117">
                  <c:v>0.1790000000000001</c:v>
                </c:pt>
                <c:pt idx="118">
                  <c:v>0.1780000000000001</c:v>
                </c:pt>
                <c:pt idx="119">
                  <c:v>0.1760000000000001</c:v>
                </c:pt>
                <c:pt idx="120">
                  <c:v>0.17400000000000004</c:v>
                </c:pt>
                <c:pt idx="121">
                  <c:v>0.17200000000000001</c:v>
                </c:pt>
                <c:pt idx="122">
                  <c:v>0.17100000000000001</c:v>
                </c:pt>
                <c:pt idx="123">
                  <c:v>0.16900000000000009</c:v>
                </c:pt>
                <c:pt idx="124">
                  <c:v>0.16700000000000009</c:v>
                </c:pt>
                <c:pt idx="125">
                  <c:v>0.16500000000000006</c:v>
                </c:pt>
                <c:pt idx="126">
                  <c:v>0.16400000000000006</c:v>
                </c:pt>
                <c:pt idx="127">
                  <c:v>0.16200000000000006</c:v>
                </c:pt>
                <c:pt idx="128">
                  <c:v>0.16100000000000006</c:v>
                </c:pt>
                <c:pt idx="129">
                  <c:v>0.15900000000000011</c:v>
                </c:pt>
                <c:pt idx="130">
                  <c:v>0.15700000000000011</c:v>
                </c:pt>
                <c:pt idx="131">
                  <c:v>0.15600000000000011</c:v>
                </c:pt>
                <c:pt idx="132">
                  <c:v>0.15500000000000011</c:v>
                </c:pt>
                <c:pt idx="133">
                  <c:v>0.15300000000000011</c:v>
                </c:pt>
                <c:pt idx="134">
                  <c:v>0.15100000000000011</c:v>
                </c:pt>
                <c:pt idx="135">
                  <c:v>0.15000000000000011</c:v>
                </c:pt>
                <c:pt idx="136">
                  <c:v>0.1490000000000001</c:v>
                </c:pt>
                <c:pt idx="137">
                  <c:v>0.1470000000000001</c:v>
                </c:pt>
                <c:pt idx="138">
                  <c:v>0.1460000000000001</c:v>
                </c:pt>
                <c:pt idx="139">
                  <c:v>0.14400000000000004</c:v>
                </c:pt>
                <c:pt idx="140">
                  <c:v>0.14300000000000004</c:v>
                </c:pt>
                <c:pt idx="141">
                  <c:v>0.14200000000000004</c:v>
                </c:pt>
                <c:pt idx="142">
                  <c:v>0.14000000000000001</c:v>
                </c:pt>
                <c:pt idx="143">
                  <c:v>0.13900000000000001</c:v>
                </c:pt>
                <c:pt idx="144">
                  <c:v>0.13700000000000001</c:v>
                </c:pt>
                <c:pt idx="145">
                  <c:v>0.13600000000000001</c:v>
                </c:pt>
                <c:pt idx="146">
                  <c:v>0.13500000000000001</c:v>
                </c:pt>
                <c:pt idx="147">
                  <c:v>0.13400000000000001</c:v>
                </c:pt>
                <c:pt idx="148">
                  <c:v>0.13200000000000001</c:v>
                </c:pt>
                <c:pt idx="149">
                  <c:v>0.13100000000000001</c:v>
                </c:pt>
                <c:pt idx="150">
                  <c:v>0.13</c:v>
                </c:pt>
                <c:pt idx="151">
                  <c:v>0.129</c:v>
                </c:pt>
                <c:pt idx="152">
                  <c:v>0.128</c:v>
                </c:pt>
                <c:pt idx="153">
                  <c:v>0.126</c:v>
                </c:pt>
                <c:pt idx="154">
                  <c:v>0.126</c:v>
                </c:pt>
                <c:pt idx="155">
                  <c:v>0.12400000000000005</c:v>
                </c:pt>
                <c:pt idx="156">
                  <c:v>0.12300000000000005</c:v>
                </c:pt>
                <c:pt idx="157">
                  <c:v>0.12200000000000005</c:v>
                </c:pt>
                <c:pt idx="158">
                  <c:v>0.12200000000000005</c:v>
                </c:pt>
                <c:pt idx="159">
                  <c:v>0.12000000000000002</c:v>
                </c:pt>
                <c:pt idx="160">
                  <c:v>0.11899999999999998</c:v>
                </c:pt>
                <c:pt idx="161">
                  <c:v>0.11899999999999998</c:v>
                </c:pt>
                <c:pt idx="162">
                  <c:v>0.11700000000000006</c:v>
                </c:pt>
                <c:pt idx="163">
                  <c:v>0.11600000000000006</c:v>
                </c:pt>
                <c:pt idx="164">
                  <c:v>0.11500000000000003</c:v>
                </c:pt>
                <c:pt idx="165">
                  <c:v>0.11400000000000003</c:v>
                </c:pt>
                <c:pt idx="166">
                  <c:v>0.11300000000000003</c:v>
                </c:pt>
                <c:pt idx="167">
                  <c:v>0.11200000000000003</c:v>
                </c:pt>
                <c:pt idx="168">
                  <c:v>0.11100000000000003</c:v>
                </c:pt>
                <c:pt idx="169">
                  <c:v>0.11100000000000003</c:v>
                </c:pt>
                <c:pt idx="170">
                  <c:v>0.11000000000000003</c:v>
                </c:pt>
                <c:pt idx="171">
                  <c:v>0.10800000000000005</c:v>
                </c:pt>
                <c:pt idx="172">
                  <c:v>0.10800000000000005</c:v>
                </c:pt>
                <c:pt idx="173">
                  <c:v>0.10700000000000005</c:v>
                </c:pt>
                <c:pt idx="174">
                  <c:v>0.10600000000000002</c:v>
                </c:pt>
                <c:pt idx="175">
                  <c:v>0.10500000000000002</c:v>
                </c:pt>
                <c:pt idx="176">
                  <c:v>0.10400000000000002</c:v>
                </c:pt>
                <c:pt idx="177">
                  <c:v>0.10299999999999998</c:v>
                </c:pt>
                <c:pt idx="178">
                  <c:v>0.10299999999999998</c:v>
                </c:pt>
                <c:pt idx="179">
                  <c:v>0.10199999999999998</c:v>
                </c:pt>
                <c:pt idx="180">
                  <c:v>0.10100000000000002</c:v>
                </c:pt>
                <c:pt idx="181">
                  <c:v>0.1</c:v>
                </c:pt>
                <c:pt idx="182">
                  <c:v>9.9000000000000074E-2</c:v>
                </c:pt>
                <c:pt idx="183">
                  <c:v>9.8000000000000129E-2</c:v>
                </c:pt>
                <c:pt idx="184">
                  <c:v>9.7000000000000045E-2</c:v>
                </c:pt>
                <c:pt idx="185">
                  <c:v>9.6000000000000058E-2</c:v>
                </c:pt>
                <c:pt idx="186">
                  <c:v>9.6000000000000058E-2</c:v>
                </c:pt>
                <c:pt idx="187">
                  <c:v>9.500000000000007E-2</c:v>
                </c:pt>
                <c:pt idx="188">
                  <c:v>9.4000000000000056E-2</c:v>
                </c:pt>
                <c:pt idx="189">
                  <c:v>9.300000000000011E-2</c:v>
                </c:pt>
                <c:pt idx="190">
                  <c:v>9.300000000000011E-2</c:v>
                </c:pt>
                <c:pt idx="191">
                  <c:v>9.2000000000000026E-2</c:v>
                </c:pt>
                <c:pt idx="192">
                  <c:v>9.1000000000000025E-2</c:v>
                </c:pt>
                <c:pt idx="193">
                  <c:v>9.0000000000000052E-2</c:v>
                </c:pt>
                <c:pt idx="194">
                  <c:v>8.9000000000000107E-2</c:v>
                </c:pt>
                <c:pt idx="195">
                  <c:v>8.9000000000000107E-2</c:v>
                </c:pt>
                <c:pt idx="196">
                  <c:v>8.8000000000000064E-2</c:v>
                </c:pt>
                <c:pt idx="197">
                  <c:v>8.7000000000000022E-2</c:v>
                </c:pt>
                <c:pt idx="198">
                  <c:v>8.6000000000000063E-2</c:v>
                </c:pt>
                <c:pt idx="199">
                  <c:v>8.6000000000000063E-2</c:v>
                </c:pt>
                <c:pt idx="200">
                  <c:v>8.5000000000000048E-2</c:v>
                </c:pt>
                <c:pt idx="201">
                  <c:v>8.4000000000000061E-2</c:v>
                </c:pt>
                <c:pt idx="202">
                  <c:v>8.4000000000000061E-2</c:v>
                </c:pt>
                <c:pt idx="203">
                  <c:v>8.3000000000000074E-2</c:v>
                </c:pt>
                <c:pt idx="204">
                  <c:v>8.2000000000000003E-2</c:v>
                </c:pt>
                <c:pt idx="205">
                  <c:v>8.2000000000000003E-2</c:v>
                </c:pt>
                <c:pt idx="206">
                  <c:v>8.1000000000000044E-2</c:v>
                </c:pt>
                <c:pt idx="207">
                  <c:v>8.0000000000000057E-2</c:v>
                </c:pt>
                <c:pt idx="208">
                  <c:v>8.0000000000000057E-2</c:v>
                </c:pt>
                <c:pt idx="209">
                  <c:v>7.9000000000000056E-2</c:v>
                </c:pt>
                <c:pt idx="210">
                  <c:v>7.9000000000000056E-2</c:v>
                </c:pt>
                <c:pt idx="211">
                  <c:v>7.8000000000000028E-2</c:v>
                </c:pt>
                <c:pt idx="212">
                  <c:v>7.7000000000000041E-2</c:v>
                </c:pt>
                <c:pt idx="213">
                  <c:v>7.7000000000000041E-2</c:v>
                </c:pt>
                <c:pt idx="214">
                  <c:v>7.6000000000000026E-2</c:v>
                </c:pt>
                <c:pt idx="215">
                  <c:v>7.5000000000000039E-2</c:v>
                </c:pt>
                <c:pt idx="216">
                  <c:v>7.5000000000000039E-2</c:v>
                </c:pt>
                <c:pt idx="217">
                  <c:v>7.5000000000000039E-2</c:v>
                </c:pt>
                <c:pt idx="218">
                  <c:v>7.4000000000000052E-2</c:v>
                </c:pt>
                <c:pt idx="219">
                  <c:v>7.4000000000000052E-2</c:v>
                </c:pt>
                <c:pt idx="220">
                  <c:v>7.3000000000000023E-2</c:v>
                </c:pt>
                <c:pt idx="221">
                  <c:v>7.3000000000000023E-2</c:v>
                </c:pt>
                <c:pt idx="222">
                  <c:v>7.200000000000005E-2</c:v>
                </c:pt>
                <c:pt idx="223">
                  <c:v>7.1000000000000021E-2</c:v>
                </c:pt>
                <c:pt idx="224">
                  <c:v>7.1000000000000021E-2</c:v>
                </c:pt>
                <c:pt idx="225">
                  <c:v>7.0000000000000034E-2</c:v>
                </c:pt>
                <c:pt idx="226">
                  <c:v>7.0000000000000034E-2</c:v>
                </c:pt>
                <c:pt idx="227">
                  <c:v>6.9000000000000061E-2</c:v>
                </c:pt>
                <c:pt idx="228">
                  <c:v>6.9000000000000061E-2</c:v>
                </c:pt>
                <c:pt idx="229">
                  <c:v>6.8000000000000033E-2</c:v>
                </c:pt>
                <c:pt idx="230">
                  <c:v>6.8000000000000033E-2</c:v>
                </c:pt>
                <c:pt idx="231">
                  <c:v>6.700000000000006E-2</c:v>
                </c:pt>
                <c:pt idx="232">
                  <c:v>6.700000000000006E-2</c:v>
                </c:pt>
                <c:pt idx="233">
                  <c:v>6.700000000000006E-2</c:v>
                </c:pt>
                <c:pt idx="234">
                  <c:v>6.6000000000000003E-2</c:v>
                </c:pt>
                <c:pt idx="235">
                  <c:v>6.6000000000000003E-2</c:v>
                </c:pt>
                <c:pt idx="236">
                  <c:v>6.5000000000000058E-2</c:v>
                </c:pt>
                <c:pt idx="237">
                  <c:v>6.5000000000000058E-2</c:v>
                </c:pt>
                <c:pt idx="238">
                  <c:v>6.5000000000000058E-2</c:v>
                </c:pt>
                <c:pt idx="239">
                  <c:v>6.4000000000000057E-2</c:v>
                </c:pt>
                <c:pt idx="240">
                  <c:v>6.3000000000000014E-2</c:v>
                </c:pt>
                <c:pt idx="241">
                  <c:v>6.3000000000000014E-2</c:v>
                </c:pt>
                <c:pt idx="242">
                  <c:v>6.3000000000000014E-2</c:v>
                </c:pt>
                <c:pt idx="243">
                  <c:v>6.2000000000000034E-2</c:v>
                </c:pt>
                <c:pt idx="244">
                  <c:v>6.2000000000000034E-2</c:v>
                </c:pt>
                <c:pt idx="245">
                  <c:v>6.2000000000000034E-2</c:v>
                </c:pt>
                <c:pt idx="246">
                  <c:v>6.1000000000000019E-2</c:v>
                </c:pt>
                <c:pt idx="247">
                  <c:v>6.1000000000000019E-2</c:v>
                </c:pt>
                <c:pt idx="248">
                  <c:v>6.1000000000000019E-2</c:v>
                </c:pt>
                <c:pt idx="249">
                  <c:v>6.0000000000000032E-2</c:v>
                </c:pt>
                <c:pt idx="250">
                  <c:v>6.0000000000000032E-2</c:v>
                </c:pt>
                <c:pt idx="251">
                  <c:v>6.0000000000000032E-2</c:v>
                </c:pt>
                <c:pt idx="252">
                  <c:v>5.9000000000000039E-2</c:v>
                </c:pt>
                <c:pt idx="253">
                  <c:v>5.9000000000000039E-2</c:v>
                </c:pt>
                <c:pt idx="254">
                  <c:v>5.9000000000000039E-2</c:v>
                </c:pt>
                <c:pt idx="255">
                  <c:v>5.8000000000000031E-2</c:v>
                </c:pt>
                <c:pt idx="256">
                  <c:v>5.8000000000000031E-2</c:v>
                </c:pt>
                <c:pt idx="257">
                  <c:v>5.8000000000000031E-2</c:v>
                </c:pt>
                <c:pt idx="258">
                  <c:v>5.8000000000000031E-2</c:v>
                </c:pt>
                <c:pt idx="259">
                  <c:v>5.7000000000000037E-2</c:v>
                </c:pt>
                <c:pt idx="260">
                  <c:v>5.7000000000000037E-2</c:v>
                </c:pt>
                <c:pt idx="261">
                  <c:v>5.7000000000000037E-2</c:v>
                </c:pt>
                <c:pt idx="262">
                  <c:v>5.7000000000000037E-2</c:v>
                </c:pt>
                <c:pt idx="263">
                  <c:v>5.6000000000000022E-2</c:v>
                </c:pt>
                <c:pt idx="264">
                  <c:v>5.6000000000000022E-2</c:v>
                </c:pt>
                <c:pt idx="265">
                  <c:v>5.6000000000000022E-2</c:v>
                </c:pt>
                <c:pt idx="266">
                  <c:v>5.5000000000000021E-2</c:v>
                </c:pt>
                <c:pt idx="267">
                  <c:v>5.5000000000000021E-2</c:v>
                </c:pt>
                <c:pt idx="268">
                  <c:v>5.5000000000000021E-2</c:v>
                </c:pt>
                <c:pt idx="269">
                  <c:v>5.5000000000000021E-2</c:v>
                </c:pt>
                <c:pt idx="270">
                  <c:v>5.5000000000000021E-2</c:v>
                </c:pt>
                <c:pt idx="271">
                  <c:v>5.5000000000000021E-2</c:v>
                </c:pt>
                <c:pt idx="272">
                  <c:v>5.4000000000000034E-2</c:v>
                </c:pt>
                <c:pt idx="273">
                  <c:v>5.4000000000000034E-2</c:v>
                </c:pt>
                <c:pt idx="274">
                  <c:v>5.4000000000000034E-2</c:v>
                </c:pt>
                <c:pt idx="275">
                  <c:v>5.4000000000000034E-2</c:v>
                </c:pt>
                <c:pt idx="276">
                  <c:v>5.3000000000000019E-2</c:v>
                </c:pt>
                <c:pt idx="277">
                  <c:v>5.3000000000000019E-2</c:v>
                </c:pt>
                <c:pt idx="278">
                  <c:v>5.3000000000000019E-2</c:v>
                </c:pt>
                <c:pt idx="279">
                  <c:v>5.3000000000000019E-2</c:v>
                </c:pt>
                <c:pt idx="280">
                  <c:v>5.3000000000000019E-2</c:v>
                </c:pt>
                <c:pt idx="281">
                  <c:v>5.3000000000000019E-2</c:v>
                </c:pt>
                <c:pt idx="282">
                  <c:v>5.2000000000000032E-2</c:v>
                </c:pt>
                <c:pt idx="283">
                  <c:v>5.2000000000000032E-2</c:v>
                </c:pt>
                <c:pt idx="284">
                  <c:v>5.2000000000000032E-2</c:v>
                </c:pt>
                <c:pt idx="285">
                  <c:v>5.2000000000000032E-2</c:v>
                </c:pt>
                <c:pt idx="286">
                  <c:v>5.2000000000000032E-2</c:v>
                </c:pt>
                <c:pt idx="287">
                  <c:v>5.2000000000000032E-2</c:v>
                </c:pt>
                <c:pt idx="288">
                  <c:v>5.2000000000000032E-2</c:v>
                </c:pt>
                <c:pt idx="289">
                  <c:v>5.1000000000000004E-2</c:v>
                </c:pt>
                <c:pt idx="290">
                  <c:v>5.1000000000000004E-2</c:v>
                </c:pt>
                <c:pt idx="291">
                  <c:v>5.1000000000000004E-2</c:v>
                </c:pt>
                <c:pt idx="292">
                  <c:v>5.1000000000000004E-2</c:v>
                </c:pt>
                <c:pt idx="293">
                  <c:v>5.1000000000000004E-2</c:v>
                </c:pt>
                <c:pt idx="294">
                  <c:v>5.1000000000000004E-2</c:v>
                </c:pt>
                <c:pt idx="295">
                  <c:v>5.1000000000000004E-2</c:v>
                </c:pt>
                <c:pt idx="296">
                  <c:v>5.1000000000000004E-2</c:v>
                </c:pt>
                <c:pt idx="297">
                  <c:v>5.0000000000000031E-2</c:v>
                </c:pt>
                <c:pt idx="298">
                  <c:v>5.0000000000000031E-2</c:v>
                </c:pt>
                <c:pt idx="299">
                  <c:v>5.0000000000000031E-2</c:v>
                </c:pt>
                <c:pt idx="300">
                  <c:v>5.0000000000000031E-2</c:v>
                </c:pt>
                <c:pt idx="301">
                  <c:v>5.0000000000000031E-2</c:v>
                </c:pt>
                <c:pt idx="302">
                  <c:v>5.0000000000000031E-2</c:v>
                </c:pt>
                <c:pt idx="303">
                  <c:v>5.0000000000000031E-2</c:v>
                </c:pt>
                <c:pt idx="304">
                  <c:v>5.0000000000000031E-2</c:v>
                </c:pt>
                <c:pt idx="305">
                  <c:v>4.9000000000000044E-2</c:v>
                </c:pt>
                <c:pt idx="306">
                  <c:v>4.9000000000000044E-2</c:v>
                </c:pt>
                <c:pt idx="307">
                  <c:v>4.9000000000000044E-2</c:v>
                </c:pt>
                <c:pt idx="308">
                  <c:v>4.9000000000000044E-2</c:v>
                </c:pt>
                <c:pt idx="309">
                  <c:v>4.9000000000000044E-2</c:v>
                </c:pt>
                <c:pt idx="310">
                  <c:v>4.9000000000000044E-2</c:v>
                </c:pt>
                <c:pt idx="311">
                  <c:v>4.9000000000000044E-2</c:v>
                </c:pt>
                <c:pt idx="312">
                  <c:v>4.9000000000000044E-2</c:v>
                </c:pt>
                <c:pt idx="313">
                  <c:v>4.9000000000000044E-2</c:v>
                </c:pt>
                <c:pt idx="314">
                  <c:v>4.9000000000000044E-2</c:v>
                </c:pt>
                <c:pt idx="315">
                  <c:v>4.8000000000000029E-2</c:v>
                </c:pt>
                <c:pt idx="316">
                  <c:v>4.8000000000000029E-2</c:v>
                </c:pt>
                <c:pt idx="317">
                  <c:v>4.8000000000000029E-2</c:v>
                </c:pt>
                <c:pt idx="318">
                  <c:v>4.8000000000000029E-2</c:v>
                </c:pt>
                <c:pt idx="319">
                  <c:v>4.8000000000000029E-2</c:v>
                </c:pt>
                <c:pt idx="320">
                  <c:v>4.8000000000000029E-2</c:v>
                </c:pt>
                <c:pt idx="321">
                  <c:v>4.8000000000000029E-2</c:v>
                </c:pt>
                <c:pt idx="322">
                  <c:v>4.7000000000000028E-2</c:v>
                </c:pt>
                <c:pt idx="323">
                  <c:v>4.8000000000000029E-2</c:v>
                </c:pt>
                <c:pt idx="324">
                  <c:v>4.8000000000000029E-2</c:v>
                </c:pt>
                <c:pt idx="325">
                  <c:v>4.8000000000000029E-2</c:v>
                </c:pt>
                <c:pt idx="326">
                  <c:v>4.7000000000000028E-2</c:v>
                </c:pt>
                <c:pt idx="327">
                  <c:v>4.7000000000000028E-2</c:v>
                </c:pt>
                <c:pt idx="328">
                  <c:v>4.7000000000000028E-2</c:v>
                </c:pt>
                <c:pt idx="329">
                  <c:v>4.7000000000000028E-2</c:v>
                </c:pt>
                <c:pt idx="330">
                  <c:v>4.7000000000000028E-2</c:v>
                </c:pt>
                <c:pt idx="331">
                  <c:v>4.7000000000000028E-2</c:v>
                </c:pt>
                <c:pt idx="332">
                  <c:v>4.7000000000000028E-2</c:v>
                </c:pt>
                <c:pt idx="333">
                  <c:v>4.7000000000000028E-2</c:v>
                </c:pt>
                <c:pt idx="334">
                  <c:v>4.7000000000000028E-2</c:v>
                </c:pt>
                <c:pt idx="335">
                  <c:v>4.6000000000000013E-2</c:v>
                </c:pt>
                <c:pt idx="336">
                  <c:v>4.6000000000000013E-2</c:v>
                </c:pt>
                <c:pt idx="337">
                  <c:v>4.6000000000000013E-2</c:v>
                </c:pt>
                <c:pt idx="338">
                  <c:v>4.6000000000000013E-2</c:v>
                </c:pt>
                <c:pt idx="339">
                  <c:v>4.6000000000000013E-2</c:v>
                </c:pt>
                <c:pt idx="340">
                  <c:v>4.6000000000000013E-2</c:v>
                </c:pt>
                <c:pt idx="341">
                  <c:v>4.6000000000000013E-2</c:v>
                </c:pt>
                <c:pt idx="342">
                  <c:v>4.6000000000000013E-2</c:v>
                </c:pt>
                <c:pt idx="343">
                  <c:v>4.6000000000000013E-2</c:v>
                </c:pt>
                <c:pt idx="344">
                  <c:v>4.6000000000000013E-2</c:v>
                </c:pt>
                <c:pt idx="345">
                  <c:v>4.6000000000000013E-2</c:v>
                </c:pt>
                <c:pt idx="346">
                  <c:v>4.5000000000000026E-2</c:v>
                </c:pt>
                <c:pt idx="347">
                  <c:v>4.5000000000000026E-2</c:v>
                </c:pt>
                <c:pt idx="348">
                  <c:v>4.6000000000000013E-2</c:v>
                </c:pt>
                <c:pt idx="349">
                  <c:v>4.6000000000000013E-2</c:v>
                </c:pt>
                <c:pt idx="350">
                  <c:v>4.6000000000000013E-2</c:v>
                </c:pt>
                <c:pt idx="351">
                  <c:v>4.5000000000000026E-2</c:v>
                </c:pt>
                <c:pt idx="352">
                  <c:v>4.5000000000000026E-2</c:v>
                </c:pt>
                <c:pt idx="353">
                  <c:v>4.5000000000000026E-2</c:v>
                </c:pt>
                <c:pt idx="354">
                  <c:v>4.5000000000000026E-2</c:v>
                </c:pt>
                <c:pt idx="355">
                  <c:v>4.5000000000000026E-2</c:v>
                </c:pt>
                <c:pt idx="356">
                  <c:v>4.5000000000000026E-2</c:v>
                </c:pt>
                <c:pt idx="357">
                  <c:v>4.5000000000000026E-2</c:v>
                </c:pt>
                <c:pt idx="358">
                  <c:v>4.5000000000000026E-2</c:v>
                </c:pt>
                <c:pt idx="359">
                  <c:v>4.5000000000000026E-2</c:v>
                </c:pt>
                <c:pt idx="360">
                  <c:v>4.5000000000000026E-2</c:v>
                </c:pt>
                <c:pt idx="361">
                  <c:v>4.5000000000000026E-2</c:v>
                </c:pt>
                <c:pt idx="362">
                  <c:v>4.5000000000000026E-2</c:v>
                </c:pt>
                <c:pt idx="363">
                  <c:v>4.5000000000000026E-2</c:v>
                </c:pt>
                <c:pt idx="364">
                  <c:v>4.5000000000000026E-2</c:v>
                </c:pt>
                <c:pt idx="365">
                  <c:v>4.6000000000000013E-2</c:v>
                </c:pt>
                <c:pt idx="366">
                  <c:v>4.5000000000000026E-2</c:v>
                </c:pt>
                <c:pt idx="367">
                  <c:v>4.5000000000000026E-2</c:v>
                </c:pt>
                <c:pt idx="368">
                  <c:v>4.5000000000000026E-2</c:v>
                </c:pt>
                <c:pt idx="369">
                  <c:v>4.5000000000000026E-2</c:v>
                </c:pt>
                <c:pt idx="370">
                  <c:v>4.5000000000000026E-2</c:v>
                </c:pt>
                <c:pt idx="371">
                  <c:v>4.5000000000000026E-2</c:v>
                </c:pt>
                <c:pt idx="372">
                  <c:v>4.5000000000000026E-2</c:v>
                </c:pt>
                <c:pt idx="373">
                  <c:v>4.5000000000000026E-2</c:v>
                </c:pt>
                <c:pt idx="374">
                  <c:v>4.5000000000000026E-2</c:v>
                </c:pt>
                <c:pt idx="375">
                  <c:v>4.5000000000000026E-2</c:v>
                </c:pt>
                <c:pt idx="376">
                  <c:v>4.5000000000000026E-2</c:v>
                </c:pt>
                <c:pt idx="377">
                  <c:v>4.5000000000000026E-2</c:v>
                </c:pt>
                <c:pt idx="378">
                  <c:v>4.5000000000000026E-2</c:v>
                </c:pt>
                <c:pt idx="379">
                  <c:v>4.5000000000000026E-2</c:v>
                </c:pt>
                <c:pt idx="380">
                  <c:v>4.5000000000000026E-2</c:v>
                </c:pt>
                <c:pt idx="381">
                  <c:v>4.5000000000000026E-2</c:v>
                </c:pt>
                <c:pt idx="382">
                  <c:v>4.5000000000000026E-2</c:v>
                </c:pt>
                <c:pt idx="383">
                  <c:v>4.4000000000000025E-2</c:v>
                </c:pt>
                <c:pt idx="384">
                  <c:v>4.5000000000000026E-2</c:v>
                </c:pt>
                <c:pt idx="385">
                  <c:v>4.4000000000000025E-2</c:v>
                </c:pt>
                <c:pt idx="386">
                  <c:v>4.5000000000000026E-2</c:v>
                </c:pt>
                <c:pt idx="387">
                  <c:v>4.5000000000000026E-2</c:v>
                </c:pt>
                <c:pt idx="388">
                  <c:v>4.4000000000000025E-2</c:v>
                </c:pt>
                <c:pt idx="389">
                  <c:v>4.5000000000000026E-2</c:v>
                </c:pt>
                <c:pt idx="390">
                  <c:v>4.5000000000000026E-2</c:v>
                </c:pt>
                <c:pt idx="391">
                  <c:v>4.4000000000000025E-2</c:v>
                </c:pt>
                <c:pt idx="392">
                  <c:v>4.4000000000000025E-2</c:v>
                </c:pt>
                <c:pt idx="393">
                  <c:v>4.4000000000000025E-2</c:v>
                </c:pt>
                <c:pt idx="394">
                  <c:v>4.4000000000000025E-2</c:v>
                </c:pt>
                <c:pt idx="395">
                  <c:v>4.4000000000000025E-2</c:v>
                </c:pt>
                <c:pt idx="396">
                  <c:v>4.4000000000000025E-2</c:v>
                </c:pt>
                <c:pt idx="397">
                  <c:v>4.4000000000000025E-2</c:v>
                </c:pt>
                <c:pt idx="398">
                  <c:v>4.4000000000000025E-2</c:v>
                </c:pt>
                <c:pt idx="399">
                  <c:v>4.3000000000000003E-2</c:v>
                </c:pt>
                <c:pt idx="400">
                  <c:v>4.4000000000000025E-2</c:v>
                </c:pt>
                <c:pt idx="401">
                  <c:v>4.4000000000000025E-2</c:v>
                </c:pt>
                <c:pt idx="402">
                  <c:v>4.4000000000000025E-2</c:v>
                </c:pt>
                <c:pt idx="403">
                  <c:v>4.4000000000000025E-2</c:v>
                </c:pt>
                <c:pt idx="404">
                  <c:v>4.4000000000000025E-2</c:v>
                </c:pt>
                <c:pt idx="405">
                  <c:v>4.3000000000000003E-2</c:v>
                </c:pt>
                <c:pt idx="406">
                  <c:v>4.4000000000000025E-2</c:v>
                </c:pt>
                <c:pt idx="407">
                  <c:v>4.3000000000000003E-2</c:v>
                </c:pt>
                <c:pt idx="408">
                  <c:v>4.3000000000000003E-2</c:v>
                </c:pt>
                <c:pt idx="409">
                  <c:v>4.4000000000000025E-2</c:v>
                </c:pt>
                <c:pt idx="410">
                  <c:v>4.3000000000000003E-2</c:v>
                </c:pt>
                <c:pt idx="411">
                  <c:v>4.200000000000003E-2</c:v>
                </c:pt>
                <c:pt idx="412">
                  <c:v>4.3000000000000003E-2</c:v>
                </c:pt>
                <c:pt idx="413">
                  <c:v>4.200000000000003E-2</c:v>
                </c:pt>
                <c:pt idx="414">
                  <c:v>4.200000000000003E-2</c:v>
                </c:pt>
                <c:pt idx="415">
                  <c:v>4.200000000000003E-2</c:v>
                </c:pt>
                <c:pt idx="416">
                  <c:v>4.200000000000003E-2</c:v>
                </c:pt>
                <c:pt idx="417">
                  <c:v>4.200000000000003E-2</c:v>
                </c:pt>
                <c:pt idx="418">
                  <c:v>4.200000000000003E-2</c:v>
                </c:pt>
                <c:pt idx="419">
                  <c:v>4.1000000000000002E-2</c:v>
                </c:pt>
                <c:pt idx="420">
                  <c:v>4.1000000000000002E-2</c:v>
                </c:pt>
                <c:pt idx="421">
                  <c:v>4.1000000000000002E-2</c:v>
                </c:pt>
                <c:pt idx="422">
                  <c:v>4.1000000000000002E-2</c:v>
                </c:pt>
                <c:pt idx="423">
                  <c:v>4.1000000000000002E-2</c:v>
                </c:pt>
                <c:pt idx="424">
                  <c:v>4.1000000000000002E-2</c:v>
                </c:pt>
                <c:pt idx="425">
                  <c:v>4.1000000000000002E-2</c:v>
                </c:pt>
                <c:pt idx="426">
                  <c:v>4.0000000000000029E-2</c:v>
                </c:pt>
                <c:pt idx="427">
                  <c:v>4.0000000000000029E-2</c:v>
                </c:pt>
                <c:pt idx="428">
                  <c:v>3.9000000000000028E-2</c:v>
                </c:pt>
                <c:pt idx="429">
                  <c:v>3.9000000000000028E-2</c:v>
                </c:pt>
                <c:pt idx="430">
                  <c:v>3.9000000000000028E-2</c:v>
                </c:pt>
                <c:pt idx="431">
                  <c:v>3.9000000000000028E-2</c:v>
                </c:pt>
                <c:pt idx="432">
                  <c:v>3.8000000000000013E-2</c:v>
                </c:pt>
                <c:pt idx="433">
                  <c:v>3.8000000000000013E-2</c:v>
                </c:pt>
                <c:pt idx="434">
                  <c:v>3.8000000000000013E-2</c:v>
                </c:pt>
                <c:pt idx="435">
                  <c:v>3.6000000000000025E-2</c:v>
                </c:pt>
                <c:pt idx="436">
                  <c:v>3.7000000000000026E-2</c:v>
                </c:pt>
                <c:pt idx="437">
                  <c:v>3.7000000000000026E-2</c:v>
                </c:pt>
                <c:pt idx="438">
                  <c:v>3.6000000000000025E-2</c:v>
                </c:pt>
                <c:pt idx="439">
                  <c:v>3.6000000000000025E-2</c:v>
                </c:pt>
                <c:pt idx="440">
                  <c:v>3.6000000000000025E-2</c:v>
                </c:pt>
                <c:pt idx="441">
                  <c:v>3.5000000000000024E-2</c:v>
                </c:pt>
                <c:pt idx="442">
                  <c:v>3.6000000000000025E-2</c:v>
                </c:pt>
                <c:pt idx="443">
                  <c:v>3.6000000000000025E-2</c:v>
                </c:pt>
                <c:pt idx="444">
                  <c:v>3.5000000000000024E-2</c:v>
                </c:pt>
                <c:pt idx="445">
                  <c:v>3.5000000000000024E-2</c:v>
                </c:pt>
                <c:pt idx="446">
                  <c:v>3.4000000000000002E-2</c:v>
                </c:pt>
                <c:pt idx="447">
                  <c:v>3.4000000000000002E-2</c:v>
                </c:pt>
                <c:pt idx="448">
                  <c:v>3.4000000000000002E-2</c:v>
                </c:pt>
                <c:pt idx="449">
                  <c:v>3.3000000000000002E-2</c:v>
                </c:pt>
                <c:pt idx="450">
                  <c:v>3.3000000000000002E-2</c:v>
                </c:pt>
                <c:pt idx="451">
                  <c:v>3.4000000000000002E-2</c:v>
                </c:pt>
                <c:pt idx="452">
                  <c:v>3.2000000000000028E-2</c:v>
                </c:pt>
                <c:pt idx="453">
                  <c:v>3.3000000000000002E-2</c:v>
                </c:pt>
                <c:pt idx="454">
                  <c:v>3.2000000000000028E-2</c:v>
                </c:pt>
                <c:pt idx="455">
                  <c:v>3.2000000000000028E-2</c:v>
                </c:pt>
                <c:pt idx="456">
                  <c:v>3.2000000000000028E-2</c:v>
                </c:pt>
                <c:pt idx="457">
                  <c:v>3.1000000000000028E-2</c:v>
                </c:pt>
                <c:pt idx="458">
                  <c:v>3.1000000000000028E-2</c:v>
                </c:pt>
                <c:pt idx="459">
                  <c:v>3.2000000000000028E-2</c:v>
                </c:pt>
                <c:pt idx="460">
                  <c:v>3.1000000000000028E-2</c:v>
                </c:pt>
                <c:pt idx="461">
                  <c:v>3.1000000000000028E-2</c:v>
                </c:pt>
                <c:pt idx="462">
                  <c:v>3.1000000000000028E-2</c:v>
                </c:pt>
                <c:pt idx="463">
                  <c:v>3.1000000000000028E-2</c:v>
                </c:pt>
                <c:pt idx="464">
                  <c:v>2.9000000000000015E-2</c:v>
                </c:pt>
                <c:pt idx="465">
                  <c:v>3.0000000000000016E-2</c:v>
                </c:pt>
                <c:pt idx="466">
                  <c:v>3.0000000000000016E-2</c:v>
                </c:pt>
                <c:pt idx="467">
                  <c:v>3.0000000000000016E-2</c:v>
                </c:pt>
                <c:pt idx="468">
                  <c:v>2.9000000000000015E-2</c:v>
                </c:pt>
                <c:pt idx="469">
                  <c:v>3.0000000000000016E-2</c:v>
                </c:pt>
                <c:pt idx="470">
                  <c:v>2.9000000000000015E-2</c:v>
                </c:pt>
                <c:pt idx="471">
                  <c:v>2.9000000000000015E-2</c:v>
                </c:pt>
                <c:pt idx="472">
                  <c:v>2.9000000000000015E-2</c:v>
                </c:pt>
                <c:pt idx="473">
                  <c:v>2.8000000000000011E-2</c:v>
                </c:pt>
                <c:pt idx="474">
                  <c:v>2.8000000000000011E-2</c:v>
                </c:pt>
                <c:pt idx="475">
                  <c:v>2.8000000000000011E-2</c:v>
                </c:pt>
                <c:pt idx="476">
                  <c:v>2.7000000000000027E-2</c:v>
                </c:pt>
                <c:pt idx="477">
                  <c:v>2.8000000000000011E-2</c:v>
                </c:pt>
                <c:pt idx="478">
                  <c:v>2.8000000000000011E-2</c:v>
                </c:pt>
                <c:pt idx="479">
                  <c:v>2.7000000000000027E-2</c:v>
                </c:pt>
                <c:pt idx="480">
                  <c:v>2.7000000000000027E-2</c:v>
                </c:pt>
                <c:pt idx="481">
                  <c:v>2.7000000000000027E-2</c:v>
                </c:pt>
                <c:pt idx="482">
                  <c:v>2.7000000000000027E-2</c:v>
                </c:pt>
                <c:pt idx="483">
                  <c:v>2.7000000000000027E-2</c:v>
                </c:pt>
                <c:pt idx="484">
                  <c:v>2.7000000000000027E-2</c:v>
                </c:pt>
                <c:pt idx="485">
                  <c:v>2.6000000000000009E-2</c:v>
                </c:pt>
                <c:pt idx="486">
                  <c:v>2.6000000000000009E-2</c:v>
                </c:pt>
                <c:pt idx="487">
                  <c:v>2.6000000000000009E-2</c:v>
                </c:pt>
                <c:pt idx="488">
                  <c:v>2.6000000000000009E-2</c:v>
                </c:pt>
                <c:pt idx="489">
                  <c:v>2.6000000000000009E-2</c:v>
                </c:pt>
                <c:pt idx="490">
                  <c:v>2.5000000000000015E-2</c:v>
                </c:pt>
                <c:pt idx="491">
                  <c:v>2.6000000000000009E-2</c:v>
                </c:pt>
                <c:pt idx="492">
                  <c:v>2.5000000000000015E-2</c:v>
                </c:pt>
                <c:pt idx="493">
                  <c:v>2.6000000000000009E-2</c:v>
                </c:pt>
                <c:pt idx="494">
                  <c:v>2.6000000000000009E-2</c:v>
                </c:pt>
                <c:pt idx="495">
                  <c:v>2.5000000000000015E-2</c:v>
                </c:pt>
                <c:pt idx="496">
                  <c:v>2.5000000000000015E-2</c:v>
                </c:pt>
                <c:pt idx="497">
                  <c:v>2.5000000000000015E-2</c:v>
                </c:pt>
                <c:pt idx="498">
                  <c:v>2.4000000000000014E-2</c:v>
                </c:pt>
                <c:pt idx="499">
                  <c:v>2.5000000000000015E-2</c:v>
                </c:pt>
                <c:pt idx="500">
                  <c:v>2.4000000000000014E-2</c:v>
                </c:pt>
                <c:pt idx="501">
                  <c:v>2.4000000000000014E-2</c:v>
                </c:pt>
                <c:pt idx="502">
                  <c:v>2.5000000000000015E-2</c:v>
                </c:pt>
                <c:pt idx="503">
                  <c:v>2.4000000000000014E-2</c:v>
                </c:pt>
                <c:pt idx="504">
                  <c:v>2.300000000000001E-2</c:v>
                </c:pt>
                <c:pt idx="505">
                  <c:v>2.4000000000000014E-2</c:v>
                </c:pt>
                <c:pt idx="506">
                  <c:v>2.300000000000001E-2</c:v>
                </c:pt>
                <c:pt idx="507">
                  <c:v>2.300000000000001E-2</c:v>
                </c:pt>
                <c:pt idx="508">
                  <c:v>2.300000000000001E-2</c:v>
                </c:pt>
                <c:pt idx="509">
                  <c:v>2.300000000000001E-2</c:v>
                </c:pt>
                <c:pt idx="510">
                  <c:v>2.300000000000001E-2</c:v>
                </c:pt>
                <c:pt idx="511">
                  <c:v>2.300000000000001E-2</c:v>
                </c:pt>
                <c:pt idx="512">
                  <c:v>2.300000000000001E-2</c:v>
                </c:pt>
                <c:pt idx="513">
                  <c:v>2.300000000000001E-2</c:v>
                </c:pt>
                <c:pt idx="514">
                  <c:v>2.300000000000001E-2</c:v>
                </c:pt>
                <c:pt idx="515">
                  <c:v>2.2000000000000013E-2</c:v>
                </c:pt>
                <c:pt idx="516">
                  <c:v>2.2000000000000013E-2</c:v>
                </c:pt>
                <c:pt idx="517">
                  <c:v>2.2000000000000013E-2</c:v>
                </c:pt>
                <c:pt idx="518">
                  <c:v>2.2000000000000013E-2</c:v>
                </c:pt>
                <c:pt idx="519">
                  <c:v>2.2000000000000013E-2</c:v>
                </c:pt>
                <c:pt idx="520">
                  <c:v>2.2000000000000013E-2</c:v>
                </c:pt>
                <c:pt idx="521">
                  <c:v>2.2000000000000013E-2</c:v>
                </c:pt>
                <c:pt idx="522">
                  <c:v>2.2000000000000013E-2</c:v>
                </c:pt>
                <c:pt idx="523">
                  <c:v>2.1000000000000015E-2</c:v>
                </c:pt>
                <c:pt idx="524">
                  <c:v>2.2000000000000013E-2</c:v>
                </c:pt>
                <c:pt idx="525">
                  <c:v>2.1000000000000015E-2</c:v>
                </c:pt>
                <c:pt idx="526">
                  <c:v>2.1000000000000015E-2</c:v>
                </c:pt>
                <c:pt idx="527">
                  <c:v>2.2000000000000013E-2</c:v>
                </c:pt>
                <c:pt idx="528">
                  <c:v>2.1000000000000015E-2</c:v>
                </c:pt>
                <c:pt idx="529">
                  <c:v>2.1000000000000015E-2</c:v>
                </c:pt>
                <c:pt idx="530">
                  <c:v>2.1000000000000015E-2</c:v>
                </c:pt>
                <c:pt idx="531">
                  <c:v>2.0000000000000014E-2</c:v>
                </c:pt>
                <c:pt idx="532">
                  <c:v>2.1000000000000015E-2</c:v>
                </c:pt>
                <c:pt idx="533">
                  <c:v>2.0000000000000014E-2</c:v>
                </c:pt>
                <c:pt idx="534">
                  <c:v>2.1000000000000015E-2</c:v>
                </c:pt>
                <c:pt idx="535">
                  <c:v>2.0000000000000014E-2</c:v>
                </c:pt>
                <c:pt idx="536">
                  <c:v>2.0000000000000014E-2</c:v>
                </c:pt>
                <c:pt idx="537">
                  <c:v>1.9000000000000013E-2</c:v>
                </c:pt>
                <c:pt idx="538">
                  <c:v>2.0000000000000014E-2</c:v>
                </c:pt>
                <c:pt idx="539">
                  <c:v>2.1000000000000015E-2</c:v>
                </c:pt>
                <c:pt idx="540">
                  <c:v>2.1000000000000015E-2</c:v>
                </c:pt>
                <c:pt idx="541">
                  <c:v>2.2000000000000013E-2</c:v>
                </c:pt>
                <c:pt idx="542">
                  <c:v>2.0000000000000014E-2</c:v>
                </c:pt>
                <c:pt idx="543">
                  <c:v>1.9000000000000013E-2</c:v>
                </c:pt>
                <c:pt idx="544">
                  <c:v>2.0000000000000014E-2</c:v>
                </c:pt>
                <c:pt idx="545">
                  <c:v>1.8000000000000013E-2</c:v>
                </c:pt>
                <c:pt idx="546">
                  <c:v>2.0000000000000014E-2</c:v>
                </c:pt>
                <c:pt idx="547">
                  <c:v>2.0000000000000014E-2</c:v>
                </c:pt>
                <c:pt idx="548">
                  <c:v>2.0000000000000014E-2</c:v>
                </c:pt>
                <c:pt idx="549">
                  <c:v>2.0000000000000014E-2</c:v>
                </c:pt>
                <c:pt idx="550">
                  <c:v>1.9000000000000013E-2</c:v>
                </c:pt>
                <c:pt idx="551">
                  <c:v>2.0000000000000014E-2</c:v>
                </c:pt>
                <c:pt idx="552">
                  <c:v>1.8000000000000013E-2</c:v>
                </c:pt>
                <c:pt idx="553">
                  <c:v>1.8000000000000013E-2</c:v>
                </c:pt>
                <c:pt idx="554">
                  <c:v>2.0000000000000014E-2</c:v>
                </c:pt>
                <c:pt idx="555">
                  <c:v>1.9000000000000013E-2</c:v>
                </c:pt>
                <c:pt idx="556">
                  <c:v>1.9000000000000013E-2</c:v>
                </c:pt>
                <c:pt idx="557">
                  <c:v>1.8000000000000013E-2</c:v>
                </c:pt>
                <c:pt idx="558">
                  <c:v>1.9000000000000013E-2</c:v>
                </c:pt>
                <c:pt idx="559">
                  <c:v>1.8000000000000013E-2</c:v>
                </c:pt>
                <c:pt idx="560">
                  <c:v>1.9000000000000013E-2</c:v>
                </c:pt>
                <c:pt idx="561">
                  <c:v>1.9000000000000013E-2</c:v>
                </c:pt>
                <c:pt idx="562">
                  <c:v>1.7000000000000012E-2</c:v>
                </c:pt>
                <c:pt idx="563">
                  <c:v>1.8000000000000013E-2</c:v>
                </c:pt>
                <c:pt idx="564">
                  <c:v>1.9000000000000013E-2</c:v>
                </c:pt>
                <c:pt idx="565">
                  <c:v>1.8000000000000013E-2</c:v>
                </c:pt>
                <c:pt idx="566">
                  <c:v>1.8000000000000013E-2</c:v>
                </c:pt>
                <c:pt idx="567">
                  <c:v>1.8000000000000013E-2</c:v>
                </c:pt>
                <c:pt idx="568">
                  <c:v>1.7000000000000012E-2</c:v>
                </c:pt>
                <c:pt idx="569">
                  <c:v>1.7000000000000012E-2</c:v>
                </c:pt>
                <c:pt idx="570">
                  <c:v>1.7000000000000012E-2</c:v>
                </c:pt>
                <c:pt idx="571">
                  <c:v>1.7000000000000012E-2</c:v>
                </c:pt>
                <c:pt idx="572">
                  <c:v>1.8000000000000013E-2</c:v>
                </c:pt>
                <c:pt idx="573">
                  <c:v>1.7000000000000012E-2</c:v>
                </c:pt>
                <c:pt idx="574">
                  <c:v>1.7000000000000012E-2</c:v>
                </c:pt>
                <c:pt idx="575">
                  <c:v>1.7000000000000012E-2</c:v>
                </c:pt>
                <c:pt idx="576">
                  <c:v>1.8000000000000013E-2</c:v>
                </c:pt>
                <c:pt idx="577">
                  <c:v>1.8000000000000013E-2</c:v>
                </c:pt>
                <c:pt idx="578">
                  <c:v>1.7000000000000012E-2</c:v>
                </c:pt>
                <c:pt idx="579">
                  <c:v>1.6000000000000014E-2</c:v>
                </c:pt>
                <c:pt idx="580">
                  <c:v>1.7000000000000012E-2</c:v>
                </c:pt>
                <c:pt idx="581">
                  <c:v>1.6000000000000014E-2</c:v>
                </c:pt>
                <c:pt idx="582">
                  <c:v>1.7000000000000012E-2</c:v>
                </c:pt>
                <c:pt idx="583">
                  <c:v>1.6000000000000014E-2</c:v>
                </c:pt>
                <c:pt idx="584">
                  <c:v>1.7000000000000012E-2</c:v>
                </c:pt>
                <c:pt idx="585">
                  <c:v>1.7000000000000012E-2</c:v>
                </c:pt>
                <c:pt idx="586">
                  <c:v>1.6000000000000014E-2</c:v>
                </c:pt>
                <c:pt idx="587">
                  <c:v>1.7000000000000012E-2</c:v>
                </c:pt>
                <c:pt idx="588">
                  <c:v>1.7000000000000012E-2</c:v>
                </c:pt>
                <c:pt idx="589">
                  <c:v>1.4999999999999998E-2</c:v>
                </c:pt>
                <c:pt idx="590">
                  <c:v>1.6000000000000014E-2</c:v>
                </c:pt>
                <c:pt idx="591">
                  <c:v>1.6000000000000014E-2</c:v>
                </c:pt>
                <c:pt idx="592">
                  <c:v>1.6000000000000014E-2</c:v>
                </c:pt>
                <c:pt idx="593">
                  <c:v>1.7000000000000012E-2</c:v>
                </c:pt>
                <c:pt idx="594">
                  <c:v>1.6000000000000014E-2</c:v>
                </c:pt>
                <c:pt idx="595">
                  <c:v>1.7000000000000012E-2</c:v>
                </c:pt>
                <c:pt idx="596">
                  <c:v>1.6000000000000014E-2</c:v>
                </c:pt>
                <c:pt idx="597">
                  <c:v>1.6000000000000014E-2</c:v>
                </c:pt>
                <c:pt idx="598">
                  <c:v>1.8000000000000013E-2</c:v>
                </c:pt>
                <c:pt idx="599">
                  <c:v>1.4999999999999998E-2</c:v>
                </c:pt>
                <c:pt idx="600">
                  <c:v>1.6000000000000014E-2</c:v>
                </c:pt>
                <c:pt idx="601">
                  <c:v>1.6000000000000014E-2</c:v>
                </c:pt>
                <c:pt idx="602">
                  <c:v>1.6000000000000014E-2</c:v>
                </c:pt>
                <c:pt idx="603">
                  <c:v>1.6000000000000014E-2</c:v>
                </c:pt>
                <c:pt idx="604">
                  <c:v>1.6000000000000014E-2</c:v>
                </c:pt>
                <c:pt idx="605">
                  <c:v>1.4000000000000005E-2</c:v>
                </c:pt>
                <c:pt idx="606">
                  <c:v>1.4999999999999998E-2</c:v>
                </c:pt>
                <c:pt idx="607">
                  <c:v>1.6000000000000014E-2</c:v>
                </c:pt>
                <c:pt idx="608">
                  <c:v>1.6000000000000014E-2</c:v>
                </c:pt>
                <c:pt idx="609">
                  <c:v>1.6000000000000014E-2</c:v>
                </c:pt>
                <c:pt idx="610">
                  <c:v>1.4000000000000005E-2</c:v>
                </c:pt>
                <c:pt idx="611">
                  <c:v>1.6000000000000014E-2</c:v>
                </c:pt>
                <c:pt idx="612">
                  <c:v>1.4000000000000005E-2</c:v>
                </c:pt>
                <c:pt idx="613">
                  <c:v>1.4999999999999998E-2</c:v>
                </c:pt>
                <c:pt idx="614">
                  <c:v>1.6000000000000014E-2</c:v>
                </c:pt>
                <c:pt idx="615">
                  <c:v>1.7000000000000012E-2</c:v>
                </c:pt>
                <c:pt idx="616">
                  <c:v>1.4999999999999998E-2</c:v>
                </c:pt>
                <c:pt idx="617">
                  <c:v>1.4999999999999998E-2</c:v>
                </c:pt>
                <c:pt idx="618">
                  <c:v>1.4999999999999998E-2</c:v>
                </c:pt>
                <c:pt idx="619">
                  <c:v>1.6000000000000014E-2</c:v>
                </c:pt>
                <c:pt idx="620">
                  <c:v>1.6000000000000014E-2</c:v>
                </c:pt>
                <c:pt idx="621">
                  <c:v>1.4999999999999998E-2</c:v>
                </c:pt>
                <c:pt idx="622">
                  <c:v>1.6000000000000014E-2</c:v>
                </c:pt>
                <c:pt idx="623">
                  <c:v>1.6000000000000014E-2</c:v>
                </c:pt>
                <c:pt idx="624">
                  <c:v>1.4999999999999998E-2</c:v>
                </c:pt>
                <c:pt idx="625">
                  <c:v>1.4999999999999998E-2</c:v>
                </c:pt>
                <c:pt idx="626">
                  <c:v>1.4000000000000005E-2</c:v>
                </c:pt>
                <c:pt idx="627">
                  <c:v>1.4999999999999998E-2</c:v>
                </c:pt>
                <c:pt idx="628">
                  <c:v>1.4000000000000005E-2</c:v>
                </c:pt>
                <c:pt idx="629">
                  <c:v>1.4999999999999998E-2</c:v>
                </c:pt>
                <c:pt idx="630">
                  <c:v>1.6000000000000014E-2</c:v>
                </c:pt>
                <c:pt idx="631">
                  <c:v>1.4999999999999998E-2</c:v>
                </c:pt>
                <c:pt idx="632">
                  <c:v>1.4000000000000005E-2</c:v>
                </c:pt>
                <c:pt idx="633">
                  <c:v>1.4000000000000005E-2</c:v>
                </c:pt>
                <c:pt idx="634">
                  <c:v>1.4000000000000005E-2</c:v>
                </c:pt>
                <c:pt idx="635">
                  <c:v>1.4999999999999998E-2</c:v>
                </c:pt>
                <c:pt idx="636">
                  <c:v>1.4000000000000005E-2</c:v>
                </c:pt>
                <c:pt idx="637">
                  <c:v>1.4000000000000005E-2</c:v>
                </c:pt>
                <c:pt idx="638">
                  <c:v>1.4000000000000005E-2</c:v>
                </c:pt>
                <c:pt idx="639">
                  <c:v>1.4000000000000005E-2</c:v>
                </c:pt>
                <c:pt idx="640">
                  <c:v>1.4999999999999998E-2</c:v>
                </c:pt>
                <c:pt idx="641">
                  <c:v>1.4000000000000005E-2</c:v>
                </c:pt>
                <c:pt idx="642">
                  <c:v>1.4999999999999998E-2</c:v>
                </c:pt>
                <c:pt idx="643">
                  <c:v>1.4000000000000005E-2</c:v>
                </c:pt>
                <c:pt idx="644">
                  <c:v>1.4000000000000005E-2</c:v>
                </c:pt>
                <c:pt idx="645">
                  <c:v>1.4000000000000005E-2</c:v>
                </c:pt>
                <c:pt idx="646">
                  <c:v>1.4000000000000005E-2</c:v>
                </c:pt>
                <c:pt idx="647">
                  <c:v>1.4999999999999998E-2</c:v>
                </c:pt>
                <c:pt idx="648">
                  <c:v>1.4000000000000005E-2</c:v>
                </c:pt>
                <c:pt idx="649">
                  <c:v>1.4000000000000005E-2</c:v>
                </c:pt>
                <c:pt idx="650">
                  <c:v>1.4000000000000005E-2</c:v>
                </c:pt>
                <c:pt idx="651">
                  <c:v>1.2999999999999998E-2</c:v>
                </c:pt>
                <c:pt idx="652">
                  <c:v>1.2999999999999998E-2</c:v>
                </c:pt>
                <c:pt idx="653">
                  <c:v>1.4000000000000005E-2</c:v>
                </c:pt>
                <c:pt idx="654">
                  <c:v>1.4999999999999998E-2</c:v>
                </c:pt>
                <c:pt idx="655">
                  <c:v>1.4000000000000005E-2</c:v>
                </c:pt>
                <c:pt idx="656">
                  <c:v>1.2999999999999998E-2</c:v>
                </c:pt>
                <c:pt idx="657">
                  <c:v>1.4000000000000005E-2</c:v>
                </c:pt>
                <c:pt idx="658">
                  <c:v>1.4000000000000005E-2</c:v>
                </c:pt>
                <c:pt idx="659">
                  <c:v>1.2999999999999998E-2</c:v>
                </c:pt>
                <c:pt idx="660">
                  <c:v>1.2000000000000007E-2</c:v>
                </c:pt>
                <c:pt idx="661">
                  <c:v>1.4000000000000005E-2</c:v>
                </c:pt>
                <c:pt idx="662">
                  <c:v>1.2000000000000007E-2</c:v>
                </c:pt>
                <c:pt idx="663">
                  <c:v>1.2999999999999998E-2</c:v>
                </c:pt>
                <c:pt idx="664">
                  <c:v>1.4999999999999998E-2</c:v>
                </c:pt>
                <c:pt idx="665">
                  <c:v>1.4000000000000005E-2</c:v>
                </c:pt>
                <c:pt idx="666">
                  <c:v>1.2999999999999998E-2</c:v>
                </c:pt>
                <c:pt idx="667">
                  <c:v>1.2000000000000007E-2</c:v>
                </c:pt>
                <c:pt idx="668">
                  <c:v>1.4000000000000005E-2</c:v>
                </c:pt>
                <c:pt idx="669">
                  <c:v>1.2999999999999998E-2</c:v>
                </c:pt>
                <c:pt idx="670">
                  <c:v>1.2000000000000007E-2</c:v>
                </c:pt>
                <c:pt idx="671">
                  <c:v>1.2999999999999998E-2</c:v>
                </c:pt>
                <c:pt idx="672">
                  <c:v>1.2000000000000007E-2</c:v>
                </c:pt>
                <c:pt idx="673">
                  <c:v>1.2000000000000007E-2</c:v>
                </c:pt>
                <c:pt idx="674">
                  <c:v>1.2000000000000007E-2</c:v>
                </c:pt>
                <c:pt idx="675">
                  <c:v>1.4000000000000005E-2</c:v>
                </c:pt>
                <c:pt idx="676">
                  <c:v>1.2999999999999998E-2</c:v>
                </c:pt>
                <c:pt idx="677">
                  <c:v>1.0999999999999998E-2</c:v>
                </c:pt>
                <c:pt idx="678">
                  <c:v>1.2000000000000007E-2</c:v>
                </c:pt>
                <c:pt idx="679">
                  <c:v>1.2999999999999998E-2</c:v>
                </c:pt>
                <c:pt idx="680">
                  <c:v>1.2000000000000007E-2</c:v>
                </c:pt>
                <c:pt idx="681">
                  <c:v>1.2000000000000007E-2</c:v>
                </c:pt>
                <c:pt idx="682">
                  <c:v>1.2999999999999998E-2</c:v>
                </c:pt>
                <c:pt idx="683">
                  <c:v>1.2000000000000007E-2</c:v>
                </c:pt>
                <c:pt idx="684">
                  <c:v>1.0999999999999998E-2</c:v>
                </c:pt>
                <c:pt idx="685">
                  <c:v>1.2999999999999998E-2</c:v>
                </c:pt>
                <c:pt idx="686">
                  <c:v>1.2000000000000007E-2</c:v>
                </c:pt>
                <c:pt idx="687">
                  <c:v>1.2999999999999998E-2</c:v>
                </c:pt>
                <c:pt idx="688">
                  <c:v>1.2000000000000007E-2</c:v>
                </c:pt>
                <c:pt idx="689">
                  <c:v>1.2000000000000007E-2</c:v>
                </c:pt>
                <c:pt idx="690">
                  <c:v>1.2999999999999998E-2</c:v>
                </c:pt>
                <c:pt idx="691">
                  <c:v>1.2000000000000007E-2</c:v>
                </c:pt>
                <c:pt idx="692">
                  <c:v>1.2000000000000007E-2</c:v>
                </c:pt>
                <c:pt idx="693">
                  <c:v>1.2000000000000007E-2</c:v>
                </c:pt>
                <c:pt idx="694">
                  <c:v>1.2000000000000007E-2</c:v>
                </c:pt>
                <c:pt idx="695">
                  <c:v>1.2999999999999998E-2</c:v>
                </c:pt>
                <c:pt idx="696">
                  <c:v>1.2000000000000007E-2</c:v>
                </c:pt>
                <c:pt idx="697">
                  <c:v>1.2000000000000007E-2</c:v>
                </c:pt>
                <c:pt idx="698">
                  <c:v>1.2999999999999998E-2</c:v>
                </c:pt>
                <c:pt idx="699">
                  <c:v>1.2000000000000007E-2</c:v>
                </c:pt>
                <c:pt idx="700">
                  <c:v>1.0999999999999998E-2</c:v>
                </c:pt>
                <c:pt idx="701">
                  <c:v>1.2000000000000007E-2</c:v>
                </c:pt>
                <c:pt idx="702">
                  <c:v>1.2999999999999998E-2</c:v>
                </c:pt>
                <c:pt idx="703">
                  <c:v>1.2000000000000007E-2</c:v>
                </c:pt>
                <c:pt idx="704">
                  <c:v>1.0999999999999998E-2</c:v>
                </c:pt>
                <c:pt idx="705">
                  <c:v>1.2000000000000007E-2</c:v>
                </c:pt>
                <c:pt idx="706">
                  <c:v>1.2000000000000007E-2</c:v>
                </c:pt>
                <c:pt idx="707">
                  <c:v>1.2000000000000007E-2</c:v>
                </c:pt>
                <c:pt idx="708">
                  <c:v>1.2000000000000007E-2</c:v>
                </c:pt>
                <c:pt idx="709">
                  <c:v>1.0999999999999998E-2</c:v>
                </c:pt>
                <c:pt idx="710">
                  <c:v>1.2000000000000007E-2</c:v>
                </c:pt>
                <c:pt idx="711">
                  <c:v>1.0999999999999998E-2</c:v>
                </c:pt>
                <c:pt idx="712">
                  <c:v>1.0999999999999998E-2</c:v>
                </c:pt>
                <c:pt idx="713">
                  <c:v>1.0999999999999998E-2</c:v>
                </c:pt>
                <c:pt idx="714">
                  <c:v>1.0999999999999998E-2</c:v>
                </c:pt>
                <c:pt idx="715">
                  <c:v>1.2000000000000007E-2</c:v>
                </c:pt>
                <c:pt idx="716">
                  <c:v>1.2000000000000007E-2</c:v>
                </c:pt>
                <c:pt idx="717">
                  <c:v>1.2000000000000007E-2</c:v>
                </c:pt>
                <c:pt idx="718">
                  <c:v>1.2000000000000007E-2</c:v>
                </c:pt>
                <c:pt idx="719">
                  <c:v>1.2000000000000007E-2</c:v>
                </c:pt>
                <c:pt idx="720">
                  <c:v>1.2000000000000007E-2</c:v>
                </c:pt>
                <c:pt idx="721">
                  <c:v>1.2000000000000007E-2</c:v>
                </c:pt>
                <c:pt idx="722">
                  <c:v>1.0999999999999998E-2</c:v>
                </c:pt>
                <c:pt idx="723">
                  <c:v>1.0000000000000007E-2</c:v>
                </c:pt>
                <c:pt idx="724">
                  <c:v>1.2000000000000007E-2</c:v>
                </c:pt>
                <c:pt idx="725">
                  <c:v>1.0999999999999998E-2</c:v>
                </c:pt>
                <c:pt idx="726">
                  <c:v>1.0999999999999998E-2</c:v>
                </c:pt>
                <c:pt idx="727">
                  <c:v>1.0999999999999998E-2</c:v>
                </c:pt>
                <c:pt idx="728">
                  <c:v>1.0999999999999998E-2</c:v>
                </c:pt>
                <c:pt idx="729">
                  <c:v>1.0999999999999998E-2</c:v>
                </c:pt>
                <c:pt idx="730">
                  <c:v>1.0999999999999998E-2</c:v>
                </c:pt>
                <c:pt idx="731">
                  <c:v>1.2000000000000007E-2</c:v>
                </c:pt>
                <c:pt idx="732">
                  <c:v>1.2000000000000007E-2</c:v>
                </c:pt>
                <c:pt idx="733">
                  <c:v>1.2000000000000007E-2</c:v>
                </c:pt>
                <c:pt idx="734">
                  <c:v>1.2000000000000007E-2</c:v>
                </c:pt>
                <c:pt idx="735">
                  <c:v>1.2000000000000007E-2</c:v>
                </c:pt>
                <c:pt idx="736">
                  <c:v>1.2000000000000007E-2</c:v>
                </c:pt>
                <c:pt idx="737">
                  <c:v>1.2000000000000007E-2</c:v>
                </c:pt>
                <c:pt idx="738">
                  <c:v>1.2000000000000007E-2</c:v>
                </c:pt>
                <c:pt idx="739">
                  <c:v>1.2000000000000007E-2</c:v>
                </c:pt>
                <c:pt idx="740">
                  <c:v>1.0999999999999998E-2</c:v>
                </c:pt>
                <c:pt idx="741">
                  <c:v>1.0999999999999998E-2</c:v>
                </c:pt>
                <c:pt idx="742">
                  <c:v>1.2000000000000007E-2</c:v>
                </c:pt>
                <c:pt idx="743">
                  <c:v>1.2000000000000007E-2</c:v>
                </c:pt>
                <c:pt idx="744">
                  <c:v>1.2000000000000007E-2</c:v>
                </c:pt>
                <c:pt idx="745">
                  <c:v>1.2000000000000007E-2</c:v>
                </c:pt>
                <c:pt idx="746">
                  <c:v>1.0999999999999998E-2</c:v>
                </c:pt>
                <c:pt idx="747">
                  <c:v>1.2000000000000007E-2</c:v>
                </c:pt>
                <c:pt idx="748">
                  <c:v>1.0999999999999998E-2</c:v>
                </c:pt>
                <c:pt idx="749">
                  <c:v>1.2000000000000007E-2</c:v>
                </c:pt>
                <c:pt idx="750">
                  <c:v>1.2000000000000007E-2</c:v>
                </c:pt>
                <c:pt idx="751">
                  <c:v>1.2000000000000007E-2</c:v>
                </c:pt>
                <c:pt idx="752">
                  <c:v>1.0999999999999998E-2</c:v>
                </c:pt>
                <c:pt idx="753">
                  <c:v>1.2000000000000007E-2</c:v>
                </c:pt>
                <c:pt idx="754">
                  <c:v>1.0999999999999998E-2</c:v>
                </c:pt>
                <c:pt idx="755">
                  <c:v>1.0999999999999998E-2</c:v>
                </c:pt>
                <c:pt idx="756">
                  <c:v>1.2000000000000007E-2</c:v>
                </c:pt>
                <c:pt idx="757">
                  <c:v>1.2000000000000007E-2</c:v>
                </c:pt>
                <c:pt idx="758">
                  <c:v>1.2000000000000007E-2</c:v>
                </c:pt>
                <c:pt idx="759">
                  <c:v>1.2000000000000007E-2</c:v>
                </c:pt>
                <c:pt idx="760">
                  <c:v>1.2000000000000007E-2</c:v>
                </c:pt>
                <c:pt idx="761">
                  <c:v>1.2000000000000007E-2</c:v>
                </c:pt>
                <c:pt idx="762">
                  <c:v>1.2000000000000007E-2</c:v>
                </c:pt>
                <c:pt idx="763">
                  <c:v>1.2999999999999998E-2</c:v>
                </c:pt>
                <c:pt idx="764">
                  <c:v>1.2000000000000007E-2</c:v>
                </c:pt>
                <c:pt idx="765">
                  <c:v>1.2000000000000007E-2</c:v>
                </c:pt>
                <c:pt idx="766">
                  <c:v>1.2999999999999998E-2</c:v>
                </c:pt>
                <c:pt idx="767">
                  <c:v>1.2999999999999998E-2</c:v>
                </c:pt>
                <c:pt idx="768">
                  <c:v>1.2000000000000007E-2</c:v>
                </c:pt>
                <c:pt idx="769">
                  <c:v>1.4000000000000005E-2</c:v>
                </c:pt>
                <c:pt idx="770">
                  <c:v>1.2999999999999998E-2</c:v>
                </c:pt>
                <c:pt idx="771">
                  <c:v>1.2000000000000007E-2</c:v>
                </c:pt>
                <c:pt idx="772">
                  <c:v>1.2000000000000007E-2</c:v>
                </c:pt>
                <c:pt idx="773">
                  <c:v>1.2999999999999998E-2</c:v>
                </c:pt>
                <c:pt idx="774">
                  <c:v>1.2999999999999998E-2</c:v>
                </c:pt>
                <c:pt idx="775">
                  <c:v>1.2999999999999998E-2</c:v>
                </c:pt>
                <c:pt idx="776">
                  <c:v>1.2000000000000007E-2</c:v>
                </c:pt>
                <c:pt idx="777">
                  <c:v>1.2000000000000007E-2</c:v>
                </c:pt>
                <c:pt idx="778">
                  <c:v>1.2999999999999998E-2</c:v>
                </c:pt>
                <c:pt idx="779">
                  <c:v>1.2000000000000007E-2</c:v>
                </c:pt>
                <c:pt idx="780">
                  <c:v>1.2000000000000007E-2</c:v>
                </c:pt>
                <c:pt idx="781">
                  <c:v>1.2000000000000007E-2</c:v>
                </c:pt>
                <c:pt idx="782">
                  <c:v>1.2000000000000007E-2</c:v>
                </c:pt>
                <c:pt idx="783">
                  <c:v>1.2000000000000007E-2</c:v>
                </c:pt>
                <c:pt idx="784">
                  <c:v>1.2000000000000007E-2</c:v>
                </c:pt>
                <c:pt idx="785">
                  <c:v>1.2000000000000007E-2</c:v>
                </c:pt>
                <c:pt idx="786">
                  <c:v>1.0999999999999998E-2</c:v>
                </c:pt>
                <c:pt idx="787">
                  <c:v>1.2000000000000007E-2</c:v>
                </c:pt>
                <c:pt idx="788">
                  <c:v>1.2000000000000007E-2</c:v>
                </c:pt>
                <c:pt idx="789">
                  <c:v>1.0999999999999998E-2</c:v>
                </c:pt>
                <c:pt idx="790">
                  <c:v>1.0999999999999998E-2</c:v>
                </c:pt>
                <c:pt idx="791">
                  <c:v>1.0999999999999998E-2</c:v>
                </c:pt>
                <c:pt idx="792">
                  <c:v>1.0999999999999998E-2</c:v>
                </c:pt>
                <c:pt idx="793">
                  <c:v>1.0999999999999998E-2</c:v>
                </c:pt>
                <c:pt idx="794">
                  <c:v>1.0999999999999998E-2</c:v>
                </c:pt>
                <c:pt idx="795">
                  <c:v>1.0999999999999998E-2</c:v>
                </c:pt>
                <c:pt idx="796">
                  <c:v>1.0999999999999998E-2</c:v>
                </c:pt>
                <c:pt idx="797">
                  <c:v>1.0000000000000007E-2</c:v>
                </c:pt>
                <c:pt idx="798">
                  <c:v>1.0000000000000007E-2</c:v>
                </c:pt>
                <c:pt idx="799">
                  <c:v>1.0999999999999998E-2</c:v>
                </c:pt>
                <c:pt idx="800">
                  <c:v>1.0999999999999998E-2</c:v>
                </c:pt>
                <c:pt idx="801">
                  <c:v>1.0999999999999998E-2</c:v>
                </c:pt>
                <c:pt idx="802">
                  <c:v>1.0000000000000007E-2</c:v>
                </c:pt>
                <c:pt idx="803">
                  <c:v>9.0000000000000063E-3</c:v>
                </c:pt>
                <c:pt idx="804">
                  <c:v>1.0000000000000007E-2</c:v>
                </c:pt>
                <c:pt idx="805">
                  <c:v>1.0000000000000007E-2</c:v>
                </c:pt>
                <c:pt idx="806">
                  <c:v>1.0000000000000007E-2</c:v>
                </c:pt>
                <c:pt idx="807">
                  <c:v>9.0000000000000063E-3</c:v>
                </c:pt>
                <c:pt idx="808">
                  <c:v>1.0000000000000007E-2</c:v>
                </c:pt>
                <c:pt idx="809">
                  <c:v>1.0000000000000007E-2</c:v>
                </c:pt>
                <c:pt idx="810">
                  <c:v>9.0000000000000063E-3</c:v>
                </c:pt>
                <c:pt idx="811">
                  <c:v>8.0000000000000088E-3</c:v>
                </c:pt>
                <c:pt idx="812">
                  <c:v>8.0000000000000088E-3</c:v>
                </c:pt>
                <c:pt idx="813">
                  <c:v>9.0000000000000063E-3</c:v>
                </c:pt>
                <c:pt idx="814">
                  <c:v>8.0000000000000088E-3</c:v>
                </c:pt>
                <c:pt idx="815">
                  <c:v>9.0000000000000063E-3</c:v>
                </c:pt>
                <c:pt idx="816">
                  <c:v>9.0000000000000063E-3</c:v>
                </c:pt>
                <c:pt idx="817">
                  <c:v>8.0000000000000088E-3</c:v>
                </c:pt>
                <c:pt idx="818">
                  <c:v>8.0000000000000088E-3</c:v>
                </c:pt>
                <c:pt idx="819">
                  <c:v>9.0000000000000063E-3</c:v>
                </c:pt>
                <c:pt idx="820">
                  <c:v>8.0000000000000088E-3</c:v>
                </c:pt>
                <c:pt idx="821">
                  <c:v>9.0000000000000063E-3</c:v>
                </c:pt>
                <c:pt idx="822">
                  <c:v>8.0000000000000088E-3</c:v>
                </c:pt>
                <c:pt idx="823">
                  <c:v>8.0000000000000088E-3</c:v>
                </c:pt>
                <c:pt idx="824">
                  <c:v>8.0000000000000088E-3</c:v>
                </c:pt>
                <c:pt idx="825">
                  <c:v>8.0000000000000088E-3</c:v>
                </c:pt>
                <c:pt idx="826">
                  <c:v>9.0000000000000063E-3</c:v>
                </c:pt>
                <c:pt idx="827">
                  <c:v>9.0000000000000063E-3</c:v>
                </c:pt>
                <c:pt idx="828">
                  <c:v>9.0000000000000063E-3</c:v>
                </c:pt>
                <c:pt idx="829">
                  <c:v>9.0000000000000063E-3</c:v>
                </c:pt>
                <c:pt idx="830">
                  <c:v>8.0000000000000088E-3</c:v>
                </c:pt>
                <c:pt idx="831">
                  <c:v>7.0000000000000062E-3</c:v>
                </c:pt>
                <c:pt idx="832">
                  <c:v>9.0000000000000063E-3</c:v>
                </c:pt>
                <c:pt idx="833">
                  <c:v>8.0000000000000088E-3</c:v>
                </c:pt>
                <c:pt idx="834">
                  <c:v>8.0000000000000088E-3</c:v>
                </c:pt>
                <c:pt idx="835">
                  <c:v>7.0000000000000062E-3</c:v>
                </c:pt>
                <c:pt idx="836">
                  <c:v>9.0000000000000063E-3</c:v>
                </c:pt>
                <c:pt idx="837">
                  <c:v>6.0000000000000062E-3</c:v>
                </c:pt>
                <c:pt idx="838">
                  <c:v>8.0000000000000088E-3</c:v>
                </c:pt>
                <c:pt idx="839">
                  <c:v>7.0000000000000062E-3</c:v>
                </c:pt>
                <c:pt idx="840">
                  <c:v>1.0000000000000007E-2</c:v>
                </c:pt>
                <c:pt idx="841">
                  <c:v>6.0000000000000062E-3</c:v>
                </c:pt>
                <c:pt idx="842">
                  <c:v>8.0000000000000088E-3</c:v>
                </c:pt>
                <c:pt idx="843">
                  <c:v>8.0000000000000088E-3</c:v>
                </c:pt>
                <c:pt idx="844">
                  <c:v>1.0000000000000007E-2</c:v>
                </c:pt>
                <c:pt idx="845">
                  <c:v>8.0000000000000088E-3</c:v>
                </c:pt>
                <c:pt idx="846">
                  <c:v>6.0000000000000062E-3</c:v>
                </c:pt>
                <c:pt idx="847">
                  <c:v>8.0000000000000088E-3</c:v>
                </c:pt>
                <c:pt idx="848">
                  <c:v>9.0000000000000063E-3</c:v>
                </c:pt>
                <c:pt idx="849">
                  <c:v>1.0000000000000007E-2</c:v>
                </c:pt>
                <c:pt idx="850">
                  <c:v>6.0000000000000062E-3</c:v>
                </c:pt>
                <c:pt idx="851">
                  <c:v>8.0000000000000088E-3</c:v>
                </c:pt>
                <c:pt idx="852">
                  <c:v>1.0999999999999998E-2</c:v>
                </c:pt>
                <c:pt idx="853">
                  <c:v>7.0000000000000062E-3</c:v>
                </c:pt>
                <c:pt idx="854">
                  <c:v>8.0000000000000088E-3</c:v>
                </c:pt>
                <c:pt idx="855">
                  <c:v>8.0000000000000088E-3</c:v>
                </c:pt>
                <c:pt idx="856">
                  <c:v>9.0000000000000063E-3</c:v>
                </c:pt>
                <c:pt idx="857">
                  <c:v>9.0000000000000063E-3</c:v>
                </c:pt>
                <c:pt idx="858">
                  <c:v>7.0000000000000062E-3</c:v>
                </c:pt>
                <c:pt idx="859">
                  <c:v>9.0000000000000063E-3</c:v>
                </c:pt>
                <c:pt idx="860">
                  <c:v>9.0000000000000063E-3</c:v>
                </c:pt>
                <c:pt idx="861">
                  <c:v>8.0000000000000088E-3</c:v>
                </c:pt>
                <c:pt idx="862">
                  <c:v>1.0000000000000007E-2</c:v>
                </c:pt>
                <c:pt idx="863">
                  <c:v>7.0000000000000062E-3</c:v>
                </c:pt>
                <c:pt idx="864">
                  <c:v>9.0000000000000063E-3</c:v>
                </c:pt>
                <c:pt idx="865">
                  <c:v>8.0000000000000088E-3</c:v>
                </c:pt>
                <c:pt idx="866">
                  <c:v>8.0000000000000088E-3</c:v>
                </c:pt>
                <c:pt idx="867">
                  <c:v>8.0000000000000088E-3</c:v>
                </c:pt>
                <c:pt idx="868">
                  <c:v>9.0000000000000063E-3</c:v>
                </c:pt>
                <c:pt idx="869">
                  <c:v>6.0000000000000062E-3</c:v>
                </c:pt>
                <c:pt idx="870">
                  <c:v>7.0000000000000062E-3</c:v>
                </c:pt>
                <c:pt idx="871">
                  <c:v>1.0000000000000007E-2</c:v>
                </c:pt>
                <c:pt idx="872">
                  <c:v>9.0000000000000063E-3</c:v>
                </c:pt>
                <c:pt idx="873">
                  <c:v>9.0000000000000063E-3</c:v>
                </c:pt>
                <c:pt idx="874">
                  <c:v>6.0000000000000062E-3</c:v>
                </c:pt>
                <c:pt idx="875">
                  <c:v>6.0000000000000062E-3</c:v>
                </c:pt>
                <c:pt idx="876">
                  <c:v>5.0000000000000036E-3</c:v>
                </c:pt>
                <c:pt idx="877">
                  <c:v>6.0000000000000062E-3</c:v>
                </c:pt>
                <c:pt idx="878">
                  <c:v>6.0000000000000062E-3</c:v>
                </c:pt>
                <c:pt idx="879">
                  <c:v>8.0000000000000088E-3</c:v>
                </c:pt>
                <c:pt idx="880">
                  <c:v>1.0000000000000007E-2</c:v>
                </c:pt>
                <c:pt idx="881">
                  <c:v>1.0000000000000007E-2</c:v>
                </c:pt>
                <c:pt idx="882">
                  <c:v>1.0999999999999998E-2</c:v>
                </c:pt>
                <c:pt idx="883">
                  <c:v>9.0000000000000063E-3</c:v>
                </c:pt>
                <c:pt idx="884">
                  <c:v>2.0000000000000018E-3</c:v>
                </c:pt>
                <c:pt idx="885">
                  <c:v>8.0000000000000088E-3</c:v>
                </c:pt>
                <c:pt idx="886">
                  <c:v>7.0000000000000062E-3</c:v>
                </c:pt>
                <c:pt idx="887">
                  <c:v>8.0000000000000088E-3</c:v>
                </c:pt>
                <c:pt idx="888">
                  <c:v>6.0000000000000062E-3</c:v>
                </c:pt>
                <c:pt idx="889">
                  <c:v>9.0000000000000063E-3</c:v>
                </c:pt>
                <c:pt idx="890">
                  <c:v>7.0000000000000062E-3</c:v>
                </c:pt>
                <c:pt idx="891">
                  <c:v>8.0000000000000088E-3</c:v>
                </c:pt>
                <c:pt idx="892">
                  <c:v>6.0000000000000062E-3</c:v>
                </c:pt>
                <c:pt idx="893">
                  <c:v>6.0000000000000062E-3</c:v>
                </c:pt>
                <c:pt idx="894">
                  <c:v>1.2000000000000007E-2</c:v>
                </c:pt>
                <c:pt idx="895">
                  <c:v>7.0000000000000062E-3</c:v>
                </c:pt>
                <c:pt idx="896">
                  <c:v>1.2000000000000007E-2</c:v>
                </c:pt>
                <c:pt idx="897">
                  <c:v>1.0999999999999998E-2</c:v>
                </c:pt>
                <c:pt idx="898">
                  <c:v>1.4000000000000005E-2</c:v>
                </c:pt>
                <c:pt idx="899">
                  <c:v>9.0000000000000063E-3</c:v>
                </c:pt>
                <c:pt idx="900">
                  <c:v>1.0000000000000007E-2</c:v>
                </c:pt>
                <c:pt idx="901">
                  <c:v>5.0000000000000036E-3</c:v>
                </c:pt>
                <c:pt idx="902">
                  <c:v>1.0000000000000007E-2</c:v>
                </c:pt>
                <c:pt idx="903">
                  <c:v>1.0000000000000007E-2</c:v>
                </c:pt>
                <c:pt idx="904">
                  <c:v>1.0000000000000007E-2</c:v>
                </c:pt>
                <c:pt idx="905">
                  <c:v>1.0000000000000007E-2</c:v>
                </c:pt>
                <c:pt idx="906">
                  <c:v>3.0000000000000027E-3</c:v>
                </c:pt>
                <c:pt idx="907">
                  <c:v>0</c:v>
                </c:pt>
                <c:pt idx="908">
                  <c:v>6.0000000000000062E-3</c:v>
                </c:pt>
                <c:pt idx="909">
                  <c:v>8.0000000000000088E-3</c:v>
                </c:pt>
                <c:pt idx="910">
                  <c:v>-4.0000000000000036E-3</c:v>
                </c:pt>
              </c:numCache>
            </c:numRef>
          </c:yVal>
          <c:smooth val="1"/>
        </c:ser>
        <c:dLbls>
          <c:showLegendKey val="0"/>
          <c:showVal val="0"/>
          <c:showCatName val="0"/>
          <c:showSerName val="0"/>
          <c:showPercent val="0"/>
          <c:showBubbleSize val="0"/>
        </c:dLbls>
        <c:axId val="145726464"/>
        <c:axId val="145753216"/>
      </c:scatterChart>
      <c:valAx>
        <c:axId val="145726464"/>
        <c:scaling>
          <c:orientation val="minMax"/>
        </c:scaling>
        <c:delete val="0"/>
        <c:axPos val="b"/>
        <c:title>
          <c:tx>
            <c:rich>
              <a:bodyPr/>
              <a:lstStyle/>
              <a:p>
                <a:pPr>
                  <a:defRPr lang="ar-JO"/>
                </a:pPr>
                <a:r>
                  <a:rPr lang="en-US"/>
                  <a:t>wavelength</a:t>
                </a:r>
              </a:p>
            </c:rich>
          </c:tx>
          <c:overlay val="0"/>
        </c:title>
        <c:numFmt formatCode="General" sourceLinked="1"/>
        <c:majorTickMark val="none"/>
        <c:minorTickMark val="none"/>
        <c:tickLblPos val="nextTo"/>
        <c:txPr>
          <a:bodyPr/>
          <a:lstStyle/>
          <a:p>
            <a:pPr>
              <a:defRPr lang="ar-JO"/>
            </a:pPr>
            <a:endParaRPr lang="en-US"/>
          </a:p>
        </c:txPr>
        <c:crossAx val="145753216"/>
        <c:crosses val="autoZero"/>
        <c:crossBetween val="midCat"/>
      </c:valAx>
      <c:valAx>
        <c:axId val="145753216"/>
        <c:scaling>
          <c:orientation val="minMax"/>
        </c:scaling>
        <c:delete val="0"/>
        <c:axPos val="l"/>
        <c:title>
          <c:tx>
            <c:rich>
              <a:bodyPr/>
              <a:lstStyle/>
              <a:p>
                <a:pPr>
                  <a:defRPr lang="ar-JO"/>
                </a:pPr>
                <a:r>
                  <a:rPr lang="en-US"/>
                  <a:t>Abs</a:t>
                </a:r>
              </a:p>
            </c:rich>
          </c:tx>
          <c:overlay val="0"/>
        </c:title>
        <c:numFmt formatCode="General" sourceLinked="1"/>
        <c:majorTickMark val="none"/>
        <c:minorTickMark val="none"/>
        <c:tickLblPos val="nextTo"/>
        <c:txPr>
          <a:bodyPr/>
          <a:lstStyle/>
          <a:p>
            <a:pPr>
              <a:defRPr lang="ar-JO"/>
            </a:pPr>
            <a:endParaRPr lang="en-US"/>
          </a:p>
        </c:txPr>
        <c:crossAx val="145726464"/>
        <c:crosses val="autoZero"/>
        <c:crossBetween val="midCat"/>
      </c:valAx>
    </c:plotArea>
    <c:legend>
      <c:legendPos val="r"/>
      <c:overlay val="0"/>
      <c:txPr>
        <a:bodyPr/>
        <a:lstStyle/>
        <a:p>
          <a:pPr>
            <a:defRPr lang="ar-JO"/>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JO"/>
            </a:pPr>
            <a:r>
              <a:rPr lang="en-US" sz="1200"/>
              <a:t>A10</a:t>
            </a:r>
          </a:p>
        </c:rich>
      </c:tx>
      <c:layout>
        <c:manualLayout>
          <c:xMode val="edge"/>
          <c:yMode val="edge"/>
          <c:x val="0.47369897061836341"/>
          <c:y val="0"/>
        </c:manualLayout>
      </c:layout>
      <c:overlay val="0"/>
    </c:title>
    <c:autoTitleDeleted val="0"/>
    <c:plotArea>
      <c:layout/>
      <c:scatterChart>
        <c:scatterStyle val="smoothMarker"/>
        <c:varyColors val="0"/>
        <c:ser>
          <c:idx val="0"/>
          <c:order val="0"/>
          <c:marker>
            <c:symbol val="none"/>
          </c:marker>
          <c:xVal>
            <c:numRef>
              <c:f>'A10'!$A$20:$A$930</c:f>
              <c:numCache>
                <c:formatCode>General</c:formatCode>
                <c:ptCount val="911"/>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f>'A10'!$B$20:$B$930</c:f>
              <c:numCache>
                <c:formatCode>General</c:formatCode>
                <c:ptCount val="911"/>
                <c:pt idx="0">
                  <c:v>1.0000000000000009E-3</c:v>
                </c:pt>
                <c:pt idx="1">
                  <c:v>8.0000000000000088E-3</c:v>
                </c:pt>
                <c:pt idx="2">
                  <c:v>2.7000000000000017E-2</c:v>
                </c:pt>
                <c:pt idx="3">
                  <c:v>-2.4E-2</c:v>
                </c:pt>
                <c:pt idx="4">
                  <c:v>3.1000000000000017E-2</c:v>
                </c:pt>
                <c:pt idx="5">
                  <c:v>1.2999999999999998E-2</c:v>
                </c:pt>
                <c:pt idx="6">
                  <c:v>-1.6000000000000014E-2</c:v>
                </c:pt>
                <c:pt idx="7">
                  <c:v>1.9000000000000013E-2</c:v>
                </c:pt>
                <c:pt idx="8">
                  <c:v>6.0000000000000036E-3</c:v>
                </c:pt>
                <c:pt idx="9">
                  <c:v>-2.5000000000000001E-2</c:v>
                </c:pt>
                <c:pt idx="10">
                  <c:v>1.0000000000000009E-3</c:v>
                </c:pt>
                <c:pt idx="11">
                  <c:v>-1.0000000000000009E-3</c:v>
                </c:pt>
                <c:pt idx="12">
                  <c:v>1.6000000000000014E-2</c:v>
                </c:pt>
                <c:pt idx="13">
                  <c:v>7.0000000000000036E-3</c:v>
                </c:pt>
                <c:pt idx="14">
                  <c:v>1.0000000000000009E-3</c:v>
                </c:pt>
                <c:pt idx="15">
                  <c:v>7.0000000000000036E-3</c:v>
                </c:pt>
                <c:pt idx="16">
                  <c:v>-8.0000000000000088E-3</c:v>
                </c:pt>
                <c:pt idx="17">
                  <c:v>-2.1000000000000012E-2</c:v>
                </c:pt>
                <c:pt idx="18">
                  <c:v>-4.0000000000000036E-3</c:v>
                </c:pt>
                <c:pt idx="19">
                  <c:v>1.0000000000000009E-3</c:v>
                </c:pt>
                <c:pt idx="20">
                  <c:v>-1.4E-2</c:v>
                </c:pt>
                <c:pt idx="21">
                  <c:v>1.7999999999999999E-2</c:v>
                </c:pt>
                <c:pt idx="22">
                  <c:v>-1.0000000000000009E-3</c:v>
                </c:pt>
                <c:pt idx="23">
                  <c:v>-1.9000000000000013E-2</c:v>
                </c:pt>
                <c:pt idx="24">
                  <c:v>-2.7000000000000017E-2</c:v>
                </c:pt>
                <c:pt idx="25">
                  <c:v>-6.0000000000000036E-3</c:v>
                </c:pt>
                <c:pt idx="26">
                  <c:v>-4.0000000000000036E-3</c:v>
                </c:pt>
                <c:pt idx="27">
                  <c:v>-1.0999999999999998E-2</c:v>
                </c:pt>
                <c:pt idx="28">
                  <c:v>-1.0000000000000005E-2</c:v>
                </c:pt>
                <c:pt idx="29">
                  <c:v>-2.7000000000000017E-2</c:v>
                </c:pt>
                <c:pt idx="30">
                  <c:v>-1.7999999999999999E-2</c:v>
                </c:pt>
                <c:pt idx="31">
                  <c:v>-2.1999999999999999E-2</c:v>
                </c:pt>
                <c:pt idx="32">
                  <c:v>-1.0999999999999998E-2</c:v>
                </c:pt>
                <c:pt idx="33">
                  <c:v>0</c:v>
                </c:pt>
                <c:pt idx="34">
                  <c:v>1.0000000000000005E-2</c:v>
                </c:pt>
                <c:pt idx="35">
                  <c:v>-9.0000000000000028E-3</c:v>
                </c:pt>
                <c:pt idx="36">
                  <c:v>3.0000000000000018E-3</c:v>
                </c:pt>
                <c:pt idx="37">
                  <c:v>-3.0000000000000018E-3</c:v>
                </c:pt>
                <c:pt idx="38">
                  <c:v>1.0000000000000009E-3</c:v>
                </c:pt>
                <c:pt idx="39">
                  <c:v>0</c:v>
                </c:pt>
                <c:pt idx="40">
                  <c:v>-3.0000000000000018E-3</c:v>
                </c:pt>
                <c:pt idx="41">
                  <c:v>0</c:v>
                </c:pt>
                <c:pt idx="42">
                  <c:v>4.0000000000000036E-3</c:v>
                </c:pt>
                <c:pt idx="43">
                  <c:v>-4.0000000000000036E-3</c:v>
                </c:pt>
                <c:pt idx="44">
                  <c:v>1.0000000000000009E-3</c:v>
                </c:pt>
                <c:pt idx="45">
                  <c:v>0</c:v>
                </c:pt>
                <c:pt idx="46">
                  <c:v>3.0000000000000018E-3</c:v>
                </c:pt>
                <c:pt idx="47">
                  <c:v>3.0000000000000018E-3</c:v>
                </c:pt>
                <c:pt idx="48">
                  <c:v>2.0000000000000018E-3</c:v>
                </c:pt>
                <c:pt idx="49">
                  <c:v>0</c:v>
                </c:pt>
                <c:pt idx="50">
                  <c:v>6.0000000000000036E-3</c:v>
                </c:pt>
                <c:pt idx="51">
                  <c:v>9.0000000000000028E-3</c:v>
                </c:pt>
                <c:pt idx="52">
                  <c:v>6.0000000000000036E-3</c:v>
                </c:pt>
                <c:pt idx="53">
                  <c:v>2.0000000000000018E-3</c:v>
                </c:pt>
                <c:pt idx="54">
                  <c:v>0</c:v>
                </c:pt>
                <c:pt idx="55">
                  <c:v>5.0000000000000036E-3</c:v>
                </c:pt>
                <c:pt idx="56">
                  <c:v>8.0000000000000088E-3</c:v>
                </c:pt>
                <c:pt idx="57">
                  <c:v>4.0000000000000036E-3</c:v>
                </c:pt>
                <c:pt idx="58">
                  <c:v>3.0000000000000018E-3</c:v>
                </c:pt>
                <c:pt idx="59">
                  <c:v>1.0000000000000009E-3</c:v>
                </c:pt>
                <c:pt idx="60">
                  <c:v>6.0000000000000036E-3</c:v>
                </c:pt>
                <c:pt idx="61">
                  <c:v>3.0000000000000018E-3</c:v>
                </c:pt>
                <c:pt idx="62">
                  <c:v>4.0000000000000036E-3</c:v>
                </c:pt>
                <c:pt idx="63">
                  <c:v>6.0000000000000036E-3</c:v>
                </c:pt>
                <c:pt idx="64">
                  <c:v>2.0000000000000018E-3</c:v>
                </c:pt>
                <c:pt idx="65">
                  <c:v>5.0000000000000036E-3</c:v>
                </c:pt>
                <c:pt idx="66">
                  <c:v>1.0999999999999998E-2</c:v>
                </c:pt>
                <c:pt idx="67">
                  <c:v>7.0000000000000036E-3</c:v>
                </c:pt>
                <c:pt idx="68">
                  <c:v>6.0000000000000036E-3</c:v>
                </c:pt>
                <c:pt idx="69">
                  <c:v>1.4999999999999998E-2</c:v>
                </c:pt>
                <c:pt idx="70">
                  <c:v>1.0999999999999998E-2</c:v>
                </c:pt>
                <c:pt idx="71">
                  <c:v>3.0000000000000018E-3</c:v>
                </c:pt>
                <c:pt idx="72">
                  <c:v>0</c:v>
                </c:pt>
                <c:pt idx="73">
                  <c:v>8.0000000000000088E-3</c:v>
                </c:pt>
                <c:pt idx="74">
                  <c:v>6.0000000000000036E-3</c:v>
                </c:pt>
                <c:pt idx="75">
                  <c:v>1.4E-2</c:v>
                </c:pt>
                <c:pt idx="76">
                  <c:v>1.4E-2</c:v>
                </c:pt>
                <c:pt idx="77">
                  <c:v>1.9000000000000013E-2</c:v>
                </c:pt>
                <c:pt idx="78">
                  <c:v>3.4000000000000002E-2</c:v>
                </c:pt>
                <c:pt idx="79">
                  <c:v>5.1999999999999998E-2</c:v>
                </c:pt>
                <c:pt idx="80">
                  <c:v>4.2000000000000023E-2</c:v>
                </c:pt>
                <c:pt idx="81">
                  <c:v>5.9000000000000025E-2</c:v>
                </c:pt>
                <c:pt idx="82">
                  <c:v>8.1000000000000003E-2</c:v>
                </c:pt>
                <c:pt idx="83">
                  <c:v>7.0000000000000021E-2</c:v>
                </c:pt>
                <c:pt idx="84">
                  <c:v>8.1000000000000003E-2</c:v>
                </c:pt>
                <c:pt idx="85">
                  <c:v>8.9000000000000065E-2</c:v>
                </c:pt>
                <c:pt idx="86">
                  <c:v>8.8000000000000064E-2</c:v>
                </c:pt>
                <c:pt idx="87">
                  <c:v>9.7000000000000003E-2</c:v>
                </c:pt>
                <c:pt idx="88">
                  <c:v>9.9000000000000046E-2</c:v>
                </c:pt>
                <c:pt idx="89">
                  <c:v>9.5000000000000043E-2</c:v>
                </c:pt>
                <c:pt idx="90">
                  <c:v>9.8000000000000087E-2</c:v>
                </c:pt>
                <c:pt idx="91">
                  <c:v>0.10299999999999998</c:v>
                </c:pt>
                <c:pt idx="92">
                  <c:v>0.1</c:v>
                </c:pt>
                <c:pt idx="93">
                  <c:v>9.5000000000000043E-2</c:v>
                </c:pt>
                <c:pt idx="94">
                  <c:v>0.10100000000000002</c:v>
                </c:pt>
                <c:pt idx="95">
                  <c:v>0.1</c:v>
                </c:pt>
                <c:pt idx="96">
                  <c:v>9.9000000000000046E-2</c:v>
                </c:pt>
                <c:pt idx="97">
                  <c:v>9.9000000000000046E-2</c:v>
                </c:pt>
                <c:pt idx="98">
                  <c:v>9.7000000000000003E-2</c:v>
                </c:pt>
                <c:pt idx="99">
                  <c:v>9.4000000000000028E-2</c:v>
                </c:pt>
                <c:pt idx="100">
                  <c:v>9.5000000000000043E-2</c:v>
                </c:pt>
                <c:pt idx="101">
                  <c:v>9.3000000000000083E-2</c:v>
                </c:pt>
                <c:pt idx="102">
                  <c:v>9.2000000000000026E-2</c:v>
                </c:pt>
                <c:pt idx="103">
                  <c:v>9.0000000000000024E-2</c:v>
                </c:pt>
                <c:pt idx="104">
                  <c:v>8.8000000000000064E-2</c:v>
                </c:pt>
                <c:pt idx="105">
                  <c:v>8.7000000000000022E-2</c:v>
                </c:pt>
                <c:pt idx="106">
                  <c:v>8.5000000000000006E-2</c:v>
                </c:pt>
                <c:pt idx="107">
                  <c:v>8.4000000000000047E-2</c:v>
                </c:pt>
                <c:pt idx="108">
                  <c:v>8.2000000000000003E-2</c:v>
                </c:pt>
                <c:pt idx="109">
                  <c:v>8.2000000000000003E-2</c:v>
                </c:pt>
                <c:pt idx="110">
                  <c:v>8.0000000000000043E-2</c:v>
                </c:pt>
                <c:pt idx="111">
                  <c:v>7.8000000000000014E-2</c:v>
                </c:pt>
                <c:pt idx="112">
                  <c:v>7.5999999999999998E-2</c:v>
                </c:pt>
                <c:pt idx="113">
                  <c:v>7.5000000000000011E-2</c:v>
                </c:pt>
                <c:pt idx="114">
                  <c:v>7.3000000000000009E-2</c:v>
                </c:pt>
                <c:pt idx="115">
                  <c:v>7.1999999999999995E-2</c:v>
                </c:pt>
                <c:pt idx="116">
                  <c:v>7.0999999999999994E-2</c:v>
                </c:pt>
                <c:pt idx="117">
                  <c:v>6.9000000000000034E-2</c:v>
                </c:pt>
                <c:pt idx="118">
                  <c:v>6.8000000000000019E-2</c:v>
                </c:pt>
                <c:pt idx="119">
                  <c:v>6.6000000000000003E-2</c:v>
                </c:pt>
                <c:pt idx="120">
                  <c:v>6.5000000000000002E-2</c:v>
                </c:pt>
                <c:pt idx="121">
                  <c:v>6.4000000000000057E-2</c:v>
                </c:pt>
                <c:pt idx="122">
                  <c:v>6.3E-2</c:v>
                </c:pt>
                <c:pt idx="123">
                  <c:v>6.1000000000000013E-2</c:v>
                </c:pt>
                <c:pt idx="124">
                  <c:v>6.0000000000000032E-2</c:v>
                </c:pt>
                <c:pt idx="125">
                  <c:v>5.9000000000000025E-2</c:v>
                </c:pt>
                <c:pt idx="126">
                  <c:v>5.8000000000000003E-2</c:v>
                </c:pt>
                <c:pt idx="127">
                  <c:v>5.7000000000000023E-2</c:v>
                </c:pt>
                <c:pt idx="128">
                  <c:v>5.6000000000000001E-2</c:v>
                </c:pt>
                <c:pt idx="129">
                  <c:v>5.5000000000000014E-2</c:v>
                </c:pt>
                <c:pt idx="130">
                  <c:v>5.3999999999999999E-2</c:v>
                </c:pt>
                <c:pt idx="131">
                  <c:v>5.3000000000000012E-2</c:v>
                </c:pt>
                <c:pt idx="132">
                  <c:v>5.1999999999999998E-2</c:v>
                </c:pt>
                <c:pt idx="133">
                  <c:v>5.1000000000000004E-2</c:v>
                </c:pt>
                <c:pt idx="134">
                  <c:v>0.05</c:v>
                </c:pt>
                <c:pt idx="135">
                  <c:v>4.9000000000000037E-2</c:v>
                </c:pt>
                <c:pt idx="136">
                  <c:v>4.8000000000000001E-2</c:v>
                </c:pt>
                <c:pt idx="137">
                  <c:v>4.8000000000000001E-2</c:v>
                </c:pt>
                <c:pt idx="138">
                  <c:v>4.7000000000000014E-2</c:v>
                </c:pt>
                <c:pt idx="139">
                  <c:v>4.5999999999999999E-2</c:v>
                </c:pt>
                <c:pt idx="140">
                  <c:v>4.5999999999999999E-2</c:v>
                </c:pt>
                <c:pt idx="141">
                  <c:v>4.5000000000000012E-2</c:v>
                </c:pt>
                <c:pt idx="142">
                  <c:v>4.3999999999999997E-2</c:v>
                </c:pt>
                <c:pt idx="143">
                  <c:v>4.3999999999999997E-2</c:v>
                </c:pt>
                <c:pt idx="144">
                  <c:v>4.3000000000000003E-2</c:v>
                </c:pt>
                <c:pt idx="145">
                  <c:v>4.2000000000000023E-2</c:v>
                </c:pt>
                <c:pt idx="146">
                  <c:v>4.2000000000000023E-2</c:v>
                </c:pt>
                <c:pt idx="147">
                  <c:v>4.1000000000000002E-2</c:v>
                </c:pt>
                <c:pt idx="148">
                  <c:v>4.1000000000000002E-2</c:v>
                </c:pt>
                <c:pt idx="149">
                  <c:v>4.1000000000000002E-2</c:v>
                </c:pt>
                <c:pt idx="150">
                  <c:v>4.0000000000000022E-2</c:v>
                </c:pt>
                <c:pt idx="151">
                  <c:v>4.0000000000000022E-2</c:v>
                </c:pt>
                <c:pt idx="152">
                  <c:v>3.9000000000000014E-2</c:v>
                </c:pt>
                <c:pt idx="153">
                  <c:v>3.9000000000000014E-2</c:v>
                </c:pt>
                <c:pt idx="154">
                  <c:v>3.9000000000000014E-2</c:v>
                </c:pt>
                <c:pt idx="155">
                  <c:v>3.7999999999999999E-2</c:v>
                </c:pt>
                <c:pt idx="156">
                  <c:v>3.7999999999999999E-2</c:v>
                </c:pt>
                <c:pt idx="157">
                  <c:v>3.7999999999999999E-2</c:v>
                </c:pt>
                <c:pt idx="158">
                  <c:v>3.6999999999999998E-2</c:v>
                </c:pt>
                <c:pt idx="159">
                  <c:v>3.5999999999999997E-2</c:v>
                </c:pt>
                <c:pt idx="160">
                  <c:v>3.6999999999999998E-2</c:v>
                </c:pt>
                <c:pt idx="161">
                  <c:v>3.5999999999999997E-2</c:v>
                </c:pt>
                <c:pt idx="162">
                  <c:v>3.5999999999999997E-2</c:v>
                </c:pt>
                <c:pt idx="163">
                  <c:v>3.500000000000001E-2</c:v>
                </c:pt>
                <c:pt idx="164">
                  <c:v>3.500000000000001E-2</c:v>
                </c:pt>
                <c:pt idx="165">
                  <c:v>3.500000000000001E-2</c:v>
                </c:pt>
                <c:pt idx="166">
                  <c:v>3.4000000000000002E-2</c:v>
                </c:pt>
                <c:pt idx="167">
                  <c:v>3.4000000000000002E-2</c:v>
                </c:pt>
                <c:pt idx="168">
                  <c:v>3.4000000000000002E-2</c:v>
                </c:pt>
                <c:pt idx="169">
                  <c:v>3.4000000000000002E-2</c:v>
                </c:pt>
                <c:pt idx="170">
                  <c:v>3.4000000000000002E-2</c:v>
                </c:pt>
                <c:pt idx="171">
                  <c:v>3.3000000000000002E-2</c:v>
                </c:pt>
                <c:pt idx="172">
                  <c:v>3.3000000000000002E-2</c:v>
                </c:pt>
                <c:pt idx="173">
                  <c:v>3.3000000000000002E-2</c:v>
                </c:pt>
                <c:pt idx="174">
                  <c:v>3.2000000000000028E-2</c:v>
                </c:pt>
                <c:pt idx="175">
                  <c:v>3.2000000000000028E-2</c:v>
                </c:pt>
                <c:pt idx="176">
                  <c:v>3.2000000000000028E-2</c:v>
                </c:pt>
                <c:pt idx="177">
                  <c:v>3.1000000000000017E-2</c:v>
                </c:pt>
                <c:pt idx="178">
                  <c:v>3.1000000000000017E-2</c:v>
                </c:pt>
                <c:pt idx="179">
                  <c:v>3.1000000000000017E-2</c:v>
                </c:pt>
                <c:pt idx="180">
                  <c:v>3.0000000000000002E-2</c:v>
                </c:pt>
                <c:pt idx="181">
                  <c:v>3.0000000000000002E-2</c:v>
                </c:pt>
                <c:pt idx="182">
                  <c:v>2.9000000000000001E-2</c:v>
                </c:pt>
                <c:pt idx="183">
                  <c:v>2.9000000000000001E-2</c:v>
                </c:pt>
                <c:pt idx="184">
                  <c:v>2.9000000000000001E-2</c:v>
                </c:pt>
                <c:pt idx="185">
                  <c:v>2.9000000000000001E-2</c:v>
                </c:pt>
                <c:pt idx="186">
                  <c:v>2.8000000000000001E-2</c:v>
                </c:pt>
                <c:pt idx="187">
                  <c:v>2.8000000000000001E-2</c:v>
                </c:pt>
                <c:pt idx="188">
                  <c:v>2.8000000000000001E-2</c:v>
                </c:pt>
                <c:pt idx="189">
                  <c:v>2.8000000000000001E-2</c:v>
                </c:pt>
                <c:pt idx="190">
                  <c:v>2.8000000000000001E-2</c:v>
                </c:pt>
                <c:pt idx="191">
                  <c:v>2.7000000000000017E-2</c:v>
                </c:pt>
                <c:pt idx="192">
                  <c:v>2.7000000000000017E-2</c:v>
                </c:pt>
                <c:pt idx="193">
                  <c:v>2.7000000000000017E-2</c:v>
                </c:pt>
                <c:pt idx="194">
                  <c:v>2.5999999999999999E-2</c:v>
                </c:pt>
                <c:pt idx="195">
                  <c:v>2.5999999999999999E-2</c:v>
                </c:pt>
                <c:pt idx="196">
                  <c:v>2.5999999999999999E-2</c:v>
                </c:pt>
                <c:pt idx="197">
                  <c:v>2.5999999999999999E-2</c:v>
                </c:pt>
                <c:pt idx="198">
                  <c:v>2.5000000000000001E-2</c:v>
                </c:pt>
                <c:pt idx="199">
                  <c:v>2.5000000000000001E-2</c:v>
                </c:pt>
                <c:pt idx="200">
                  <c:v>2.5000000000000001E-2</c:v>
                </c:pt>
                <c:pt idx="201">
                  <c:v>2.5000000000000001E-2</c:v>
                </c:pt>
                <c:pt idx="202">
                  <c:v>2.4E-2</c:v>
                </c:pt>
                <c:pt idx="203">
                  <c:v>2.4E-2</c:v>
                </c:pt>
                <c:pt idx="204">
                  <c:v>2.4E-2</c:v>
                </c:pt>
                <c:pt idx="205">
                  <c:v>2.4E-2</c:v>
                </c:pt>
                <c:pt idx="206">
                  <c:v>2.4E-2</c:v>
                </c:pt>
                <c:pt idx="207">
                  <c:v>2.3E-2</c:v>
                </c:pt>
                <c:pt idx="208">
                  <c:v>2.4E-2</c:v>
                </c:pt>
                <c:pt idx="209">
                  <c:v>2.3E-2</c:v>
                </c:pt>
                <c:pt idx="210">
                  <c:v>2.3E-2</c:v>
                </c:pt>
                <c:pt idx="211">
                  <c:v>2.3E-2</c:v>
                </c:pt>
                <c:pt idx="212">
                  <c:v>2.3E-2</c:v>
                </c:pt>
                <c:pt idx="213">
                  <c:v>2.1999999999999999E-2</c:v>
                </c:pt>
                <c:pt idx="214">
                  <c:v>2.1999999999999999E-2</c:v>
                </c:pt>
                <c:pt idx="215">
                  <c:v>2.1999999999999999E-2</c:v>
                </c:pt>
                <c:pt idx="216">
                  <c:v>2.1999999999999999E-2</c:v>
                </c:pt>
                <c:pt idx="217">
                  <c:v>2.1000000000000012E-2</c:v>
                </c:pt>
                <c:pt idx="218">
                  <c:v>2.1000000000000012E-2</c:v>
                </c:pt>
                <c:pt idx="219">
                  <c:v>2.1000000000000012E-2</c:v>
                </c:pt>
                <c:pt idx="220">
                  <c:v>2.1000000000000012E-2</c:v>
                </c:pt>
                <c:pt idx="221">
                  <c:v>2.1000000000000012E-2</c:v>
                </c:pt>
                <c:pt idx="222">
                  <c:v>2.0000000000000011E-2</c:v>
                </c:pt>
                <c:pt idx="223">
                  <c:v>2.0000000000000011E-2</c:v>
                </c:pt>
                <c:pt idx="224">
                  <c:v>2.0000000000000011E-2</c:v>
                </c:pt>
                <c:pt idx="225">
                  <c:v>2.0000000000000011E-2</c:v>
                </c:pt>
                <c:pt idx="226">
                  <c:v>2.0000000000000011E-2</c:v>
                </c:pt>
                <c:pt idx="227">
                  <c:v>2.0000000000000011E-2</c:v>
                </c:pt>
                <c:pt idx="228">
                  <c:v>2.0000000000000011E-2</c:v>
                </c:pt>
                <c:pt idx="229">
                  <c:v>1.9000000000000013E-2</c:v>
                </c:pt>
                <c:pt idx="230">
                  <c:v>2.0000000000000011E-2</c:v>
                </c:pt>
                <c:pt idx="231">
                  <c:v>1.9000000000000013E-2</c:v>
                </c:pt>
                <c:pt idx="232">
                  <c:v>1.9000000000000013E-2</c:v>
                </c:pt>
                <c:pt idx="233">
                  <c:v>1.9000000000000013E-2</c:v>
                </c:pt>
                <c:pt idx="234">
                  <c:v>1.9000000000000013E-2</c:v>
                </c:pt>
                <c:pt idx="235">
                  <c:v>1.9000000000000013E-2</c:v>
                </c:pt>
                <c:pt idx="236">
                  <c:v>1.9000000000000013E-2</c:v>
                </c:pt>
                <c:pt idx="237">
                  <c:v>1.9000000000000013E-2</c:v>
                </c:pt>
                <c:pt idx="238">
                  <c:v>1.9000000000000013E-2</c:v>
                </c:pt>
                <c:pt idx="239">
                  <c:v>1.7999999999999999E-2</c:v>
                </c:pt>
                <c:pt idx="240">
                  <c:v>1.7999999999999999E-2</c:v>
                </c:pt>
                <c:pt idx="241">
                  <c:v>1.7999999999999999E-2</c:v>
                </c:pt>
                <c:pt idx="242">
                  <c:v>1.7999999999999999E-2</c:v>
                </c:pt>
                <c:pt idx="243">
                  <c:v>1.7999999999999999E-2</c:v>
                </c:pt>
                <c:pt idx="244">
                  <c:v>1.7999999999999999E-2</c:v>
                </c:pt>
                <c:pt idx="245">
                  <c:v>1.7999999999999999E-2</c:v>
                </c:pt>
                <c:pt idx="246">
                  <c:v>1.7999999999999999E-2</c:v>
                </c:pt>
                <c:pt idx="247">
                  <c:v>1.7999999999999999E-2</c:v>
                </c:pt>
                <c:pt idx="248">
                  <c:v>1.7999999999999999E-2</c:v>
                </c:pt>
                <c:pt idx="249">
                  <c:v>1.7000000000000001E-2</c:v>
                </c:pt>
                <c:pt idx="250">
                  <c:v>1.7000000000000001E-2</c:v>
                </c:pt>
                <c:pt idx="251">
                  <c:v>1.7000000000000001E-2</c:v>
                </c:pt>
                <c:pt idx="252">
                  <c:v>1.7000000000000001E-2</c:v>
                </c:pt>
                <c:pt idx="253">
                  <c:v>1.7000000000000001E-2</c:v>
                </c:pt>
                <c:pt idx="254">
                  <c:v>1.7000000000000001E-2</c:v>
                </c:pt>
                <c:pt idx="255">
                  <c:v>1.6000000000000014E-2</c:v>
                </c:pt>
                <c:pt idx="256">
                  <c:v>1.6000000000000014E-2</c:v>
                </c:pt>
                <c:pt idx="257">
                  <c:v>1.6000000000000014E-2</c:v>
                </c:pt>
                <c:pt idx="258">
                  <c:v>1.6000000000000014E-2</c:v>
                </c:pt>
                <c:pt idx="259">
                  <c:v>1.6000000000000014E-2</c:v>
                </c:pt>
                <c:pt idx="260">
                  <c:v>1.6000000000000014E-2</c:v>
                </c:pt>
                <c:pt idx="261">
                  <c:v>1.6000000000000014E-2</c:v>
                </c:pt>
                <c:pt idx="262">
                  <c:v>1.6000000000000014E-2</c:v>
                </c:pt>
                <c:pt idx="263">
                  <c:v>1.6000000000000014E-2</c:v>
                </c:pt>
                <c:pt idx="264">
                  <c:v>1.6000000000000014E-2</c:v>
                </c:pt>
                <c:pt idx="265">
                  <c:v>1.4999999999999998E-2</c:v>
                </c:pt>
                <c:pt idx="266">
                  <c:v>1.4999999999999998E-2</c:v>
                </c:pt>
                <c:pt idx="267">
                  <c:v>1.4999999999999998E-2</c:v>
                </c:pt>
                <c:pt idx="268">
                  <c:v>1.4999999999999998E-2</c:v>
                </c:pt>
                <c:pt idx="269">
                  <c:v>1.4999999999999998E-2</c:v>
                </c:pt>
                <c:pt idx="270">
                  <c:v>1.4999999999999998E-2</c:v>
                </c:pt>
                <c:pt idx="271">
                  <c:v>1.4999999999999998E-2</c:v>
                </c:pt>
                <c:pt idx="272">
                  <c:v>1.4999999999999998E-2</c:v>
                </c:pt>
                <c:pt idx="273">
                  <c:v>1.4999999999999998E-2</c:v>
                </c:pt>
                <c:pt idx="274">
                  <c:v>1.4999999999999998E-2</c:v>
                </c:pt>
                <c:pt idx="275">
                  <c:v>1.4999999999999998E-2</c:v>
                </c:pt>
                <c:pt idx="276">
                  <c:v>1.4999999999999998E-2</c:v>
                </c:pt>
                <c:pt idx="277">
                  <c:v>1.4999999999999998E-2</c:v>
                </c:pt>
                <c:pt idx="278">
                  <c:v>1.4999999999999998E-2</c:v>
                </c:pt>
                <c:pt idx="279">
                  <c:v>1.4999999999999998E-2</c:v>
                </c:pt>
                <c:pt idx="280">
                  <c:v>1.4999999999999998E-2</c:v>
                </c:pt>
                <c:pt idx="281">
                  <c:v>1.4999999999999998E-2</c:v>
                </c:pt>
                <c:pt idx="282">
                  <c:v>1.4999999999999998E-2</c:v>
                </c:pt>
                <c:pt idx="283">
                  <c:v>1.4999999999999998E-2</c:v>
                </c:pt>
                <c:pt idx="284">
                  <c:v>1.4999999999999998E-2</c:v>
                </c:pt>
                <c:pt idx="285">
                  <c:v>1.4999999999999998E-2</c:v>
                </c:pt>
                <c:pt idx="286">
                  <c:v>1.4999999999999998E-2</c:v>
                </c:pt>
                <c:pt idx="287">
                  <c:v>1.4999999999999998E-2</c:v>
                </c:pt>
                <c:pt idx="288">
                  <c:v>1.4999999999999998E-2</c:v>
                </c:pt>
                <c:pt idx="289">
                  <c:v>1.4999999999999998E-2</c:v>
                </c:pt>
                <c:pt idx="290">
                  <c:v>1.4999999999999998E-2</c:v>
                </c:pt>
                <c:pt idx="291">
                  <c:v>1.4999999999999998E-2</c:v>
                </c:pt>
                <c:pt idx="292">
                  <c:v>1.4999999999999998E-2</c:v>
                </c:pt>
                <c:pt idx="293">
                  <c:v>1.4999999999999998E-2</c:v>
                </c:pt>
                <c:pt idx="294">
                  <c:v>1.4E-2</c:v>
                </c:pt>
                <c:pt idx="295">
                  <c:v>1.4E-2</c:v>
                </c:pt>
                <c:pt idx="296">
                  <c:v>1.4E-2</c:v>
                </c:pt>
                <c:pt idx="297">
                  <c:v>1.4E-2</c:v>
                </c:pt>
                <c:pt idx="298">
                  <c:v>1.4E-2</c:v>
                </c:pt>
                <c:pt idx="299">
                  <c:v>1.4E-2</c:v>
                </c:pt>
                <c:pt idx="300">
                  <c:v>1.4E-2</c:v>
                </c:pt>
                <c:pt idx="301">
                  <c:v>1.4E-2</c:v>
                </c:pt>
                <c:pt idx="302">
                  <c:v>1.4E-2</c:v>
                </c:pt>
                <c:pt idx="303">
                  <c:v>1.4E-2</c:v>
                </c:pt>
                <c:pt idx="304">
                  <c:v>1.4E-2</c:v>
                </c:pt>
                <c:pt idx="305">
                  <c:v>1.4E-2</c:v>
                </c:pt>
                <c:pt idx="306">
                  <c:v>1.2999999999999998E-2</c:v>
                </c:pt>
                <c:pt idx="307">
                  <c:v>1.4E-2</c:v>
                </c:pt>
                <c:pt idx="308">
                  <c:v>1.4E-2</c:v>
                </c:pt>
                <c:pt idx="309">
                  <c:v>1.2999999999999998E-2</c:v>
                </c:pt>
                <c:pt idx="310">
                  <c:v>1.4E-2</c:v>
                </c:pt>
                <c:pt idx="311">
                  <c:v>1.4E-2</c:v>
                </c:pt>
                <c:pt idx="312">
                  <c:v>1.4E-2</c:v>
                </c:pt>
                <c:pt idx="313">
                  <c:v>1.2999999999999998E-2</c:v>
                </c:pt>
                <c:pt idx="314">
                  <c:v>1.2999999999999998E-2</c:v>
                </c:pt>
                <c:pt idx="315">
                  <c:v>1.2999999999999998E-2</c:v>
                </c:pt>
                <c:pt idx="316">
                  <c:v>1.4E-2</c:v>
                </c:pt>
                <c:pt idx="317">
                  <c:v>1.2999999999999998E-2</c:v>
                </c:pt>
                <c:pt idx="318">
                  <c:v>1.2999999999999998E-2</c:v>
                </c:pt>
                <c:pt idx="319">
                  <c:v>1.4E-2</c:v>
                </c:pt>
                <c:pt idx="320">
                  <c:v>1.2999999999999998E-2</c:v>
                </c:pt>
                <c:pt idx="321">
                  <c:v>1.2999999999999998E-2</c:v>
                </c:pt>
                <c:pt idx="322">
                  <c:v>1.2999999999999998E-2</c:v>
                </c:pt>
                <c:pt idx="323">
                  <c:v>1.2999999999999998E-2</c:v>
                </c:pt>
                <c:pt idx="324">
                  <c:v>1.2999999999999998E-2</c:v>
                </c:pt>
                <c:pt idx="325">
                  <c:v>1.2999999999999998E-2</c:v>
                </c:pt>
                <c:pt idx="326">
                  <c:v>1.2999999999999998E-2</c:v>
                </c:pt>
                <c:pt idx="327">
                  <c:v>1.2999999999999998E-2</c:v>
                </c:pt>
                <c:pt idx="328">
                  <c:v>1.2999999999999998E-2</c:v>
                </c:pt>
                <c:pt idx="329">
                  <c:v>1.2999999999999998E-2</c:v>
                </c:pt>
                <c:pt idx="330">
                  <c:v>1.2999999999999998E-2</c:v>
                </c:pt>
                <c:pt idx="331">
                  <c:v>1.2999999999999998E-2</c:v>
                </c:pt>
                <c:pt idx="332">
                  <c:v>1.2999999999999998E-2</c:v>
                </c:pt>
                <c:pt idx="333">
                  <c:v>1.2999999999999998E-2</c:v>
                </c:pt>
                <c:pt idx="334">
                  <c:v>1.2999999999999998E-2</c:v>
                </c:pt>
                <c:pt idx="335">
                  <c:v>1.2999999999999998E-2</c:v>
                </c:pt>
                <c:pt idx="336">
                  <c:v>1.2999999999999998E-2</c:v>
                </c:pt>
                <c:pt idx="337">
                  <c:v>1.2999999999999998E-2</c:v>
                </c:pt>
                <c:pt idx="338">
                  <c:v>1.2E-2</c:v>
                </c:pt>
                <c:pt idx="339">
                  <c:v>1.2E-2</c:v>
                </c:pt>
                <c:pt idx="340">
                  <c:v>1.2E-2</c:v>
                </c:pt>
                <c:pt idx="341">
                  <c:v>1.2999999999999998E-2</c:v>
                </c:pt>
                <c:pt idx="342">
                  <c:v>1.2999999999999998E-2</c:v>
                </c:pt>
                <c:pt idx="343">
                  <c:v>1.2E-2</c:v>
                </c:pt>
                <c:pt idx="344">
                  <c:v>1.2999999999999998E-2</c:v>
                </c:pt>
                <c:pt idx="345">
                  <c:v>1.2E-2</c:v>
                </c:pt>
                <c:pt idx="346">
                  <c:v>1.2999999999999998E-2</c:v>
                </c:pt>
                <c:pt idx="347">
                  <c:v>1.2E-2</c:v>
                </c:pt>
                <c:pt idx="348">
                  <c:v>1.2E-2</c:v>
                </c:pt>
                <c:pt idx="349">
                  <c:v>1.2E-2</c:v>
                </c:pt>
                <c:pt idx="350">
                  <c:v>1.2999999999999998E-2</c:v>
                </c:pt>
                <c:pt idx="351">
                  <c:v>1.2E-2</c:v>
                </c:pt>
                <c:pt idx="352">
                  <c:v>1.2E-2</c:v>
                </c:pt>
                <c:pt idx="353">
                  <c:v>1.2E-2</c:v>
                </c:pt>
                <c:pt idx="354">
                  <c:v>1.2E-2</c:v>
                </c:pt>
                <c:pt idx="355">
                  <c:v>1.2E-2</c:v>
                </c:pt>
                <c:pt idx="356">
                  <c:v>1.2999999999999998E-2</c:v>
                </c:pt>
                <c:pt idx="357">
                  <c:v>1.2E-2</c:v>
                </c:pt>
                <c:pt idx="358">
                  <c:v>1.2999999999999998E-2</c:v>
                </c:pt>
                <c:pt idx="359">
                  <c:v>1.2999999999999998E-2</c:v>
                </c:pt>
                <c:pt idx="360">
                  <c:v>1.2E-2</c:v>
                </c:pt>
                <c:pt idx="361">
                  <c:v>1.2E-2</c:v>
                </c:pt>
                <c:pt idx="362">
                  <c:v>1.2999999999999998E-2</c:v>
                </c:pt>
                <c:pt idx="363">
                  <c:v>1.2E-2</c:v>
                </c:pt>
                <c:pt idx="364">
                  <c:v>1.2E-2</c:v>
                </c:pt>
                <c:pt idx="365">
                  <c:v>1.2E-2</c:v>
                </c:pt>
                <c:pt idx="366">
                  <c:v>1.2E-2</c:v>
                </c:pt>
                <c:pt idx="367">
                  <c:v>1.2999999999999998E-2</c:v>
                </c:pt>
                <c:pt idx="368">
                  <c:v>1.2E-2</c:v>
                </c:pt>
                <c:pt idx="369">
                  <c:v>1.2E-2</c:v>
                </c:pt>
                <c:pt idx="370">
                  <c:v>1.2E-2</c:v>
                </c:pt>
                <c:pt idx="371">
                  <c:v>1.2999999999999998E-2</c:v>
                </c:pt>
                <c:pt idx="372">
                  <c:v>1.2999999999999998E-2</c:v>
                </c:pt>
                <c:pt idx="373">
                  <c:v>1.2999999999999998E-2</c:v>
                </c:pt>
                <c:pt idx="374">
                  <c:v>1.2E-2</c:v>
                </c:pt>
                <c:pt idx="375">
                  <c:v>1.2E-2</c:v>
                </c:pt>
                <c:pt idx="376">
                  <c:v>1.2E-2</c:v>
                </c:pt>
                <c:pt idx="377">
                  <c:v>1.2E-2</c:v>
                </c:pt>
                <c:pt idx="378">
                  <c:v>1.2999999999999998E-2</c:v>
                </c:pt>
                <c:pt idx="379">
                  <c:v>1.2E-2</c:v>
                </c:pt>
                <c:pt idx="380">
                  <c:v>1.2E-2</c:v>
                </c:pt>
                <c:pt idx="381">
                  <c:v>1.2999999999999998E-2</c:v>
                </c:pt>
                <c:pt idx="382">
                  <c:v>1.2E-2</c:v>
                </c:pt>
                <c:pt idx="383">
                  <c:v>1.2E-2</c:v>
                </c:pt>
                <c:pt idx="384">
                  <c:v>1.2E-2</c:v>
                </c:pt>
                <c:pt idx="385">
                  <c:v>1.2999999999999998E-2</c:v>
                </c:pt>
                <c:pt idx="386">
                  <c:v>1.2E-2</c:v>
                </c:pt>
                <c:pt idx="387">
                  <c:v>1.2999999999999998E-2</c:v>
                </c:pt>
                <c:pt idx="388">
                  <c:v>1.2E-2</c:v>
                </c:pt>
                <c:pt idx="389">
                  <c:v>1.2999999999999998E-2</c:v>
                </c:pt>
                <c:pt idx="390">
                  <c:v>1.2E-2</c:v>
                </c:pt>
                <c:pt idx="391">
                  <c:v>1.2E-2</c:v>
                </c:pt>
                <c:pt idx="392">
                  <c:v>1.2999999999999998E-2</c:v>
                </c:pt>
                <c:pt idx="393">
                  <c:v>1.2999999999999998E-2</c:v>
                </c:pt>
                <c:pt idx="394">
                  <c:v>1.2999999999999998E-2</c:v>
                </c:pt>
                <c:pt idx="395">
                  <c:v>1.2999999999999998E-2</c:v>
                </c:pt>
                <c:pt idx="396">
                  <c:v>1.2999999999999998E-2</c:v>
                </c:pt>
                <c:pt idx="397">
                  <c:v>1.2E-2</c:v>
                </c:pt>
                <c:pt idx="398">
                  <c:v>1.2999999999999998E-2</c:v>
                </c:pt>
                <c:pt idx="399">
                  <c:v>1.2E-2</c:v>
                </c:pt>
                <c:pt idx="400">
                  <c:v>1.2E-2</c:v>
                </c:pt>
                <c:pt idx="401">
                  <c:v>1.2999999999999998E-2</c:v>
                </c:pt>
                <c:pt idx="402">
                  <c:v>1.2E-2</c:v>
                </c:pt>
                <c:pt idx="403">
                  <c:v>1.2E-2</c:v>
                </c:pt>
                <c:pt idx="404">
                  <c:v>1.2E-2</c:v>
                </c:pt>
                <c:pt idx="405">
                  <c:v>1.2E-2</c:v>
                </c:pt>
                <c:pt idx="406">
                  <c:v>1.2999999999999998E-2</c:v>
                </c:pt>
                <c:pt idx="407">
                  <c:v>1.2E-2</c:v>
                </c:pt>
                <c:pt idx="408">
                  <c:v>1.2999999999999998E-2</c:v>
                </c:pt>
                <c:pt idx="409">
                  <c:v>1.2999999999999998E-2</c:v>
                </c:pt>
                <c:pt idx="410">
                  <c:v>1.2999999999999998E-2</c:v>
                </c:pt>
                <c:pt idx="411">
                  <c:v>1.2E-2</c:v>
                </c:pt>
                <c:pt idx="412">
                  <c:v>1.2999999999999998E-2</c:v>
                </c:pt>
                <c:pt idx="413">
                  <c:v>1.2E-2</c:v>
                </c:pt>
                <c:pt idx="414">
                  <c:v>1.2E-2</c:v>
                </c:pt>
                <c:pt idx="415">
                  <c:v>1.2E-2</c:v>
                </c:pt>
                <c:pt idx="416">
                  <c:v>1.2E-2</c:v>
                </c:pt>
                <c:pt idx="417">
                  <c:v>1.2999999999999998E-2</c:v>
                </c:pt>
                <c:pt idx="418">
                  <c:v>1.2999999999999998E-2</c:v>
                </c:pt>
                <c:pt idx="419">
                  <c:v>1.2E-2</c:v>
                </c:pt>
                <c:pt idx="420">
                  <c:v>1.2E-2</c:v>
                </c:pt>
                <c:pt idx="421">
                  <c:v>1.2E-2</c:v>
                </c:pt>
                <c:pt idx="422">
                  <c:v>1.2E-2</c:v>
                </c:pt>
                <c:pt idx="423">
                  <c:v>1.2999999999999998E-2</c:v>
                </c:pt>
                <c:pt idx="424">
                  <c:v>1.2E-2</c:v>
                </c:pt>
                <c:pt idx="425">
                  <c:v>1.2999999999999998E-2</c:v>
                </c:pt>
                <c:pt idx="426">
                  <c:v>1.2E-2</c:v>
                </c:pt>
                <c:pt idx="427">
                  <c:v>1.2E-2</c:v>
                </c:pt>
                <c:pt idx="428">
                  <c:v>1.2E-2</c:v>
                </c:pt>
                <c:pt idx="429">
                  <c:v>1.0999999999999998E-2</c:v>
                </c:pt>
                <c:pt idx="430">
                  <c:v>1.2999999999999998E-2</c:v>
                </c:pt>
                <c:pt idx="431">
                  <c:v>1.2E-2</c:v>
                </c:pt>
                <c:pt idx="432">
                  <c:v>1.0999999999999998E-2</c:v>
                </c:pt>
                <c:pt idx="433">
                  <c:v>1.2E-2</c:v>
                </c:pt>
                <c:pt idx="434">
                  <c:v>1.2E-2</c:v>
                </c:pt>
                <c:pt idx="435">
                  <c:v>1.2E-2</c:v>
                </c:pt>
                <c:pt idx="436">
                  <c:v>1.2E-2</c:v>
                </c:pt>
                <c:pt idx="437">
                  <c:v>1.0999999999999998E-2</c:v>
                </c:pt>
                <c:pt idx="438">
                  <c:v>1.0999999999999998E-2</c:v>
                </c:pt>
                <c:pt idx="439">
                  <c:v>1.0999999999999998E-2</c:v>
                </c:pt>
                <c:pt idx="440">
                  <c:v>1.2E-2</c:v>
                </c:pt>
                <c:pt idx="441">
                  <c:v>1.0999999999999998E-2</c:v>
                </c:pt>
                <c:pt idx="442">
                  <c:v>1.2E-2</c:v>
                </c:pt>
                <c:pt idx="443">
                  <c:v>1.2E-2</c:v>
                </c:pt>
                <c:pt idx="444">
                  <c:v>1.0999999999999998E-2</c:v>
                </c:pt>
                <c:pt idx="445">
                  <c:v>1.2E-2</c:v>
                </c:pt>
                <c:pt idx="446">
                  <c:v>1.0999999999999998E-2</c:v>
                </c:pt>
                <c:pt idx="447">
                  <c:v>1.0000000000000005E-2</c:v>
                </c:pt>
                <c:pt idx="448">
                  <c:v>1.2E-2</c:v>
                </c:pt>
                <c:pt idx="449">
                  <c:v>1.0999999999999998E-2</c:v>
                </c:pt>
                <c:pt idx="450">
                  <c:v>1.0999999999999998E-2</c:v>
                </c:pt>
                <c:pt idx="451">
                  <c:v>1.2E-2</c:v>
                </c:pt>
                <c:pt idx="452">
                  <c:v>1.0999999999999998E-2</c:v>
                </c:pt>
                <c:pt idx="453">
                  <c:v>1.0999999999999998E-2</c:v>
                </c:pt>
                <c:pt idx="454">
                  <c:v>1.0000000000000005E-2</c:v>
                </c:pt>
                <c:pt idx="455">
                  <c:v>1.0000000000000005E-2</c:v>
                </c:pt>
                <c:pt idx="456">
                  <c:v>1.0999999999999998E-2</c:v>
                </c:pt>
                <c:pt idx="457">
                  <c:v>1.0000000000000005E-2</c:v>
                </c:pt>
                <c:pt idx="458">
                  <c:v>1.0999999999999998E-2</c:v>
                </c:pt>
                <c:pt idx="459">
                  <c:v>1.0999999999999998E-2</c:v>
                </c:pt>
                <c:pt idx="460">
                  <c:v>1.0000000000000005E-2</c:v>
                </c:pt>
                <c:pt idx="461">
                  <c:v>1.0000000000000005E-2</c:v>
                </c:pt>
                <c:pt idx="462">
                  <c:v>1.0999999999999998E-2</c:v>
                </c:pt>
                <c:pt idx="463">
                  <c:v>1.0000000000000005E-2</c:v>
                </c:pt>
                <c:pt idx="464">
                  <c:v>1.0000000000000005E-2</c:v>
                </c:pt>
                <c:pt idx="465">
                  <c:v>1.0999999999999998E-2</c:v>
                </c:pt>
                <c:pt idx="466">
                  <c:v>1.0000000000000005E-2</c:v>
                </c:pt>
                <c:pt idx="467">
                  <c:v>1.0999999999999998E-2</c:v>
                </c:pt>
                <c:pt idx="468">
                  <c:v>1.0000000000000005E-2</c:v>
                </c:pt>
                <c:pt idx="469">
                  <c:v>1.0000000000000005E-2</c:v>
                </c:pt>
                <c:pt idx="470">
                  <c:v>1.0000000000000005E-2</c:v>
                </c:pt>
                <c:pt idx="471">
                  <c:v>9.0000000000000028E-3</c:v>
                </c:pt>
                <c:pt idx="472">
                  <c:v>9.0000000000000028E-3</c:v>
                </c:pt>
                <c:pt idx="473">
                  <c:v>8.0000000000000088E-3</c:v>
                </c:pt>
                <c:pt idx="474">
                  <c:v>9.0000000000000028E-3</c:v>
                </c:pt>
                <c:pt idx="475">
                  <c:v>9.0000000000000028E-3</c:v>
                </c:pt>
                <c:pt idx="476">
                  <c:v>9.0000000000000028E-3</c:v>
                </c:pt>
                <c:pt idx="477">
                  <c:v>8.0000000000000088E-3</c:v>
                </c:pt>
                <c:pt idx="478">
                  <c:v>9.0000000000000028E-3</c:v>
                </c:pt>
                <c:pt idx="479">
                  <c:v>9.0000000000000028E-3</c:v>
                </c:pt>
                <c:pt idx="480">
                  <c:v>9.0000000000000028E-3</c:v>
                </c:pt>
                <c:pt idx="481">
                  <c:v>9.0000000000000028E-3</c:v>
                </c:pt>
                <c:pt idx="482">
                  <c:v>9.0000000000000028E-3</c:v>
                </c:pt>
                <c:pt idx="483">
                  <c:v>1.0000000000000005E-2</c:v>
                </c:pt>
                <c:pt idx="484">
                  <c:v>1.0000000000000005E-2</c:v>
                </c:pt>
                <c:pt idx="485">
                  <c:v>9.0000000000000028E-3</c:v>
                </c:pt>
                <c:pt idx="486">
                  <c:v>9.0000000000000028E-3</c:v>
                </c:pt>
                <c:pt idx="487">
                  <c:v>1.0000000000000005E-2</c:v>
                </c:pt>
                <c:pt idx="488">
                  <c:v>1.0000000000000005E-2</c:v>
                </c:pt>
                <c:pt idx="489">
                  <c:v>1.0000000000000005E-2</c:v>
                </c:pt>
                <c:pt idx="490">
                  <c:v>9.0000000000000028E-3</c:v>
                </c:pt>
                <c:pt idx="491">
                  <c:v>9.0000000000000028E-3</c:v>
                </c:pt>
                <c:pt idx="492">
                  <c:v>9.0000000000000028E-3</c:v>
                </c:pt>
                <c:pt idx="493">
                  <c:v>9.0000000000000028E-3</c:v>
                </c:pt>
                <c:pt idx="494">
                  <c:v>9.0000000000000028E-3</c:v>
                </c:pt>
                <c:pt idx="495">
                  <c:v>9.0000000000000028E-3</c:v>
                </c:pt>
                <c:pt idx="496">
                  <c:v>9.0000000000000028E-3</c:v>
                </c:pt>
                <c:pt idx="497">
                  <c:v>1.0000000000000005E-2</c:v>
                </c:pt>
                <c:pt idx="498">
                  <c:v>8.0000000000000088E-3</c:v>
                </c:pt>
                <c:pt idx="499">
                  <c:v>1.0000000000000005E-2</c:v>
                </c:pt>
                <c:pt idx="500">
                  <c:v>9.0000000000000028E-3</c:v>
                </c:pt>
                <c:pt idx="501">
                  <c:v>9.0000000000000028E-3</c:v>
                </c:pt>
                <c:pt idx="502">
                  <c:v>9.0000000000000028E-3</c:v>
                </c:pt>
                <c:pt idx="503">
                  <c:v>9.0000000000000028E-3</c:v>
                </c:pt>
                <c:pt idx="504">
                  <c:v>8.0000000000000088E-3</c:v>
                </c:pt>
                <c:pt idx="505">
                  <c:v>9.0000000000000028E-3</c:v>
                </c:pt>
                <c:pt idx="506">
                  <c:v>8.0000000000000088E-3</c:v>
                </c:pt>
                <c:pt idx="507">
                  <c:v>8.0000000000000088E-3</c:v>
                </c:pt>
                <c:pt idx="508">
                  <c:v>8.0000000000000088E-3</c:v>
                </c:pt>
                <c:pt idx="509">
                  <c:v>8.0000000000000088E-3</c:v>
                </c:pt>
                <c:pt idx="510">
                  <c:v>8.0000000000000088E-3</c:v>
                </c:pt>
                <c:pt idx="511">
                  <c:v>8.0000000000000088E-3</c:v>
                </c:pt>
                <c:pt idx="512">
                  <c:v>8.0000000000000088E-3</c:v>
                </c:pt>
                <c:pt idx="513">
                  <c:v>8.0000000000000088E-3</c:v>
                </c:pt>
                <c:pt idx="514">
                  <c:v>8.0000000000000088E-3</c:v>
                </c:pt>
                <c:pt idx="515">
                  <c:v>7.0000000000000036E-3</c:v>
                </c:pt>
                <c:pt idx="516">
                  <c:v>8.0000000000000088E-3</c:v>
                </c:pt>
                <c:pt idx="517">
                  <c:v>7.0000000000000036E-3</c:v>
                </c:pt>
                <c:pt idx="518">
                  <c:v>7.0000000000000036E-3</c:v>
                </c:pt>
                <c:pt idx="519">
                  <c:v>7.0000000000000036E-3</c:v>
                </c:pt>
                <c:pt idx="520">
                  <c:v>8.0000000000000088E-3</c:v>
                </c:pt>
                <c:pt idx="521">
                  <c:v>7.0000000000000036E-3</c:v>
                </c:pt>
                <c:pt idx="522">
                  <c:v>6.0000000000000036E-3</c:v>
                </c:pt>
                <c:pt idx="523">
                  <c:v>6.0000000000000036E-3</c:v>
                </c:pt>
                <c:pt idx="524">
                  <c:v>8.0000000000000088E-3</c:v>
                </c:pt>
                <c:pt idx="525">
                  <c:v>7.0000000000000036E-3</c:v>
                </c:pt>
                <c:pt idx="526">
                  <c:v>7.0000000000000036E-3</c:v>
                </c:pt>
                <c:pt idx="527">
                  <c:v>7.0000000000000036E-3</c:v>
                </c:pt>
                <c:pt idx="528">
                  <c:v>7.0000000000000036E-3</c:v>
                </c:pt>
                <c:pt idx="529">
                  <c:v>8.0000000000000088E-3</c:v>
                </c:pt>
                <c:pt idx="530">
                  <c:v>7.0000000000000036E-3</c:v>
                </c:pt>
                <c:pt idx="531">
                  <c:v>7.0000000000000036E-3</c:v>
                </c:pt>
                <c:pt idx="532">
                  <c:v>7.0000000000000036E-3</c:v>
                </c:pt>
                <c:pt idx="533">
                  <c:v>6.0000000000000036E-3</c:v>
                </c:pt>
                <c:pt idx="534">
                  <c:v>7.0000000000000036E-3</c:v>
                </c:pt>
                <c:pt idx="535">
                  <c:v>7.0000000000000036E-3</c:v>
                </c:pt>
                <c:pt idx="536">
                  <c:v>7.0000000000000036E-3</c:v>
                </c:pt>
                <c:pt idx="537">
                  <c:v>7.0000000000000036E-3</c:v>
                </c:pt>
                <c:pt idx="538">
                  <c:v>6.0000000000000036E-3</c:v>
                </c:pt>
                <c:pt idx="539">
                  <c:v>5.0000000000000036E-3</c:v>
                </c:pt>
                <c:pt idx="540">
                  <c:v>7.0000000000000036E-3</c:v>
                </c:pt>
                <c:pt idx="541">
                  <c:v>7.0000000000000036E-3</c:v>
                </c:pt>
                <c:pt idx="542">
                  <c:v>6.0000000000000036E-3</c:v>
                </c:pt>
                <c:pt idx="543">
                  <c:v>7.0000000000000036E-3</c:v>
                </c:pt>
                <c:pt idx="544">
                  <c:v>5.0000000000000036E-3</c:v>
                </c:pt>
                <c:pt idx="545">
                  <c:v>5.0000000000000036E-3</c:v>
                </c:pt>
                <c:pt idx="546">
                  <c:v>6.0000000000000036E-3</c:v>
                </c:pt>
                <c:pt idx="547">
                  <c:v>7.0000000000000036E-3</c:v>
                </c:pt>
                <c:pt idx="548">
                  <c:v>6.0000000000000036E-3</c:v>
                </c:pt>
                <c:pt idx="549">
                  <c:v>5.0000000000000036E-3</c:v>
                </c:pt>
                <c:pt idx="550">
                  <c:v>6.0000000000000036E-3</c:v>
                </c:pt>
                <c:pt idx="551">
                  <c:v>6.0000000000000036E-3</c:v>
                </c:pt>
                <c:pt idx="552">
                  <c:v>5.0000000000000036E-3</c:v>
                </c:pt>
                <c:pt idx="553">
                  <c:v>5.0000000000000036E-3</c:v>
                </c:pt>
                <c:pt idx="554">
                  <c:v>4.0000000000000036E-3</c:v>
                </c:pt>
                <c:pt idx="555">
                  <c:v>5.0000000000000036E-3</c:v>
                </c:pt>
                <c:pt idx="556">
                  <c:v>6.0000000000000036E-3</c:v>
                </c:pt>
                <c:pt idx="557">
                  <c:v>5.0000000000000036E-3</c:v>
                </c:pt>
                <c:pt idx="558">
                  <c:v>6.0000000000000036E-3</c:v>
                </c:pt>
                <c:pt idx="559">
                  <c:v>6.0000000000000036E-3</c:v>
                </c:pt>
                <c:pt idx="560">
                  <c:v>6.0000000000000036E-3</c:v>
                </c:pt>
                <c:pt idx="561">
                  <c:v>5.0000000000000036E-3</c:v>
                </c:pt>
                <c:pt idx="562">
                  <c:v>5.0000000000000036E-3</c:v>
                </c:pt>
                <c:pt idx="563">
                  <c:v>5.0000000000000036E-3</c:v>
                </c:pt>
                <c:pt idx="564">
                  <c:v>5.0000000000000036E-3</c:v>
                </c:pt>
                <c:pt idx="565">
                  <c:v>4.0000000000000036E-3</c:v>
                </c:pt>
                <c:pt idx="566">
                  <c:v>5.0000000000000036E-3</c:v>
                </c:pt>
                <c:pt idx="567">
                  <c:v>5.0000000000000036E-3</c:v>
                </c:pt>
                <c:pt idx="568">
                  <c:v>4.0000000000000036E-3</c:v>
                </c:pt>
                <c:pt idx="569">
                  <c:v>4.0000000000000036E-3</c:v>
                </c:pt>
                <c:pt idx="570">
                  <c:v>4.0000000000000036E-3</c:v>
                </c:pt>
                <c:pt idx="571">
                  <c:v>5.0000000000000036E-3</c:v>
                </c:pt>
                <c:pt idx="572">
                  <c:v>5.0000000000000036E-3</c:v>
                </c:pt>
                <c:pt idx="573">
                  <c:v>4.0000000000000036E-3</c:v>
                </c:pt>
                <c:pt idx="574">
                  <c:v>4.0000000000000036E-3</c:v>
                </c:pt>
                <c:pt idx="575">
                  <c:v>4.0000000000000036E-3</c:v>
                </c:pt>
                <c:pt idx="576">
                  <c:v>5.0000000000000036E-3</c:v>
                </c:pt>
                <c:pt idx="577">
                  <c:v>5.0000000000000036E-3</c:v>
                </c:pt>
                <c:pt idx="578">
                  <c:v>4.0000000000000036E-3</c:v>
                </c:pt>
                <c:pt idx="579">
                  <c:v>3.0000000000000018E-3</c:v>
                </c:pt>
                <c:pt idx="580">
                  <c:v>4.0000000000000036E-3</c:v>
                </c:pt>
                <c:pt idx="581">
                  <c:v>4.0000000000000036E-3</c:v>
                </c:pt>
                <c:pt idx="582">
                  <c:v>4.0000000000000036E-3</c:v>
                </c:pt>
                <c:pt idx="583">
                  <c:v>3.0000000000000018E-3</c:v>
                </c:pt>
                <c:pt idx="584">
                  <c:v>4.0000000000000036E-3</c:v>
                </c:pt>
                <c:pt idx="585">
                  <c:v>4.0000000000000036E-3</c:v>
                </c:pt>
                <c:pt idx="586">
                  <c:v>3.0000000000000018E-3</c:v>
                </c:pt>
                <c:pt idx="587">
                  <c:v>3.0000000000000018E-3</c:v>
                </c:pt>
                <c:pt idx="588">
                  <c:v>5.0000000000000036E-3</c:v>
                </c:pt>
                <c:pt idx="589">
                  <c:v>3.0000000000000018E-3</c:v>
                </c:pt>
                <c:pt idx="590">
                  <c:v>5.0000000000000036E-3</c:v>
                </c:pt>
                <c:pt idx="591">
                  <c:v>3.0000000000000018E-3</c:v>
                </c:pt>
                <c:pt idx="592">
                  <c:v>4.0000000000000036E-3</c:v>
                </c:pt>
                <c:pt idx="593">
                  <c:v>3.0000000000000018E-3</c:v>
                </c:pt>
                <c:pt idx="594">
                  <c:v>3.0000000000000018E-3</c:v>
                </c:pt>
                <c:pt idx="595">
                  <c:v>4.0000000000000036E-3</c:v>
                </c:pt>
                <c:pt idx="596">
                  <c:v>4.0000000000000036E-3</c:v>
                </c:pt>
                <c:pt idx="597">
                  <c:v>5.0000000000000036E-3</c:v>
                </c:pt>
                <c:pt idx="598">
                  <c:v>4.0000000000000036E-3</c:v>
                </c:pt>
                <c:pt idx="599">
                  <c:v>3.0000000000000018E-3</c:v>
                </c:pt>
                <c:pt idx="600">
                  <c:v>3.0000000000000018E-3</c:v>
                </c:pt>
                <c:pt idx="601">
                  <c:v>3.0000000000000018E-3</c:v>
                </c:pt>
                <c:pt idx="602">
                  <c:v>3.0000000000000018E-3</c:v>
                </c:pt>
                <c:pt idx="603">
                  <c:v>4.0000000000000036E-3</c:v>
                </c:pt>
                <c:pt idx="604">
                  <c:v>4.0000000000000036E-3</c:v>
                </c:pt>
                <c:pt idx="605">
                  <c:v>3.0000000000000018E-3</c:v>
                </c:pt>
                <c:pt idx="606">
                  <c:v>2.0000000000000018E-3</c:v>
                </c:pt>
                <c:pt idx="607">
                  <c:v>2.0000000000000018E-3</c:v>
                </c:pt>
                <c:pt idx="608">
                  <c:v>3.0000000000000018E-3</c:v>
                </c:pt>
                <c:pt idx="609">
                  <c:v>3.0000000000000018E-3</c:v>
                </c:pt>
                <c:pt idx="610">
                  <c:v>2.0000000000000018E-3</c:v>
                </c:pt>
                <c:pt idx="611">
                  <c:v>4.0000000000000036E-3</c:v>
                </c:pt>
                <c:pt idx="612">
                  <c:v>2.0000000000000018E-3</c:v>
                </c:pt>
                <c:pt idx="613">
                  <c:v>4.0000000000000036E-3</c:v>
                </c:pt>
                <c:pt idx="614">
                  <c:v>4.0000000000000036E-3</c:v>
                </c:pt>
                <c:pt idx="615">
                  <c:v>4.0000000000000036E-3</c:v>
                </c:pt>
                <c:pt idx="616">
                  <c:v>4.0000000000000036E-3</c:v>
                </c:pt>
                <c:pt idx="617">
                  <c:v>3.0000000000000018E-3</c:v>
                </c:pt>
                <c:pt idx="618">
                  <c:v>3.0000000000000018E-3</c:v>
                </c:pt>
                <c:pt idx="619">
                  <c:v>4.0000000000000036E-3</c:v>
                </c:pt>
                <c:pt idx="620">
                  <c:v>2.0000000000000018E-3</c:v>
                </c:pt>
                <c:pt idx="621">
                  <c:v>2.0000000000000018E-3</c:v>
                </c:pt>
                <c:pt idx="622">
                  <c:v>4.0000000000000036E-3</c:v>
                </c:pt>
                <c:pt idx="623">
                  <c:v>4.0000000000000036E-3</c:v>
                </c:pt>
                <c:pt idx="624">
                  <c:v>3.0000000000000018E-3</c:v>
                </c:pt>
                <c:pt idx="625">
                  <c:v>4.0000000000000036E-3</c:v>
                </c:pt>
                <c:pt idx="626">
                  <c:v>4.0000000000000036E-3</c:v>
                </c:pt>
                <c:pt idx="627">
                  <c:v>3.0000000000000018E-3</c:v>
                </c:pt>
                <c:pt idx="628">
                  <c:v>3.0000000000000018E-3</c:v>
                </c:pt>
                <c:pt idx="629">
                  <c:v>3.0000000000000018E-3</c:v>
                </c:pt>
                <c:pt idx="630">
                  <c:v>3.0000000000000018E-3</c:v>
                </c:pt>
                <c:pt idx="631">
                  <c:v>3.0000000000000018E-3</c:v>
                </c:pt>
                <c:pt idx="632">
                  <c:v>4.0000000000000036E-3</c:v>
                </c:pt>
                <c:pt idx="633">
                  <c:v>2.0000000000000018E-3</c:v>
                </c:pt>
                <c:pt idx="634">
                  <c:v>2.0000000000000018E-3</c:v>
                </c:pt>
                <c:pt idx="635">
                  <c:v>3.0000000000000018E-3</c:v>
                </c:pt>
                <c:pt idx="636">
                  <c:v>3.0000000000000018E-3</c:v>
                </c:pt>
                <c:pt idx="637">
                  <c:v>4.0000000000000036E-3</c:v>
                </c:pt>
                <c:pt idx="638">
                  <c:v>2.0000000000000018E-3</c:v>
                </c:pt>
                <c:pt idx="639">
                  <c:v>3.0000000000000018E-3</c:v>
                </c:pt>
                <c:pt idx="640">
                  <c:v>3.0000000000000018E-3</c:v>
                </c:pt>
                <c:pt idx="641">
                  <c:v>3.0000000000000018E-3</c:v>
                </c:pt>
                <c:pt idx="642">
                  <c:v>3.0000000000000018E-3</c:v>
                </c:pt>
                <c:pt idx="643">
                  <c:v>4.0000000000000036E-3</c:v>
                </c:pt>
                <c:pt idx="644">
                  <c:v>3.0000000000000018E-3</c:v>
                </c:pt>
                <c:pt idx="645">
                  <c:v>3.0000000000000018E-3</c:v>
                </c:pt>
                <c:pt idx="646">
                  <c:v>3.0000000000000018E-3</c:v>
                </c:pt>
                <c:pt idx="647">
                  <c:v>3.0000000000000018E-3</c:v>
                </c:pt>
                <c:pt idx="648">
                  <c:v>3.0000000000000018E-3</c:v>
                </c:pt>
                <c:pt idx="649">
                  <c:v>3.0000000000000018E-3</c:v>
                </c:pt>
                <c:pt idx="650">
                  <c:v>4.0000000000000036E-3</c:v>
                </c:pt>
                <c:pt idx="651">
                  <c:v>2.0000000000000018E-3</c:v>
                </c:pt>
                <c:pt idx="652">
                  <c:v>2.0000000000000018E-3</c:v>
                </c:pt>
                <c:pt idx="653">
                  <c:v>3.0000000000000018E-3</c:v>
                </c:pt>
                <c:pt idx="654">
                  <c:v>3.0000000000000018E-3</c:v>
                </c:pt>
                <c:pt idx="655">
                  <c:v>3.0000000000000018E-3</c:v>
                </c:pt>
                <c:pt idx="656">
                  <c:v>1.0000000000000009E-3</c:v>
                </c:pt>
                <c:pt idx="657">
                  <c:v>2.0000000000000018E-3</c:v>
                </c:pt>
                <c:pt idx="658">
                  <c:v>2.0000000000000018E-3</c:v>
                </c:pt>
                <c:pt idx="659">
                  <c:v>2.0000000000000018E-3</c:v>
                </c:pt>
                <c:pt idx="660">
                  <c:v>1.0000000000000009E-3</c:v>
                </c:pt>
                <c:pt idx="661">
                  <c:v>3.0000000000000018E-3</c:v>
                </c:pt>
                <c:pt idx="662">
                  <c:v>2.0000000000000018E-3</c:v>
                </c:pt>
                <c:pt idx="663">
                  <c:v>3.0000000000000018E-3</c:v>
                </c:pt>
                <c:pt idx="664">
                  <c:v>2.0000000000000018E-3</c:v>
                </c:pt>
                <c:pt idx="665">
                  <c:v>2.0000000000000018E-3</c:v>
                </c:pt>
                <c:pt idx="666">
                  <c:v>2.0000000000000018E-3</c:v>
                </c:pt>
                <c:pt idx="667">
                  <c:v>2.0000000000000018E-3</c:v>
                </c:pt>
                <c:pt idx="668">
                  <c:v>4.0000000000000036E-3</c:v>
                </c:pt>
                <c:pt idx="669">
                  <c:v>2.0000000000000018E-3</c:v>
                </c:pt>
                <c:pt idx="670">
                  <c:v>2.0000000000000018E-3</c:v>
                </c:pt>
                <c:pt idx="671">
                  <c:v>3.0000000000000018E-3</c:v>
                </c:pt>
                <c:pt idx="672">
                  <c:v>3.0000000000000018E-3</c:v>
                </c:pt>
                <c:pt idx="673">
                  <c:v>3.0000000000000018E-3</c:v>
                </c:pt>
                <c:pt idx="674">
                  <c:v>2.0000000000000018E-3</c:v>
                </c:pt>
                <c:pt idx="675">
                  <c:v>3.0000000000000018E-3</c:v>
                </c:pt>
                <c:pt idx="676">
                  <c:v>3.0000000000000018E-3</c:v>
                </c:pt>
                <c:pt idx="677">
                  <c:v>0</c:v>
                </c:pt>
                <c:pt idx="678">
                  <c:v>2.0000000000000018E-3</c:v>
                </c:pt>
                <c:pt idx="679">
                  <c:v>2.0000000000000018E-3</c:v>
                </c:pt>
                <c:pt idx="680">
                  <c:v>2.0000000000000018E-3</c:v>
                </c:pt>
                <c:pt idx="681">
                  <c:v>3.0000000000000018E-3</c:v>
                </c:pt>
                <c:pt idx="682">
                  <c:v>2.0000000000000018E-3</c:v>
                </c:pt>
                <c:pt idx="683">
                  <c:v>3.0000000000000018E-3</c:v>
                </c:pt>
                <c:pt idx="684">
                  <c:v>2.0000000000000018E-3</c:v>
                </c:pt>
                <c:pt idx="685">
                  <c:v>3.0000000000000018E-3</c:v>
                </c:pt>
                <c:pt idx="686">
                  <c:v>2.0000000000000018E-3</c:v>
                </c:pt>
                <c:pt idx="687">
                  <c:v>2.0000000000000018E-3</c:v>
                </c:pt>
                <c:pt idx="688">
                  <c:v>3.0000000000000018E-3</c:v>
                </c:pt>
                <c:pt idx="689">
                  <c:v>2.0000000000000018E-3</c:v>
                </c:pt>
                <c:pt idx="690">
                  <c:v>3.0000000000000018E-3</c:v>
                </c:pt>
                <c:pt idx="691">
                  <c:v>4.0000000000000036E-3</c:v>
                </c:pt>
                <c:pt idx="692">
                  <c:v>2.0000000000000018E-3</c:v>
                </c:pt>
                <c:pt idx="693">
                  <c:v>1.0000000000000009E-3</c:v>
                </c:pt>
                <c:pt idx="694">
                  <c:v>2.0000000000000018E-3</c:v>
                </c:pt>
                <c:pt idx="695">
                  <c:v>3.0000000000000018E-3</c:v>
                </c:pt>
                <c:pt idx="696">
                  <c:v>3.0000000000000018E-3</c:v>
                </c:pt>
                <c:pt idx="697">
                  <c:v>2.0000000000000018E-3</c:v>
                </c:pt>
                <c:pt idx="698">
                  <c:v>2.0000000000000018E-3</c:v>
                </c:pt>
                <c:pt idx="699">
                  <c:v>3.0000000000000018E-3</c:v>
                </c:pt>
                <c:pt idx="700">
                  <c:v>2.0000000000000018E-3</c:v>
                </c:pt>
                <c:pt idx="701">
                  <c:v>2.0000000000000018E-3</c:v>
                </c:pt>
                <c:pt idx="702">
                  <c:v>2.0000000000000018E-3</c:v>
                </c:pt>
                <c:pt idx="703">
                  <c:v>3.0000000000000018E-3</c:v>
                </c:pt>
                <c:pt idx="704">
                  <c:v>3.0000000000000018E-3</c:v>
                </c:pt>
                <c:pt idx="705">
                  <c:v>2.0000000000000018E-3</c:v>
                </c:pt>
                <c:pt idx="706">
                  <c:v>1.0000000000000009E-3</c:v>
                </c:pt>
                <c:pt idx="707">
                  <c:v>3.0000000000000018E-3</c:v>
                </c:pt>
                <c:pt idx="708">
                  <c:v>2.0000000000000018E-3</c:v>
                </c:pt>
                <c:pt idx="709">
                  <c:v>2.0000000000000018E-3</c:v>
                </c:pt>
                <c:pt idx="710">
                  <c:v>2.0000000000000018E-3</c:v>
                </c:pt>
                <c:pt idx="711">
                  <c:v>1.0000000000000009E-3</c:v>
                </c:pt>
                <c:pt idx="712">
                  <c:v>2.0000000000000018E-3</c:v>
                </c:pt>
                <c:pt idx="713">
                  <c:v>2.0000000000000018E-3</c:v>
                </c:pt>
                <c:pt idx="714">
                  <c:v>3.0000000000000018E-3</c:v>
                </c:pt>
                <c:pt idx="715">
                  <c:v>1.0000000000000009E-3</c:v>
                </c:pt>
                <c:pt idx="716">
                  <c:v>1.0000000000000009E-3</c:v>
                </c:pt>
                <c:pt idx="717">
                  <c:v>2.0000000000000018E-3</c:v>
                </c:pt>
                <c:pt idx="718">
                  <c:v>2.0000000000000018E-3</c:v>
                </c:pt>
                <c:pt idx="719">
                  <c:v>2.0000000000000018E-3</c:v>
                </c:pt>
                <c:pt idx="720">
                  <c:v>2.0000000000000018E-3</c:v>
                </c:pt>
                <c:pt idx="721">
                  <c:v>2.0000000000000018E-3</c:v>
                </c:pt>
                <c:pt idx="722">
                  <c:v>2.0000000000000018E-3</c:v>
                </c:pt>
                <c:pt idx="723">
                  <c:v>1.0000000000000009E-3</c:v>
                </c:pt>
                <c:pt idx="724">
                  <c:v>3.0000000000000018E-3</c:v>
                </c:pt>
                <c:pt idx="725">
                  <c:v>5.0000000000000036E-3</c:v>
                </c:pt>
                <c:pt idx="726">
                  <c:v>1.0000000000000009E-3</c:v>
                </c:pt>
                <c:pt idx="727">
                  <c:v>0</c:v>
                </c:pt>
                <c:pt idx="728">
                  <c:v>2.0000000000000018E-3</c:v>
                </c:pt>
                <c:pt idx="729">
                  <c:v>3.0000000000000018E-3</c:v>
                </c:pt>
                <c:pt idx="730">
                  <c:v>3.0000000000000018E-3</c:v>
                </c:pt>
                <c:pt idx="731">
                  <c:v>2.0000000000000018E-3</c:v>
                </c:pt>
                <c:pt idx="732">
                  <c:v>3.0000000000000018E-3</c:v>
                </c:pt>
                <c:pt idx="733">
                  <c:v>2.0000000000000018E-3</c:v>
                </c:pt>
                <c:pt idx="734">
                  <c:v>3.0000000000000018E-3</c:v>
                </c:pt>
                <c:pt idx="735">
                  <c:v>3.0000000000000018E-3</c:v>
                </c:pt>
                <c:pt idx="736">
                  <c:v>3.0000000000000018E-3</c:v>
                </c:pt>
                <c:pt idx="737">
                  <c:v>3.0000000000000018E-3</c:v>
                </c:pt>
                <c:pt idx="738">
                  <c:v>3.0000000000000018E-3</c:v>
                </c:pt>
                <c:pt idx="739">
                  <c:v>4.0000000000000036E-3</c:v>
                </c:pt>
                <c:pt idx="740">
                  <c:v>3.0000000000000018E-3</c:v>
                </c:pt>
                <c:pt idx="741">
                  <c:v>2.0000000000000018E-3</c:v>
                </c:pt>
                <c:pt idx="742">
                  <c:v>4.0000000000000036E-3</c:v>
                </c:pt>
                <c:pt idx="743">
                  <c:v>3.0000000000000018E-3</c:v>
                </c:pt>
                <c:pt idx="744">
                  <c:v>4.0000000000000036E-3</c:v>
                </c:pt>
                <c:pt idx="745">
                  <c:v>4.0000000000000036E-3</c:v>
                </c:pt>
                <c:pt idx="746">
                  <c:v>3.0000000000000018E-3</c:v>
                </c:pt>
                <c:pt idx="747">
                  <c:v>5.0000000000000036E-3</c:v>
                </c:pt>
                <c:pt idx="748">
                  <c:v>3.0000000000000018E-3</c:v>
                </c:pt>
                <c:pt idx="749">
                  <c:v>3.0000000000000018E-3</c:v>
                </c:pt>
                <c:pt idx="750">
                  <c:v>3.0000000000000018E-3</c:v>
                </c:pt>
                <c:pt idx="751">
                  <c:v>4.0000000000000036E-3</c:v>
                </c:pt>
                <c:pt idx="752">
                  <c:v>4.0000000000000036E-3</c:v>
                </c:pt>
                <c:pt idx="753">
                  <c:v>4.0000000000000036E-3</c:v>
                </c:pt>
                <c:pt idx="754">
                  <c:v>3.0000000000000018E-3</c:v>
                </c:pt>
                <c:pt idx="755">
                  <c:v>4.0000000000000036E-3</c:v>
                </c:pt>
                <c:pt idx="756">
                  <c:v>4.0000000000000036E-3</c:v>
                </c:pt>
                <c:pt idx="757">
                  <c:v>5.0000000000000036E-3</c:v>
                </c:pt>
                <c:pt idx="758">
                  <c:v>4.0000000000000036E-3</c:v>
                </c:pt>
                <c:pt idx="759">
                  <c:v>5.0000000000000036E-3</c:v>
                </c:pt>
                <c:pt idx="760">
                  <c:v>6.0000000000000036E-3</c:v>
                </c:pt>
                <c:pt idx="761">
                  <c:v>5.0000000000000036E-3</c:v>
                </c:pt>
                <c:pt idx="762">
                  <c:v>5.0000000000000036E-3</c:v>
                </c:pt>
                <c:pt idx="763">
                  <c:v>5.0000000000000036E-3</c:v>
                </c:pt>
                <c:pt idx="764">
                  <c:v>6.0000000000000036E-3</c:v>
                </c:pt>
                <c:pt idx="765">
                  <c:v>6.0000000000000036E-3</c:v>
                </c:pt>
                <c:pt idx="766">
                  <c:v>6.0000000000000036E-3</c:v>
                </c:pt>
                <c:pt idx="767">
                  <c:v>6.0000000000000036E-3</c:v>
                </c:pt>
                <c:pt idx="768">
                  <c:v>5.0000000000000036E-3</c:v>
                </c:pt>
                <c:pt idx="769">
                  <c:v>7.0000000000000036E-3</c:v>
                </c:pt>
                <c:pt idx="770">
                  <c:v>6.0000000000000036E-3</c:v>
                </c:pt>
                <c:pt idx="771">
                  <c:v>5.0000000000000036E-3</c:v>
                </c:pt>
                <c:pt idx="772">
                  <c:v>5.0000000000000036E-3</c:v>
                </c:pt>
                <c:pt idx="773">
                  <c:v>6.0000000000000036E-3</c:v>
                </c:pt>
                <c:pt idx="774">
                  <c:v>5.0000000000000036E-3</c:v>
                </c:pt>
                <c:pt idx="775">
                  <c:v>5.0000000000000036E-3</c:v>
                </c:pt>
                <c:pt idx="776">
                  <c:v>5.0000000000000036E-3</c:v>
                </c:pt>
                <c:pt idx="777">
                  <c:v>5.0000000000000036E-3</c:v>
                </c:pt>
                <c:pt idx="778">
                  <c:v>6.0000000000000036E-3</c:v>
                </c:pt>
                <c:pt idx="779">
                  <c:v>5.0000000000000036E-3</c:v>
                </c:pt>
                <c:pt idx="780">
                  <c:v>5.0000000000000036E-3</c:v>
                </c:pt>
                <c:pt idx="781">
                  <c:v>5.0000000000000036E-3</c:v>
                </c:pt>
                <c:pt idx="782">
                  <c:v>4.0000000000000036E-3</c:v>
                </c:pt>
                <c:pt idx="783">
                  <c:v>4.0000000000000036E-3</c:v>
                </c:pt>
                <c:pt idx="784">
                  <c:v>4.0000000000000036E-3</c:v>
                </c:pt>
                <c:pt idx="785">
                  <c:v>4.0000000000000036E-3</c:v>
                </c:pt>
                <c:pt idx="786">
                  <c:v>4.0000000000000036E-3</c:v>
                </c:pt>
                <c:pt idx="787">
                  <c:v>4.0000000000000036E-3</c:v>
                </c:pt>
                <c:pt idx="788">
                  <c:v>6.0000000000000036E-3</c:v>
                </c:pt>
                <c:pt idx="789">
                  <c:v>7.0000000000000036E-3</c:v>
                </c:pt>
                <c:pt idx="790">
                  <c:v>2.0000000000000018E-3</c:v>
                </c:pt>
                <c:pt idx="791">
                  <c:v>1.0000000000000009E-3</c:v>
                </c:pt>
                <c:pt idx="792">
                  <c:v>3.0000000000000018E-3</c:v>
                </c:pt>
                <c:pt idx="793">
                  <c:v>3.0000000000000018E-3</c:v>
                </c:pt>
                <c:pt idx="794">
                  <c:v>3.0000000000000018E-3</c:v>
                </c:pt>
                <c:pt idx="795">
                  <c:v>3.0000000000000018E-3</c:v>
                </c:pt>
                <c:pt idx="796">
                  <c:v>3.0000000000000018E-3</c:v>
                </c:pt>
                <c:pt idx="797">
                  <c:v>3.0000000000000018E-3</c:v>
                </c:pt>
                <c:pt idx="798">
                  <c:v>3.0000000000000018E-3</c:v>
                </c:pt>
                <c:pt idx="799">
                  <c:v>3.0000000000000018E-3</c:v>
                </c:pt>
                <c:pt idx="800">
                  <c:v>3.0000000000000018E-3</c:v>
                </c:pt>
                <c:pt idx="801">
                  <c:v>5.0000000000000036E-3</c:v>
                </c:pt>
                <c:pt idx="802">
                  <c:v>7.0000000000000036E-3</c:v>
                </c:pt>
                <c:pt idx="803">
                  <c:v>-1.0000000000000009E-3</c:v>
                </c:pt>
                <c:pt idx="804">
                  <c:v>0</c:v>
                </c:pt>
                <c:pt idx="805">
                  <c:v>2.0000000000000018E-3</c:v>
                </c:pt>
                <c:pt idx="806">
                  <c:v>2.0000000000000018E-3</c:v>
                </c:pt>
                <c:pt idx="807">
                  <c:v>1.0000000000000009E-3</c:v>
                </c:pt>
                <c:pt idx="808">
                  <c:v>2.0000000000000018E-3</c:v>
                </c:pt>
                <c:pt idx="809">
                  <c:v>3.0000000000000018E-3</c:v>
                </c:pt>
                <c:pt idx="810">
                  <c:v>3.0000000000000018E-3</c:v>
                </c:pt>
                <c:pt idx="811">
                  <c:v>1.0000000000000009E-3</c:v>
                </c:pt>
                <c:pt idx="812">
                  <c:v>2.0000000000000018E-3</c:v>
                </c:pt>
                <c:pt idx="813">
                  <c:v>2.0000000000000018E-3</c:v>
                </c:pt>
                <c:pt idx="814">
                  <c:v>2.0000000000000018E-3</c:v>
                </c:pt>
                <c:pt idx="815">
                  <c:v>2.0000000000000018E-3</c:v>
                </c:pt>
                <c:pt idx="816">
                  <c:v>1.0000000000000009E-3</c:v>
                </c:pt>
                <c:pt idx="817">
                  <c:v>2.0000000000000018E-3</c:v>
                </c:pt>
                <c:pt idx="818">
                  <c:v>1.0000000000000009E-3</c:v>
                </c:pt>
                <c:pt idx="819">
                  <c:v>3.0000000000000018E-3</c:v>
                </c:pt>
                <c:pt idx="820">
                  <c:v>2.0000000000000018E-3</c:v>
                </c:pt>
                <c:pt idx="821">
                  <c:v>1.0000000000000009E-3</c:v>
                </c:pt>
                <c:pt idx="822">
                  <c:v>-1.0000000000000009E-3</c:v>
                </c:pt>
                <c:pt idx="823">
                  <c:v>1.0000000000000009E-3</c:v>
                </c:pt>
                <c:pt idx="824">
                  <c:v>1.0000000000000009E-3</c:v>
                </c:pt>
                <c:pt idx="825">
                  <c:v>2.0000000000000018E-3</c:v>
                </c:pt>
                <c:pt idx="826">
                  <c:v>1.0000000000000009E-3</c:v>
                </c:pt>
                <c:pt idx="827">
                  <c:v>1.0000000000000009E-3</c:v>
                </c:pt>
                <c:pt idx="828">
                  <c:v>1.0000000000000009E-3</c:v>
                </c:pt>
                <c:pt idx="829">
                  <c:v>1.0000000000000009E-3</c:v>
                </c:pt>
                <c:pt idx="830">
                  <c:v>1.0000000000000009E-3</c:v>
                </c:pt>
                <c:pt idx="831">
                  <c:v>-2.0000000000000018E-3</c:v>
                </c:pt>
                <c:pt idx="832">
                  <c:v>1.0000000000000009E-3</c:v>
                </c:pt>
                <c:pt idx="833">
                  <c:v>1.0000000000000009E-3</c:v>
                </c:pt>
                <c:pt idx="834">
                  <c:v>1.0000000000000009E-3</c:v>
                </c:pt>
                <c:pt idx="835">
                  <c:v>0</c:v>
                </c:pt>
                <c:pt idx="836">
                  <c:v>2.0000000000000018E-3</c:v>
                </c:pt>
                <c:pt idx="837">
                  <c:v>-1.0000000000000009E-3</c:v>
                </c:pt>
                <c:pt idx="838">
                  <c:v>3.0000000000000018E-3</c:v>
                </c:pt>
                <c:pt idx="839">
                  <c:v>1.0000000000000009E-3</c:v>
                </c:pt>
                <c:pt idx="840">
                  <c:v>2.0000000000000018E-3</c:v>
                </c:pt>
                <c:pt idx="841">
                  <c:v>1.0000000000000009E-3</c:v>
                </c:pt>
                <c:pt idx="842">
                  <c:v>1.0000000000000009E-3</c:v>
                </c:pt>
                <c:pt idx="843">
                  <c:v>1.0000000000000009E-3</c:v>
                </c:pt>
                <c:pt idx="844">
                  <c:v>2.0000000000000018E-3</c:v>
                </c:pt>
                <c:pt idx="845">
                  <c:v>1.0000000000000009E-3</c:v>
                </c:pt>
                <c:pt idx="846">
                  <c:v>1.0000000000000009E-3</c:v>
                </c:pt>
                <c:pt idx="847">
                  <c:v>1.0000000000000009E-3</c:v>
                </c:pt>
                <c:pt idx="848">
                  <c:v>0</c:v>
                </c:pt>
                <c:pt idx="849">
                  <c:v>2.0000000000000018E-3</c:v>
                </c:pt>
                <c:pt idx="850">
                  <c:v>-1.0000000000000009E-3</c:v>
                </c:pt>
                <c:pt idx="851">
                  <c:v>1.0000000000000009E-3</c:v>
                </c:pt>
                <c:pt idx="852">
                  <c:v>3.0000000000000018E-3</c:v>
                </c:pt>
                <c:pt idx="853">
                  <c:v>3.0000000000000018E-3</c:v>
                </c:pt>
                <c:pt idx="854">
                  <c:v>2.0000000000000018E-3</c:v>
                </c:pt>
                <c:pt idx="855">
                  <c:v>1.0000000000000009E-3</c:v>
                </c:pt>
                <c:pt idx="856">
                  <c:v>3.0000000000000018E-3</c:v>
                </c:pt>
                <c:pt idx="857">
                  <c:v>1.0000000000000009E-3</c:v>
                </c:pt>
                <c:pt idx="858">
                  <c:v>0</c:v>
                </c:pt>
                <c:pt idx="859">
                  <c:v>2.0000000000000018E-3</c:v>
                </c:pt>
                <c:pt idx="860">
                  <c:v>1.0000000000000009E-3</c:v>
                </c:pt>
                <c:pt idx="861">
                  <c:v>2.0000000000000018E-3</c:v>
                </c:pt>
                <c:pt idx="862">
                  <c:v>3.0000000000000018E-3</c:v>
                </c:pt>
                <c:pt idx="863">
                  <c:v>1.0000000000000009E-3</c:v>
                </c:pt>
                <c:pt idx="864">
                  <c:v>1.0000000000000009E-3</c:v>
                </c:pt>
                <c:pt idx="865">
                  <c:v>2.0000000000000018E-3</c:v>
                </c:pt>
                <c:pt idx="866">
                  <c:v>3.0000000000000018E-3</c:v>
                </c:pt>
                <c:pt idx="867">
                  <c:v>1.0000000000000009E-3</c:v>
                </c:pt>
                <c:pt idx="868">
                  <c:v>2.0000000000000018E-3</c:v>
                </c:pt>
                <c:pt idx="869">
                  <c:v>1.0000000000000009E-3</c:v>
                </c:pt>
                <c:pt idx="870">
                  <c:v>1.0000000000000009E-3</c:v>
                </c:pt>
                <c:pt idx="871">
                  <c:v>4.0000000000000036E-3</c:v>
                </c:pt>
                <c:pt idx="872">
                  <c:v>1.0000000000000009E-3</c:v>
                </c:pt>
                <c:pt idx="873">
                  <c:v>0</c:v>
                </c:pt>
                <c:pt idx="874">
                  <c:v>2.0000000000000018E-3</c:v>
                </c:pt>
                <c:pt idx="875">
                  <c:v>0</c:v>
                </c:pt>
                <c:pt idx="876">
                  <c:v>1.0000000000000009E-3</c:v>
                </c:pt>
                <c:pt idx="877">
                  <c:v>1.0000000000000009E-3</c:v>
                </c:pt>
                <c:pt idx="878">
                  <c:v>3.0000000000000018E-3</c:v>
                </c:pt>
                <c:pt idx="879">
                  <c:v>2.0000000000000018E-3</c:v>
                </c:pt>
                <c:pt idx="880">
                  <c:v>2.0000000000000018E-3</c:v>
                </c:pt>
                <c:pt idx="881">
                  <c:v>5.0000000000000036E-3</c:v>
                </c:pt>
                <c:pt idx="882">
                  <c:v>4.0000000000000036E-3</c:v>
                </c:pt>
                <c:pt idx="883">
                  <c:v>5.0000000000000036E-3</c:v>
                </c:pt>
                <c:pt idx="884">
                  <c:v>-1.0000000000000009E-3</c:v>
                </c:pt>
                <c:pt idx="885">
                  <c:v>6.0000000000000036E-3</c:v>
                </c:pt>
                <c:pt idx="886">
                  <c:v>-1.0000000000000009E-3</c:v>
                </c:pt>
                <c:pt idx="887">
                  <c:v>2.0000000000000018E-3</c:v>
                </c:pt>
                <c:pt idx="888">
                  <c:v>2.0000000000000018E-3</c:v>
                </c:pt>
                <c:pt idx="889">
                  <c:v>7.0000000000000036E-3</c:v>
                </c:pt>
                <c:pt idx="890">
                  <c:v>6.0000000000000036E-3</c:v>
                </c:pt>
                <c:pt idx="891">
                  <c:v>6.0000000000000036E-3</c:v>
                </c:pt>
                <c:pt idx="892">
                  <c:v>3.0000000000000018E-3</c:v>
                </c:pt>
                <c:pt idx="893">
                  <c:v>3.0000000000000018E-3</c:v>
                </c:pt>
                <c:pt idx="894">
                  <c:v>6.0000000000000036E-3</c:v>
                </c:pt>
                <c:pt idx="895">
                  <c:v>-2.0000000000000018E-3</c:v>
                </c:pt>
                <c:pt idx="896">
                  <c:v>8.0000000000000088E-3</c:v>
                </c:pt>
                <c:pt idx="897">
                  <c:v>6.0000000000000036E-3</c:v>
                </c:pt>
                <c:pt idx="898">
                  <c:v>5.0000000000000036E-3</c:v>
                </c:pt>
                <c:pt idx="899">
                  <c:v>4.0000000000000036E-3</c:v>
                </c:pt>
                <c:pt idx="900">
                  <c:v>4.0000000000000036E-3</c:v>
                </c:pt>
                <c:pt idx="901">
                  <c:v>-1.0000000000000009E-3</c:v>
                </c:pt>
                <c:pt idx="902">
                  <c:v>4.0000000000000036E-3</c:v>
                </c:pt>
                <c:pt idx="903">
                  <c:v>1.0000000000000009E-3</c:v>
                </c:pt>
                <c:pt idx="904">
                  <c:v>-3.0000000000000018E-3</c:v>
                </c:pt>
                <c:pt idx="905">
                  <c:v>4.0000000000000036E-3</c:v>
                </c:pt>
                <c:pt idx="906">
                  <c:v>0</c:v>
                </c:pt>
                <c:pt idx="907">
                  <c:v>-9.0000000000000028E-3</c:v>
                </c:pt>
                <c:pt idx="908">
                  <c:v>4.0000000000000036E-3</c:v>
                </c:pt>
                <c:pt idx="909">
                  <c:v>6.0000000000000036E-3</c:v>
                </c:pt>
                <c:pt idx="910">
                  <c:v>-7.0000000000000036E-3</c:v>
                </c:pt>
              </c:numCache>
            </c:numRef>
          </c:yVal>
          <c:smooth val="1"/>
        </c:ser>
        <c:dLbls>
          <c:showLegendKey val="0"/>
          <c:showVal val="0"/>
          <c:showCatName val="0"/>
          <c:showSerName val="0"/>
          <c:showPercent val="0"/>
          <c:showBubbleSize val="0"/>
        </c:dLbls>
        <c:axId val="147072128"/>
        <c:axId val="147074048"/>
      </c:scatterChart>
      <c:valAx>
        <c:axId val="147072128"/>
        <c:scaling>
          <c:orientation val="minMax"/>
        </c:scaling>
        <c:delete val="0"/>
        <c:axPos val="b"/>
        <c:title>
          <c:tx>
            <c:rich>
              <a:bodyPr/>
              <a:lstStyle/>
              <a:p>
                <a:pPr>
                  <a:defRPr lang="ar-JO"/>
                </a:pPr>
                <a:r>
                  <a:rPr lang="en-US"/>
                  <a:t>Wavelength</a:t>
                </a:r>
              </a:p>
            </c:rich>
          </c:tx>
          <c:layout>
            <c:manualLayout>
              <c:xMode val="edge"/>
              <c:yMode val="edge"/>
              <c:x val="0.39668153980752441"/>
              <c:y val="0.87868037328667303"/>
            </c:manualLayout>
          </c:layout>
          <c:overlay val="0"/>
        </c:title>
        <c:numFmt formatCode="General" sourceLinked="1"/>
        <c:majorTickMark val="none"/>
        <c:minorTickMark val="none"/>
        <c:tickLblPos val="nextTo"/>
        <c:txPr>
          <a:bodyPr/>
          <a:lstStyle/>
          <a:p>
            <a:pPr>
              <a:defRPr lang="ar-JO"/>
            </a:pPr>
            <a:endParaRPr lang="en-US"/>
          </a:p>
        </c:txPr>
        <c:crossAx val="147074048"/>
        <c:crosses val="autoZero"/>
        <c:crossBetween val="midCat"/>
      </c:valAx>
      <c:valAx>
        <c:axId val="147074048"/>
        <c:scaling>
          <c:orientation val="minMax"/>
        </c:scaling>
        <c:delete val="0"/>
        <c:axPos val="l"/>
        <c:title>
          <c:tx>
            <c:rich>
              <a:bodyPr/>
              <a:lstStyle/>
              <a:p>
                <a:pPr>
                  <a:defRPr lang="ar-JO"/>
                </a:pPr>
                <a:r>
                  <a:rPr lang="en-US"/>
                  <a:t>Abs</a:t>
                </a:r>
              </a:p>
            </c:rich>
          </c:tx>
          <c:overlay val="0"/>
        </c:title>
        <c:numFmt formatCode="General" sourceLinked="1"/>
        <c:majorTickMark val="none"/>
        <c:minorTickMark val="none"/>
        <c:tickLblPos val="nextTo"/>
        <c:txPr>
          <a:bodyPr/>
          <a:lstStyle/>
          <a:p>
            <a:pPr>
              <a:defRPr lang="ar-JO"/>
            </a:pPr>
            <a:endParaRPr lang="en-US"/>
          </a:p>
        </c:txPr>
        <c:crossAx val="147072128"/>
        <c:crosses val="autoZero"/>
        <c:crossBetween val="midCat"/>
      </c:valAx>
    </c:plotArea>
    <c:legend>
      <c:legendPos val="r"/>
      <c:overlay val="0"/>
      <c:txPr>
        <a:bodyPr/>
        <a:lstStyle/>
        <a:p>
          <a:pPr>
            <a:defRPr lang="ar-JO"/>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JO"/>
            </a:pPr>
            <a:r>
              <a:rPr lang="en-US" sz="1200"/>
              <a:t>A6</a:t>
            </a:r>
          </a:p>
        </c:rich>
      </c:tx>
      <c:overlay val="0"/>
    </c:title>
    <c:autoTitleDeleted val="0"/>
    <c:plotArea>
      <c:layout/>
      <c:scatterChart>
        <c:scatterStyle val="smoothMarker"/>
        <c:varyColors val="0"/>
        <c:ser>
          <c:idx val="0"/>
          <c:order val="0"/>
          <c:marker>
            <c:symbol val="none"/>
          </c:marker>
          <c:xVal>
            <c:numRef>
              <c:f>'[A6 (1).xlsx]A6'!$A$20:$A$930</c:f>
              <c:numCache>
                <c:formatCode>General</c:formatCode>
                <c:ptCount val="911"/>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f>'[A6 (1).xlsx]A6'!$B$20:$B$930</c:f>
              <c:numCache>
                <c:formatCode>General</c:formatCode>
                <c:ptCount val="911"/>
                <c:pt idx="0">
                  <c:v>1.0000000000000009E-3</c:v>
                </c:pt>
                <c:pt idx="1">
                  <c:v>3.1000000000000017E-2</c:v>
                </c:pt>
                <c:pt idx="2">
                  <c:v>4.7000000000000014E-2</c:v>
                </c:pt>
                <c:pt idx="3">
                  <c:v>1.0999999999999998E-2</c:v>
                </c:pt>
                <c:pt idx="4">
                  <c:v>4.5999999999999999E-2</c:v>
                </c:pt>
                <c:pt idx="5">
                  <c:v>2.1000000000000012E-2</c:v>
                </c:pt>
                <c:pt idx="6">
                  <c:v>3.1000000000000017E-2</c:v>
                </c:pt>
                <c:pt idx="7">
                  <c:v>3.9000000000000014E-2</c:v>
                </c:pt>
                <c:pt idx="8">
                  <c:v>2.4E-2</c:v>
                </c:pt>
                <c:pt idx="9">
                  <c:v>0</c:v>
                </c:pt>
                <c:pt idx="10">
                  <c:v>1.2E-2</c:v>
                </c:pt>
                <c:pt idx="11">
                  <c:v>2.9000000000000001E-2</c:v>
                </c:pt>
                <c:pt idx="12">
                  <c:v>4.5000000000000012E-2</c:v>
                </c:pt>
                <c:pt idx="13">
                  <c:v>3.7999999999999999E-2</c:v>
                </c:pt>
                <c:pt idx="14">
                  <c:v>2.5999999999999999E-2</c:v>
                </c:pt>
                <c:pt idx="15">
                  <c:v>3.500000000000001E-2</c:v>
                </c:pt>
                <c:pt idx="16">
                  <c:v>1.4E-2</c:v>
                </c:pt>
                <c:pt idx="17">
                  <c:v>1.0999999999999998E-2</c:v>
                </c:pt>
                <c:pt idx="18">
                  <c:v>9.0000000000000028E-3</c:v>
                </c:pt>
                <c:pt idx="19">
                  <c:v>2.5999999999999999E-2</c:v>
                </c:pt>
                <c:pt idx="20">
                  <c:v>1.6000000000000014E-2</c:v>
                </c:pt>
                <c:pt idx="21">
                  <c:v>2.4E-2</c:v>
                </c:pt>
                <c:pt idx="22">
                  <c:v>2.1000000000000012E-2</c:v>
                </c:pt>
                <c:pt idx="23">
                  <c:v>5.0000000000000036E-3</c:v>
                </c:pt>
                <c:pt idx="24">
                  <c:v>-7.0000000000000036E-3</c:v>
                </c:pt>
                <c:pt idx="25">
                  <c:v>2.1000000000000012E-2</c:v>
                </c:pt>
                <c:pt idx="26">
                  <c:v>1.2999999999999998E-2</c:v>
                </c:pt>
                <c:pt idx="27">
                  <c:v>2.4E-2</c:v>
                </c:pt>
                <c:pt idx="28">
                  <c:v>1.2999999999999998E-2</c:v>
                </c:pt>
                <c:pt idx="29">
                  <c:v>4.0000000000000036E-3</c:v>
                </c:pt>
                <c:pt idx="30">
                  <c:v>1.4E-2</c:v>
                </c:pt>
                <c:pt idx="31">
                  <c:v>1.4999999999999998E-2</c:v>
                </c:pt>
                <c:pt idx="32">
                  <c:v>1.6000000000000014E-2</c:v>
                </c:pt>
                <c:pt idx="33">
                  <c:v>2.1000000000000012E-2</c:v>
                </c:pt>
                <c:pt idx="34">
                  <c:v>3.1000000000000017E-2</c:v>
                </c:pt>
                <c:pt idx="35">
                  <c:v>2.3E-2</c:v>
                </c:pt>
                <c:pt idx="36">
                  <c:v>2.9000000000000001E-2</c:v>
                </c:pt>
                <c:pt idx="37">
                  <c:v>2.8000000000000001E-2</c:v>
                </c:pt>
                <c:pt idx="38">
                  <c:v>2.8000000000000001E-2</c:v>
                </c:pt>
                <c:pt idx="39">
                  <c:v>2.9000000000000001E-2</c:v>
                </c:pt>
                <c:pt idx="40">
                  <c:v>2.4E-2</c:v>
                </c:pt>
                <c:pt idx="41">
                  <c:v>2.9000000000000001E-2</c:v>
                </c:pt>
                <c:pt idx="42">
                  <c:v>3.4000000000000002E-2</c:v>
                </c:pt>
                <c:pt idx="43">
                  <c:v>2.8000000000000001E-2</c:v>
                </c:pt>
                <c:pt idx="44">
                  <c:v>3.3000000000000002E-2</c:v>
                </c:pt>
                <c:pt idx="45">
                  <c:v>3.3000000000000002E-2</c:v>
                </c:pt>
                <c:pt idx="46">
                  <c:v>3.1000000000000017E-2</c:v>
                </c:pt>
                <c:pt idx="47">
                  <c:v>3.7999999999999999E-2</c:v>
                </c:pt>
                <c:pt idx="48">
                  <c:v>3.5999999999999997E-2</c:v>
                </c:pt>
                <c:pt idx="49">
                  <c:v>3.0000000000000002E-2</c:v>
                </c:pt>
                <c:pt idx="50">
                  <c:v>3.6999999999999998E-2</c:v>
                </c:pt>
                <c:pt idx="51">
                  <c:v>3.9000000000000014E-2</c:v>
                </c:pt>
                <c:pt idx="52">
                  <c:v>3.2000000000000028E-2</c:v>
                </c:pt>
                <c:pt idx="53">
                  <c:v>3.4000000000000002E-2</c:v>
                </c:pt>
                <c:pt idx="54">
                  <c:v>3.3000000000000002E-2</c:v>
                </c:pt>
                <c:pt idx="55">
                  <c:v>3.6999999999999998E-2</c:v>
                </c:pt>
                <c:pt idx="56">
                  <c:v>3.5999999999999997E-2</c:v>
                </c:pt>
                <c:pt idx="57">
                  <c:v>3.500000000000001E-2</c:v>
                </c:pt>
                <c:pt idx="58">
                  <c:v>3.4000000000000002E-2</c:v>
                </c:pt>
                <c:pt idx="59">
                  <c:v>3.1000000000000017E-2</c:v>
                </c:pt>
                <c:pt idx="60">
                  <c:v>3.7999999999999999E-2</c:v>
                </c:pt>
                <c:pt idx="61">
                  <c:v>3.4000000000000002E-2</c:v>
                </c:pt>
                <c:pt idx="62">
                  <c:v>3.500000000000001E-2</c:v>
                </c:pt>
                <c:pt idx="63">
                  <c:v>3.9000000000000014E-2</c:v>
                </c:pt>
                <c:pt idx="64">
                  <c:v>3.3000000000000002E-2</c:v>
                </c:pt>
                <c:pt idx="65">
                  <c:v>4.2000000000000023E-2</c:v>
                </c:pt>
                <c:pt idx="66">
                  <c:v>4.5000000000000012E-2</c:v>
                </c:pt>
                <c:pt idx="67">
                  <c:v>4.3000000000000003E-2</c:v>
                </c:pt>
                <c:pt idx="68">
                  <c:v>4.3999999999999997E-2</c:v>
                </c:pt>
                <c:pt idx="69">
                  <c:v>4.7000000000000014E-2</c:v>
                </c:pt>
                <c:pt idx="70">
                  <c:v>4.5999999999999999E-2</c:v>
                </c:pt>
                <c:pt idx="71">
                  <c:v>3.6999999999999998E-2</c:v>
                </c:pt>
                <c:pt idx="72">
                  <c:v>4.0000000000000022E-2</c:v>
                </c:pt>
                <c:pt idx="73">
                  <c:v>5.1000000000000004E-2</c:v>
                </c:pt>
                <c:pt idx="74">
                  <c:v>5.5000000000000014E-2</c:v>
                </c:pt>
                <c:pt idx="75">
                  <c:v>7.0000000000000021E-2</c:v>
                </c:pt>
                <c:pt idx="76">
                  <c:v>7.5000000000000011E-2</c:v>
                </c:pt>
                <c:pt idx="77">
                  <c:v>8.6000000000000021E-2</c:v>
                </c:pt>
                <c:pt idx="78">
                  <c:v>0.10500000000000002</c:v>
                </c:pt>
                <c:pt idx="79">
                  <c:v>0.12400000000000005</c:v>
                </c:pt>
                <c:pt idx="80">
                  <c:v>0.115</c:v>
                </c:pt>
                <c:pt idx="81">
                  <c:v>0.13400000000000001</c:v>
                </c:pt>
                <c:pt idx="82">
                  <c:v>0.1490000000000001</c:v>
                </c:pt>
                <c:pt idx="83">
                  <c:v>0.13900000000000001</c:v>
                </c:pt>
                <c:pt idx="84">
                  <c:v>0.1490000000000001</c:v>
                </c:pt>
                <c:pt idx="85">
                  <c:v>0.15500000000000011</c:v>
                </c:pt>
                <c:pt idx="86">
                  <c:v>0.15500000000000011</c:v>
                </c:pt>
                <c:pt idx="87">
                  <c:v>0.16300000000000001</c:v>
                </c:pt>
                <c:pt idx="88">
                  <c:v>0.161</c:v>
                </c:pt>
                <c:pt idx="89">
                  <c:v>0.15700000000000011</c:v>
                </c:pt>
                <c:pt idx="90">
                  <c:v>0.161</c:v>
                </c:pt>
                <c:pt idx="91">
                  <c:v>0.16700000000000001</c:v>
                </c:pt>
                <c:pt idx="92">
                  <c:v>0.16300000000000001</c:v>
                </c:pt>
                <c:pt idx="93">
                  <c:v>0.15000000000000011</c:v>
                </c:pt>
                <c:pt idx="94">
                  <c:v>0.16600000000000001</c:v>
                </c:pt>
                <c:pt idx="95">
                  <c:v>0.16500000000000001</c:v>
                </c:pt>
                <c:pt idx="96">
                  <c:v>0.16400000000000001</c:v>
                </c:pt>
                <c:pt idx="97">
                  <c:v>0.16600000000000001</c:v>
                </c:pt>
                <c:pt idx="98">
                  <c:v>0.16300000000000001</c:v>
                </c:pt>
                <c:pt idx="99">
                  <c:v>0.16</c:v>
                </c:pt>
                <c:pt idx="100">
                  <c:v>0.16200000000000001</c:v>
                </c:pt>
                <c:pt idx="101">
                  <c:v>0.16</c:v>
                </c:pt>
                <c:pt idx="102">
                  <c:v>0.15900000000000011</c:v>
                </c:pt>
                <c:pt idx="103">
                  <c:v>0.15800000000000011</c:v>
                </c:pt>
                <c:pt idx="104">
                  <c:v>0.15600000000000011</c:v>
                </c:pt>
                <c:pt idx="105">
                  <c:v>0.15500000000000011</c:v>
                </c:pt>
                <c:pt idx="106">
                  <c:v>0.15400000000000011</c:v>
                </c:pt>
                <c:pt idx="107">
                  <c:v>0.15200000000000011</c:v>
                </c:pt>
                <c:pt idx="108">
                  <c:v>0.15100000000000011</c:v>
                </c:pt>
                <c:pt idx="109">
                  <c:v>0.15100000000000011</c:v>
                </c:pt>
                <c:pt idx="110">
                  <c:v>0.1490000000000001</c:v>
                </c:pt>
                <c:pt idx="111">
                  <c:v>0.1460000000000001</c:v>
                </c:pt>
                <c:pt idx="112">
                  <c:v>0.1450000000000001</c:v>
                </c:pt>
                <c:pt idx="113">
                  <c:v>0.14300000000000004</c:v>
                </c:pt>
                <c:pt idx="114">
                  <c:v>0.14100000000000001</c:v>
                </c:pt>
                <c:pt idx="115">
                  <c:v>0.14000000000000001</c:v>
                </c:pt>
                <c:pt idx="116">
                  <c:v>0.13900000000000001</c:v>
                </c:pt>
                <c:pt idx="117">
                  <c:v>0.13700000000000001</c:v>
                </c:pt>
                <c:pt idx="118">
                  <c:v>0.13600000000000001</c:v>
                </c:pt>
                <c:pt idx="119">
                  <c:v>0.13400000000000001</c:v>
                </c:pt>
                <c:pt idx="120">
                  <c:v>0.13200000000000001</c:v>
                </c:pt>
                <c:pt idx="121">
                  <c:v>0.13</c:v>
                </c:pt>
                <c:pt idx="122">
                  <c:v>0.129</c:v>
                </c:pt>
                <c:pt idx="123">
                  <c:v>0.127</c:v>
                </c:pt>
                <c:pt idx="124">
                  <c:v>0.126</c:v>
                </c:pt>
                <c:pt idx="125">
                  <c:v>0.125</c:v>
                </c:pt>
                <c:pt idx="126">
                  <c:v>0.12400000000000005</c:v>
                </c:pt>
                <c:pt idx="127">
                  <c:v>0.12200000000000005</c:v>
                </c:pt>
                <c:pt idx="128">
                  <c:v>0.12100000000000002</c:v>
                </c:pt>
                <c:pt idx="129">
                  <c:v>0.11899999999999998</c:v>
                </c:pt>
                <c:pt idx="130">
                  <c:v>0.11799999999999998</c:v>
                </c:pt>
                <c:pt idx="131">
                  <c:v>0.11700000000000002</c:v>
                </c:pt>
                <c:pt idx="132">
                  <c:v>0.115</c:v>
                </c:pt>
                <c:pt idx="133">
                  <c:v>0.114</c:v>
                </c:pt>
                <c:pt idx="134">
                  <c:v>0.112</c:v>
                </c:pt>
                <c:pt idx="135">
                  <c:v>0.111</c:v>
                </c:pt>
                <c:pt idx="136">
                  <c:v>0.11</c:v>
                </c:pt>
                <c:pt idx="137">
                  <c:v>0.10900000000000006</c:v>
                </c:pt>
                <c:pt idx="138">
                  <c:v>0.10700000000000005</c:v>
                </c:pt>
                <c:pt idx="139">
                  <c:v>0.10600000000000002</c:v>
                </c:pt>
                <c:pt idx="140">
                  <c:v>0.10500000000000002</c:v>
                </c:pt>
                <c:pt idx="141">
                  <c:v>0.10400000000000002</c:v>
                </c:pt>
                <c:pt idx="142">
                  <c:v>0.10199999999999998</c:v>
                </c:pt>
                <c:pt idx="143">
                  <c:v>0.10100000000000002</c:v>
                </c:pt>
                <c:pt idx="144">
                  <c:v>0.1</c:v>
                </c:pt>
                <c:pt idx="145">
                  <c:v>9.9000000000000046E-2</c:v>
                </c:pt>
                <c:pt idx="146">
                  <c:v>9.8000000000000087E-2</c:v>
                </c:pt>
                <c:pt idx="147">
                  <c:v>9.7000000000000003E-2</c:v>
                </c:pt>
                <c:pt idx="148">
                  <c:v>9.6000000000000002E-2</c:v>
                </c:pt>
                <c:pt idx="149">
                  <c:v>9.5000000000000043E-2</c:v>
                </c:pt>
                <c:pt idx="150">
                  <c:v>9.4000000000000028E-2</c:v>
                </c:pt>
                <c:pt idx="151">
                  <c:v>9.3000000000000083E-2</c:v>
                </c:pt>
                <c:pt idx="152">
                  <c:v>9.2000000000000026E-2</c:v>
                </c:pt>
                <c:pt idx="153">
                  <c:v>9.1000000000000025E-2</c:v>
                </c:pt>
                <c:pt idx="154">
                  <c:v>9.1000000000000025E-2</c:v>
                </c:pt>
                <c:pt idx="155">
                  <c:v>9.0000000000000024E-2</c:v>
                </c:pt>
                <c:pt idx="156">
                  <c:v>8.9000000000000065E-2</c:v>
                </c:pt>
                <c:pt idx="157">
                  <c:v>8.8000000000000064E-2</c:v>
                </c:pt>
                <c:pt idx="158">
                  <c:v>8.8000000000000064E-2</c:v>
                </c:pt>
                <c:pt idx="159">
                  <c:v>8.6000000000000021E-2</c:v>
                </c:pt>
                <c:pt idx="160">
                  <c:v>8.6000000000000021E-2</c:v>
                </c:pt>
                <c:pt idx="161">
                  <c:v>8.5000000000000006E-2</c:v>
                </c:pt>
                <c:pt idx="162">
                  <c:v>8.4000000000000047E-2</c:v>
                </c:pt>
                <c:pt idx="163">
                  <c:v>8.4000000000000047E-2</c:v>
                </c:pt>
                <c:pt idx="164">
                  <c:v>8.3000000000000046E-2</c:v>
                </c:pt>
                <c:pt idx="165">
                  <c:v>8.2000000000000003E-2</c:v>
                </c:pt>
                <c:pt idx="166">
                  <c:v>8.1000000000000003E-2</c:v>
                </c:pt>
                <c:pt idx="167">
                  <c:v>8.1000000000000003E-2</c:v>
                </c:pt>
                <c:pt idx="168">
                  <c:v>8.0000000000000043E-2</c:v>
                </c:pt>
                <c:pt idx="169">
                  <c:v>7.9000000000000056E-2</c:v>
                </c:pt>
                <c:pt idx="170">
                  <c:v>7.9000000000000056E-2</c:v>
                </c:pt>
                <c:pt idx="171">
                  <c:v>7.8000000000000014E-2</c:v>
                </c:pt>
                <c:pt idx="172">
                  <c:v>7.6999999999999999E-2</c:v>
                </c:pt>
                <c:pt idx="173">
                  <c:v>7.6999999999999999E-2</c:v>
                </c:pt>
                <c:pt idx="174">
                  <c:v>7.5999999999999998E-2</c:v>
                </c:pt>
                <c:pt idx="175">
                  <c:v>7.5000000000000011E-2</c:v>
                </c:pt>
                <c:pt idx="176">
                  <c:v>7.5000000000000011E-2</c:v>
                </c:pt>
                <c:pt idx="177">
                  <c:v>7.3999999999999996E-2</c:v>
                </c:pt>
                <c:pt idx="178">
                  <c:v>7.3000000000000009E-2</c:v>
                </c:pt>
                <c:pt idx="179">
                  <c:v>7.3000000000000009E-2</c:v>
                </c:pt>
                <c:pt idx="180">
                  <c:v>7.1999999999999995E-2</c:v>
                </c:pt>
                <c:pt idx="181">
                  <c:v>7.0999999999999994E-2</c:v>
                </c:pt>
                <c:pt idx="182">
                  <c:v>7.0999999999999994E-2</c:v>
                </c:pt>
                <c:pt idx="183">
                  <c:v>7.0000000000000021E-2</c:v>
                </c:pt>
                <c:pt idx="184">
                  <c:v>6.9000000000000034E-2</c:v>
                </c:pt>
                <c:pt idx="185">
                  <c:v>6.9000000000000034E-2</c:v>
                </c:pt>
                <c:pt idx="186">
                  <c:v>6.8000000000000019E-2</c:v>
                </c:pt>
                <c:pt idx="187">
                  <c:v>6.7000000000000004E-2</c:v>
                </c:pt>
                <c:pt idx="188">
                  <c:v>6.7000000000000004E-2</c:v>
                </c:pt>
                <c:pt idx="189">
                  <c:v>6.6000000000000003E-2</c:v>
                </c:pt>
                <c:pt idx="190">
                  <c:v>6.6000000000000003E-2</c:v>
                </c:pt>
                <c:pt idx="191">
                  <c:v>6.5000000000000002E-2</c:v>
                </c:pt>
                <c:pt idx="192">
                  <c:v>6.4000000000000057E-2</c:v>
                </c:pt>
                <c:pt idx="193">
                  <c:v>6.4000000000000057E-2</c:v>
                </c:pt>
                <c:pt idx="194">
                  <c:v>6.3E-2</c:v>
                </c:pt>
                <c:pt idx="195">
                  <c:v>6.3E-2</c:v>
                </c:pt>
                <c:pt idx="196">
                  <c:v>6.2000000000000034E-2</c:v>
                </c:pt>
                <c:pt idx="197">
                  <c:v>6.1000000000000013E-2</c:v>
                </c:pt>
                <c:pt idx="198">
                  <c:v>6.1000000000000013E-2</c:v>
                </c:pt>
                <c:pt idx="199">
                  <c:v>6.0000000000000032E-2</c:v>
                </c:pt>
                <c:pt idx="200">
                  <c:v>6.0000000000000032E-2</c:v>
                </c:pt>
                <c:pt idx="201">
                  <c:v>6.0000000000000032E-2</c:v>
                </c:pt>
                <c:pt idx="202">
                  <c:v>5.9000000000000025E-2</c:v>
                </c:pt>
                <c:pt idx="203">
                  <c:v>5.8000000000000003E-2</c:v>
                </c:pt>
                <c:pt idx="204">
                  <c:v>5.8000000000000003E-2</c:v>
                </c:pt>
                <c:pt idx="205">
                  <c:v>5.7000000000000023E-2</c:v>
                </c:pt>
                <c:pt idx="206">
                  <c:v>5.7000000000000023E-2</c:v>
                </c:pt>
                <c:pt idx="207">
                  <c:v>5.6000000000000001E-2</c:v>
                </c:pt>
                <c:pt idx="208">
                  <c:v>5.6000000000000001E-2</c:v>
                </c:pt>
                <c:pt idx="209">
                  <c:v>5.5000000000000014E-2</c:v>
                </c:pt>
                <c:pt idx="210">
                  <c:v>5.5000000000000014E-2</c:v>
                </c:pt>
                <c:pt idx="211">
                  <c:v>5.3999999999999999E-2</c:v>
                </c:pt>
                <c:pt idx="212">
                  <c:v>5.3999999999999999E-2</c:v>
                </c:pt>
                <c:pt idx="213">
                  <c:v>5.3000000000000012E-2</c:v>
                </c:pt>
                <c:pt idx="214">
                  <c:v>5.3000000000000012E-2</c:v>
                </c:pt>
                <c:pt idx="215">
                  <c:v>5.1999999999999998E-2</c:v>
                </c:pt>
                <c:pt idx="216">
                  <c:v>5.1999999999999998E-2</c:v>
                </c:pt>
                <c:pt idx="217">
                  <c:v>5.1000000000000004E-2</c:v>
                </c:pt>
                <c:pt idx="218">
                  <c:v>5.1000000000000004E-2</c:v>
                </c:pt>
                <c:pt idx="219">
                  <c:v>0.05</c:v>
                </c:pt>
                <c:pt idx="220">
                  <c:v>0.05</c:v>
                </c:pt>
                <c:pt idx="221">
                  <c:v>0.05</c:v>
                </c:pt>
                <c:pt idx="222">
                  <c:v>4.9000000000000037E-2</c:v>
                </c:pt>
                <c:pt idx="223">
                  <c:v>4.8000000000000001E-2</c:v>
                </c:pt>
                <c:pt idx="224">
                  <c:v>4.8000000000000001E-2</c:v>
                </c:pt>
                <c:pt idx="225">
                  <c:v>4.8000000000000001E-2</c:v>
                </c:pt>
                <c:pt idx="226">
                  <c:v>4.7000000000000014E-2</c:v>
                </c:pt>
                <c:pt idx="227">
                  <c:v>4.7000000000000014E-2</c:v>
                </c:pt>
                <c:pt idx="228">
                  <c:v>4.7000000000000014E-2</c:v>
                </c:pt>
                <c:pt idx="229">
                  <c:v>4.5999999999999999E-2</c:v>
                </c:pt>
                <c:pt idx="230">
                  <c:v>4.5999999999999999E-2</c:v>
                </c:pt>
                <c:pt idx="231">
                  <c:v>4.5999999999999999E-2</c:v>
                </c:pt>
                <c:pt idx="232">
                  <c:v>4.5000000000000012E-2</c:v>
                </c:pt>
                <c:pt idx="233">
                  <c:v>4.5000000000000012E-2</c:v>
                </c:pt>
                <c:pt idx="234">
                  <c:v>4.5000000000000012E-2</c:v>
                </c:pt>
                <c:pt idx="235">
                  <c:v>4.5000000000000012E-2</c:v>
                </c:pt>
                <c:pt idx="236">
                  <c:v>4.3999999999999997E-2</c:v>
                </c:pt>
                <c:pt idx="237">
                  <c:v>4.3999999999999997E-2</c:v>
                </c:pt>
                <c:pt idx="238">
                  <c:v>4.3999999999999997E-2</c:v>
                </c:pt>
                <c:pt idx="239">
                  <c:v>4.3000000000000003E-2</c:v>
                </c:pt>
                <c:pt idx="240">
                  <c:v>4.3000000000000003E-2</c:v>
                </c:pt>
                <c:pt idx="241">
                  <c:v>4.3000000000000003E-2</c:v>
                </c:pt>
                <c:pt idx="242">
                  <c:v>4.3000000000000003E-2</c:v>
                </c:pt>
                <c:pt idx="243">
                  <c:v>4.2000000000000023E-2</c:v>
                </c:pt>
                <c:pt idx="244">
                  <c:v>4.2000000000000023E-2</c:v>
                </c:pt>
                <c:pt idx="245">
                  <c:v>4.2000000000000023E-2</c:v>
                </c:pt>
                <c:pt idx="246">
                  <c:v>4.2000000000000023E-2</c:v>
                </c:pt>
                <c:pt idx="247">
                  <c:v>4.1000000000000002E-2</c:v>
                </c:pt>
                <c:pt idx="248">
                  <c:v>4.1000000000000002E-2</c:v>
                </c:pt>
                <c:pt idx="249">
                  <c:v>4.1000000000000002E-2</c:v>
                </c:pt>
                <c:pt idx="250">
                  <c:v>4.0000000000000022E-2</c:v>
                </c:pt>
                <c:pt idx="251">
                  <c:v>4.0000000000000022E-2</c:v>
                </c:pt>
                <c:pt idx="252">
                  <c:v>4.0000000000000022E-2</c:v>
                </c:pt>
                <c:pt idx="253">
                  <c:v>4.0000000000000022E-2</c:v>
                </c:pt>
                <c:pt idx="254">
                  <c:v>4.0000000000000022E-2</c:v>
                </c:pt>
                <c:pt idx="255">
                  <c:v>3.9000000000000014E-2</c:v>
                </c:pt>
                <c:pt idx="256">
                  <c:v>3.9000000000000014E-2</c:v>
                </c:pt>
                <c:pt idx="257">
                  <c:v>3.9000000000000014E-2</c:v>
                </c:pt>
                <c:pt idx="258">
                  <c:v>3.7999999999999999E-2</c:v>
                </c:pt>
                <c:pt idx="259">
                  <c:v>3.7999999999999999E-2</c:v>
                </c:pt>
                <c:pt idx="260">
                  <c:v>3.7999999999999999E-2</c:v>
                </c:pt>
                <c:pt idx="261">
                  <c:v>3.7999999999999999E-2</c:v>
                </c:pt>
                <c:pt idx="262">
                  <c:v>3.7999999999999999E-2</c:v>
                </c:pt>
                <c:pt idx="263">
                  <c:v>3.7999999999999999E-2</c:v>
                </c:pt>
                <c:pt idx="264">
                  <c:v>3.7999999999999999E-2</c:v>
                </c:pt>
                <c:pt idx="265">
                  <c:v>3.6999999999999998E-2</c:v>
                </c:pt>
                <c:pt idx="266">
                  <c:v>3.6999999999999998E-2</c:v>
                </c:pt>
                <c:pt idx="267">
                  <c:v>3.6999999999999998E-2</c:v>
                </c:pt>
                <c:pt idx="268">
                  <c:v>3.6999999999999998E-2</c:v>
                </c:pt>
                <c:pt idx="269">
                  <c:v>3.6999999999999998E-2</c:v>
                </c:pt>
                <c:pt idx="270">
                  <c:v>3.6999999999999998E-2</c:v>
                </c:pt>
                <c:pt idx="271">
                  <c:v>3.5999999999999997E-2</c:v>
                </c:pt>
                <c:pt idx="272">
                  <c:v>3.5999999999999997E-2</c:v>
                </c:pt>
                <c:pt idx="273">
                  <c:v>3.5999999999999997E-2</c:v>
                </c:pt>
                <c:pt idx="274">
                  <c:v>3.5999999999999997E-2</c:v>
                </c:pt>
                <c:pt idx="275">
                  <c:v>3.5999999999999997E-2</c:v>
                </c:pt>
                <c:pt idx="276">
                  <c:v>3.5999999999999997E-2</c:v>
                </c:pt>
                <c:pt idx="277">
                  <c:v>3.5999999999999997E-2</c:v>
                </c:pt>
                <c:pt idx="278">
                  <c:v>3.5999999999999997E-2</c:v>
                </c:pt>
                <c:pt idx="279">
                  <c:v>3.5999999999999997E-2</c:v>
                </c:pt>
                <c:pt idx="280">
                  <c:v>3.5999999999999997E-2</c:v>
                </c:pt>
                <c:pt idx="281">
                  <c:v>3.5999999999999997E-2</c:v>
                </c:pt>
                <c:pt idx="282">
                  <c:v>3.5999999999999997E-2</c:v>
                </c:pt>
                <c:pt idx="283">
                  <c:v>3.5999999999999997E-2</c:v>
                </c:pt>
                <c:pt idx="284">
                  <c:v>3.500000000000001E-2</c:v>
                </c:pt>
                <c:pt idx="285">
                  <c:v>3.5999999999999997E-2</c:v>
                </c:pt>
                <c:pt idx="286">
                  <c:v>3.500000000000001E-2</c:v>
                </c:pt>
                <c:pt idx="287">
                  <c:v>3.500000000000001E-2</c:v>
                </c:pt>
                <c:pt idx="288">
                  <c:v>3.500000000000001E-2</c:v>
                </c:pt>
                <c:pt idx="289">
                  <c:v>3.500000000000001E-2</c:v>
                </c:pt>
                <c:pt idx="290">
                  <c:v>3.500000000000001E-2</c:v>
                </c:pt>
                <c:pt idx="291">
                  <c:v>3.500000000000001E-2</c:v>
                </c:pt>
                <c:pt idx="292">
                  <c:v>3.500000000000001E-2</c:v>
                </c:pt>
                <c:pt idx="293">
                  <c:v>3.500000000000001E-2</c:v>
                </c:pt>
                <c:pt idx="294">
                  <c:v>3.4000000000000002E-2</c:v>
                </c:pt>
                <c:pt idx="295">
                  <c:v>3.4000000000000002E-2</c:v>
                </c:pt>
                <c:pt idx="296">
                  <c:v>3.4000000000000002E-2</c:v>
                </c:pt>
                <c:pt idx="297">
                  <c:v>3.4000000000000002E-2</c:v>
                </c:pt>
                <c:pt idx="298">
                  <c:v>3.4000000000000002E-2</c:v>
                </c:pt>
                <c:pt idx="299">
                  <c:v>3.4000000000000002E-2</c:v>
                </c:pt>
                <c:pt idx="300">
                  <c:v>3.4000000000000002E-2</c:v>
                </c:pt>
                <c:pt idx="301">
                  <c:v>3.4000000000000002E-2</c:v>
                </c:pt>
                <c:pt idx="302">
                  <c:v>3.4000000000000002E-2</c:v>
                </c:pt>
                <c:pt idx="303">
                  <c:v>3.4000000000000002E-2</c:v>
                </c:pt>
                <c:pt idx="304">
                  <c:v>3.3000000000000002E-2</c:v>
                </c:pt>
                <c:pt idx="305">
                  <c:v>3.4000000000000002E-2</c:v>
                </c:pt>
                <c:pt idx="306">
                  <c:v>3.3000000000000002E-2</c:v>
                </c:pt>
                <c:pt idx="307">
                  <c:v>3.3000000000000002E-2</c:v>
                </c:pt>
                <c:pt idx="308">
                  <c:v>3.3000000000000002E-2</c:v>
                </c:pt>
                <c:pt idx="309">
                  <c:v>3.3000000000000002E-2</c:v>
                </c:pt>
                <c:pt idx="310">
                  <c:v>3.3000000000000002E-2</c:v>
                </c:pt>
                <c:pt idx="311">
                  <c:v>3.3000000000000002E-2</c:v>
                </c:pt>
                <c:pt idx="312">
                  <c:v>3.3000000000000002E-2</c:v>
                </c:pt>
                <c:pt idx="313">
                  <c:v>3.3000000000000002E-2</c:v>
                </c:pt>
                <c:pt idx="314">
                  <c:v>3.3000000000000002E-2</c:v>
                </c:pt>
                <c:pt idx="315">
                  <c:v>3.3000000000000002E-2</c:v>
                </c:pt>
                <c:pt idx="316">
                  <c:v>3.3000000000000002E-2</c:v>
                </c:pt>
                <c:pt idx="317">
                  <c:v>3.3000000000000002E-2</c:v>
                </c:pt>
                <c:pt idx="318">
                  <c:v>3.3000000000000002E-2</c:v>
                </c:pt>
                <c:pt idx="319">
                  <c:v>3.3000000000000002E-2</c:v>
                </c:pt>
                <c:pt idx="320">
                  <c:v>3.3000000000000002E-2</c:v>
                </c:pt>
                <c:pt idx="321">
                  <c:v>3.3000000000000002E-2</c:v>
                </c:pt>
                <c:pt idx="322">
                  <c:v>3.3000000000000002E-2</c:v>
                </c:pt>
                <c:pt idx="323">
                  <c:v>3.2000000000000028E-2</c:v>
                </c:pt>
                <c:pt idx="324">
                  <c:v>3.3000000000000002E-2</c:v>
                </c:pt>
                <c:pt idx="325">
                  <c:v>3.3000000000000002E-2</c:v>
                </c:pt>
                <c:pt idx="326">
                  <c:v>3.3000000000000002E-2</c:v>
                </c:pt>
                <c:pt idx="327">
                  <c:v>3.3000000000000002E-2</c:v>
                </c:pt>
                <c:pt idx="328">
                  <c:v>3.3000000000000002E-2</c:v>
                </c:pt>
                <c:pt idx="329">
                  <c:v>3.2000000000000028E-2</c:v>
                </c:pt>
                <c:pt idx="330">
                  <c:v>3.2000000000000028E-2</c:v>
                </c:pt>
                <c:pt idx="331">
                  <c:v>3.2000000000000028E-2</c:v>
                </c:pt>
                <c:pt idx="332">
                  <c:v>3.2000000000000028E-2</c:v>
                </c:pt>
                <c:pt idx="333">
                  <c:v>3.3000000000000002E-2</c:v>
                </c:pt>
                <c:pt idx="334">
                  <c:v>3.2000000000000028E-2</c:v>
                </c:pt>
                <c:pt idx="335">
                  <c:v>3.2000000000000028E-2</c:v>
                </c:pt>
                <c:pt idx="336">
                  <c:v>3.2000000000000028E-2</c:v>
                </c:pt>
                <c:pt idx="337">
                  <c:v>3.2000000000000028E-2</c:v>
                </c:pt>
                <c:pt idx="338">
                  <c:v>3.2000000000000028E-2</c:v>
                </c:pt>
                <c:pt idx="339">
                  <c:v>3.2000000000000028E-2</c:v>
                </c:pt>
                <c:pt idx="340">
                  <c:v>3.2000000000000028E-2</c:v>
                </c:pt>
                <c:pt idx="341">
                  <c:v>3.2000000000000028E-2</c:v>
                </c:pt>
                <c:pt idx="342">
                  <c:v>3.2000000000000028E-2</c:v>
                </c:pt>
                <c:pt idx="343">
                  <c:v>3.2000000000000028E-2</c:v>
                </c:pt>
                <c:pt idx="344">
                  <c:v>3.2000000000000028E-2</c:v>
                </c:pt>
                <c:pt idx="345">
                  <c:v>3.2000000000000028E-2</c:v>
                </c:pt>
                <c:pt idx="346">
                  <c:v>3.2000000000000028E-2</c:v>
                </c:pt>
                <c:pt idx="347">
                  <c:v>3.2000000000000028E-2</c:v>
                </c:pt>
                <c:pt idx="348">
                  <c:v>3.3000000000000002E-2</c:v>
                </c:pt>
                <c:pt idx="349">
                  <c:v>3.2000000000000028E-2</c:v>
                </c:pt>
                <c:pt idx="350">
                  <c:v>3.3000000000000002E-2</c:v>
                </c:pt>
                <c:pt idx="351">
                  <c:v>3.2000000000000028E-2</c:v>
                </c:pt>
                <c:pt idx="352">
                  <c:v>3.2000000000000028E-2</c:v>
                </c:pt>
                <c:pt idx="353">
                  <c:v>3.3000000000000002E-2</c:v>
                </c:pt>
                <c:pt idx="354">
                  <c:v>3.3000000000000002E-2</c:v>
                </c:pt>
                <c:pt idx="355">
                  <c:v>3.2000000000000028E-2</c:v>
                </c:pt>
                <c:pt idx="356">
                  <c:v>3.3000000000000002E-2</c:v>
                </c:pt>
                <c:pt idx="357">
                  <c:v>3.3000000000000002E-2</c:v>
                </c:pt>
                <c:pt idx="358">
                  <c:v>3.3000000000000002E-2</c:v>
                </c:pt>
                <c:pt idx="359">
                  <c:v>3.3000000000000002E-2</c:v>
                </c:pt>
                <c:pt idx="360">
                  <c:v>3.2000000000000028E-2</c:v>
                </c:pt>
                <c:pt idx="361">
                  <c:v>3.3000000000000002E-2</c:v>
                </c:pt>
                <c:pt idx="362">
                  <c:v>3.3000000000000002E-2</c:v>
                </c:pt>
                <c:pt idx="363">
                  <c:v>3.3000000000000002E-2</c:v>
                </c:pt>
                <c:pt idx="364">
                  <c:v>3.3000000000000002E-2</c:v>
                </c:pt>
                <c:pt idx="365">
                  <c:v>3.3000000000000002E-2</c:v>
                </c:pt>
                <c:pt idx="366">
                  <c:v>3.3000000000000002E-2</c:v>
                </c:pt>
                <c:pt idx="367">
                  <c:v>3.3000000000000002E-2</c:v>
                </c:pt>
                <c:pt idx="368">
                  <c:v>3.3000000000000002E-2</c:v>
                </c:pt>
                <c:pt idx="369">
                  <c:v>3.3000000000000002E-2</c:v>
                </c:pt>
                <c:pt idx="370">
                  <c:v>3.3000000000000002E-2</c:v>
                </c:pt>
                <c:pt idx="371">
                  <c:v>3.3000000000000002E-2</c:v>
                </c:pt>
                <c:pt idx="372">
                  <c:v>3.4000000000000002E-2</c:v>
                </c:pt>
                <c:pt idx="373">
                  <c:v>3.4000000000000002E-2</c:v>
                </c:pt>
                <c:pt idx="374">
                  <c:v>3.4000000000000002E-2</c:v>
                </c:pt>
                <c:pt idx="375">
                  <c:v>3.4000000000000002E-2</c:v>
                </c:pt>
                <c:pt idx="376">
                  <c:v>3.4000000000000002E-2</c:v>
                </c:pt>
                <c:pt idx="377">
                  <c:v>3.4000000000000002E-2</c:v>
                </c:pt>
                <c:pt idx="378">
                  <c:v>3.4000000000000002E-2</c:v>
                </c:pt>
                <c:pt idx="379">
                  <c:v>3.4000000000000002E-2</c:v>
                </c:pt>
                <c:pt idx="380">
                  <c:v>3.4000000000000002E-2</c:v>
                </c:pt>
                <c:pt idx="381">
                  <c:v>3.500000000000001E-2</c:v>
                </c:pt>
                <c:pt idx="382">
                  <c:v>3.500000000000001E-2</c:v>
                </c:pt>
                <c:pt idx="383">
                  <c:v>3.4000000000000002E-2</c:v>
                </c:pt>
                <c:pt idx="384">
                  <c:v>3.4000000000000002E-2</c:v>
                </c:pt>
                <c:pt idx="385">
                  <c:v>3.500000000000001E-2</c:v>
                </c:pt>
                <c:pt idx="386">
                  <c:v>3.500000000000001E-2</c:v>
                </c:pt>
                <c:pt idx="387">
                  <c:v>3.500000000000001E-2</c:v>
                </c:pt>
                <c:pt idx="388">
                  <c:v>3.500000000000001E-2</c:v>
                </c:pt>
                <c:pt idx="389">
                  <c:v>3.500000000000001E-2</c:v>
                </c:pt>
                <c:pt idx="390">
                  <c:v>3.5999999999999997E-2</c:v>
                </c:pt>
                <c:pt idx="391">
                  <c:v>3.500000000000001E-2</c:v>
                </c:pt>
                <c:pt idx="392">
                  <c:v>3.5999999999999997E-2</c:v>
                </c:pt>
                <c:pt idx="393">
                  <c:v>3.500000000000001E-2</c:v>
                </c:pt>
                <c:pt idx="394">
                  <c:v>3.5999999999999997E-2</c:v>
                </c:pt>
                <c:pt idx="395">
                  <c:v>3.500000000000001E-2</c:v>
                </c:pt>
                <c:pt idx="396">
                  <c:v>3.500000000000001E-2</c:v>
                </c:pt>
                <c:pt idx="397">
                  <c:v>3.5999999999999997E-2</c:v>
                </c:pt>
                <c:pt idx="398">
                  <c:v>3.5999999999999997E-2</c:v>
                </c:pt>
                <c:pt idx="399">
                  <c:v>3.500000000000001E-2</c:v>
                </c:pt>
                <c:pt idx="400">
                  <c:v>3.5999999999999997E-2</c:v>
                </c:pt>
                <c:pt idx="401">
                  <c:v>3.5999999999999997E-2</c:v>
                </c:pt>
                <c:pt idx="402">
                  <c:v>3.500000000000001E-2</c:v>
                </c:pt>
                <c:pt idx="403">
                  <c:v>3.5999999999999997E-2</c:v>
                </c:pt>
                <c:pt idx="404">
                  <c:v>3.5999999999999997E-2</c:v>
                </c:pt>
                <c:pt idx="405">
                  <c:v>3.500000000000001E-2</c:v>
                </c:pt>
                <c:pt idx="406">
                  <c:v>3.5999999999999997E-2</c:v>
                </c:pt>
                <c:pt idx="407">
                  <c:v>3.5999999999999997E-2</c:v>
                </c:pt>
                <c:pt idx="408">
                  <c:v>3.500000000000001E-2</c:v>
                </c:pt>
                <c:pt idx="409">
                  <c:v>3.5999999999999997E-2</c:v>
                </c:pt>
                <c:pt idx="410">
                  <c:v>3.500000000000001E-2</c:v>
                </c:pt>
                <c:pt idx="411">
                  <c:v>3.500000000000001E-2</c:v>
                </c:pt>
                <c:pt idx="412">
                  <c:v>3.5999999999999997E-2</c:v>
                </c:pt>
                <c:pt idx="413">
                  <c:v>3.500000000000001E-2</c:v>
                </c:pt>
                <c:pt idx="414">
                  <c:v>3.500000000000001E-2</c:v>
                </c:pt>
                <c:pt idx="415">
                  <c:v>3.500000000000001E-2</c:v>
                </c:pt>
                <c:pt idx="416">
                  <c:v>3.500000000000001E-2</c:v>
                </c:pt>
                <c:pt idx="417">
                  <c:v>3.500000000000001E-2</c:v>
                </c:pt>
                <c:pt idx="418">
                  <c:v>3.500000000000001E-2</c:v>
                </c:pt>
                <c:pt idx="419">
                  <c:v>3.4000000000000002E-2</c:v>
                </c:pt>
                <c:pt idx="420">
                  <c:v>3.4000000000000002E-2</c:v>
                </c:pt>
                <c:pt idx="421">
                  <c:v>3.4000000000000002E-2</c:v>
                </c:pt>
                <c:pt idx="422">
                  <c:v>3.3000000000000002E-2</c:v>
                </c:pt>
                <c:pt idx="423">
                  <c:v>3.4000000000000002E-2</c:v>
                </c:pt>
                <c:pt idx="424">
                  <c:v>3.4000000000000002E-2</c:v>
                </c:pt>
                <c:pt idx="425">
                  <c:v>3.3000000000000002E-2</c:v>
                </c:pt>
                <c:pt idx="426">
                  <c:v>3.3000000000000002E-2</c:v>
                </c:pt>
                <c:pt idx="427">
                  <c:v>3.3000000000000002E-2</c:v>
                </c:pt>
                <c:pt idx="428">
                  <c:v>3.2000000000000028E-2</c:v>
                </c:pt>
                <c:pt idx="429">
                  <c:v>3.2000000000000028E-2</c:v>
                </c:pt>
                <c:pt idx="430">
                  <c:v>3.2000000000000028E-2</c:v>
                </c:pt>
                <c:pt idx="431">
                  <c:v>3.2000000000000028E-2</c:v>
                </c:pt>
                <c:pt idx="432">
                  <c:v>3.1000000000000017E-2</c:v>
                </c:pt>
                <c:pt idx="433">
                  <c:v>3.1000000000000017E-2</c:v>
                </c:pt>
                <c:pt idx="434">
                  <c:v>3.1000000000000017E-2</c:v>
                </c:pt>
                <c:pt idx="435">
                  <c:v>2.9000000000000001E-2</c:v>
                </c:pt>
                <c:pt idx="436">
                  <c:v>3.0000000000000002E-2</c:v>
                </c:pt>
                <c:pt idx="437">
                  <c:v>3.0000000000000002E-2</c:v>
                </c:pt>
                <c:pt idx="438">
                  <c:v>2.9000000000000001E-2</c:v>
                </c:pt>
                <c:pt idx="439">
                  <c:v>2.9000000000000001E-2</c:v>
                </c:pt>
                <c:pt idx="440">
                  <c:v>2.9000000000000001E-2</c:v>
                </c:pt>
                <c:pt idx="441">
                  <c:v>2.9000000000000001E-2</c:v>
                </c:pt>
                <c:pt idx="442">
                  <c:v>2.8000000000000001E-2</c:v>
                </c:pt>
                <c:pt idx="443">
                  <c:v>2.8000000000000001E-2</c:v>
                </c:pt>
                <c:pt idx="444">
                  <c:v>2.7000000000000017E-2</c:v>
                </c:pt>
                <c:pt idx="445">
                  <c:v>2.8000000000000001E-2</c:v>
                </c:pt>
                <c:pt idx="446">
                  <c:v>2.5999999999999999E-2</c:v>
                </c:pt>
                <c:pt idx="447">
                  <c:v>2.7000000000000017E-2</c:v>
                </c:pt>
                <c:pt idx="448">
                  <c:v>2.7000000000000017E-2</c:v>
                </c:pt>
                <c:pt idx="449">
                  <c:v>2.5999999999999999E-2</c:v>
                </c:pt>
                <c:pt idx="450">
                  <c:v>2.5999999999999999E-2</c:v>
                </c:pt>
                <c:pt idx="451">
                  <c:v>2.5999999999999999E-2</c:v>
                </c:pt>
                <c:pt idx="452">
                  <c:v>2.5000000000000001E-2</c:v>
                </c:pt>
                <c:pt idx="453">
                  <c:v>2.5999999999999999E-2</c:v>
                </c:pt>
                <c:pt idx="454">
                  <c:v>2.5000000000000001E-2</c:v>
                </c:pt>
                <c:pt idx="455">
                  <c:v>2.5000000000000001E-2</c:v>
                </c:pt>
                <c:pt idx="456">
                  <c:v>2.5000000000000001E-2</c:v>
                </c:pt>
                <c:pt idx="457">
                  <c:v>2.4E-2</c:v>
                </c:pt>
                <c:pt idx="458">
                  <c:v>2.3E-2</c:v>
                </c:pt>
                <c:pt idx="459">
                  <c:v>2.5000000000000001E-2</c:v>
                </c:pt>
                <c:pt idx="460">
                  <c:v>2.3E-2</c:v>
                </c:pt>
                <c:pt idx="461">
                  <c:v>2.3E-2</c:v>
                </c:pt>
                <c:pt idx="462">
                  <c:v>2.3E-2</c:v>
                </c:pt>
                <c:pt idx="463">
                  <c:v>2.4E-2</c:v>
                </c:pt>
                <c:pt idx="464">
                  <c:v>2.1999999999999999E-2</c:v>
                </c:pt>
                <c:pt idx="465">
                  <c:v>2.1999999999999999E-2</c:v>
                </c:pt>
                <c:pt idx="466">
                  <c:v>2.1999999999999999E-2</c:v>
                </c:pt>
                <c:pt idx="467">
                  <c:v>2.1999999999999999E-2</c:v>
                </c:pt>
                <c:pt idx="468">
                  <c:v>2.3E-2</c:v>
                </c:pt>
                <c:pt idx="469">
                  <c:v>2.1999999999999999E-2</c:v>
                </c:pt>
                <c:pt idx="470">
                  <c:v>2.1999999999999999E-2</c:v>
                </c:pt>
                <c:pt idx="471">
                  <c:v>2.1000000000000012E-2</c:v>
                </c:pt>
                <c:pt idx="472">
                  <c:v>2.1000000000000012E-2</c:v>
                </c:pt>
                <c:pt idx="473">
                  <c:v>2.0000000000000011E-2</c:v>
                </c:pt>
                <c:pt idx="474">
                  <c:v>2.0000000000000011E-2</c:v>
                </c:pt>
                <c:pt idx="475">
                  <c:v>2.1000000000000012E-2</c:v>
                </c:pt>
                <c:pt idx="476">
                  <c:v>1.9000000000000013E-2</c:v>
                </c:pt>
                <c:pt idx="477">
                  <c:v>2.0000000000000011E-2</c:v>
                </c:pt>
                <c:pt idx="478">
                  <c:v>2.0000000000000011E-2</c:v>
                </c:pt>
                <c:pt idx="479">
                  <c:v>1.9000000000000013E-2</c:v>
                </c:pt>
                <c:pt idx="480">
                  <c:v>2.0000000000000011E-2</c:v>
                </c:pt>
                <c:pt idx="481">
                  <c:v>2.0000000000000011E-2</c:v>
                </c:pt>
                <c:pt idx="482">
                  <c:v>2.0000000000000011E-2</c:v>
                </c:pt>
                <c:pt idx="483">
                  <c:v>2.0000000000000011E-2</c:v>
                </c:pt>
                <c:pt idx="484">
                  <c:v>1.9000000000000013E-2</c:v>
                </c:pt>
                <c:pt idx="485">
                  <c:v>1.9000000000000013E-2</c:v>
                </c:pt>
                <c:pt idx="486">
                  <c:v>1.9000000000000013E-2</c:v>
                </c:pt>
                <c:pt idx="487">
                  <c:v>1.9000000000000013E-2</c:v>
                </c:pt>
                <c:pt idx="488">
                  <c:v>1.9000000000000013E-2</c:v>
                </c:pt>
                <c:pt idx="489">
                  <c:v>1.9000000000000013E-2</c:v>
                </c:pt>
                <c:pt idx="490">
                  <c:v>1.7999999999999999E-2</c:v>
                </c:pt>
                <c:pt idx="491">
                  <c:v>1.7999999999999999E-2</c:v>
                </c:pt>
                <c:pt idx="492">
                  <c:v>1.7999999999999999E-2</c:v>
                </c:pt>
                <c:pt idx="493">
                  <c:v>1.7000000000000001E-2</c:v>
                </c:pt>
                <c:pt idx="494">
                  <c:v>1.7999999999999999E-2</c:v>
                </c:pt>
                <c:pt idx="495">
                  <c:v>1.7999999999999999E-2</c:v>
                </c:pt>
                <c:pt idx="496">
                  <c:v>1.7000000000000001E-2</c:v>
                </c:pt>
                <c:pt idx="497">
                  <c:v>1.7000000000000001E-2</c:v>
                </c:pt>
                <c:pt idx="498">
                  <c:v>1.7000000000000001E-2</c:v>
                </c:pt>
                <c:pt idx="499">
                  <c:v>1.6000000000000014E-2</c:v>
                </c:pt>
                <c:pt idx="500">
                  <c:v>1.6000000000000014E-2</c:v>
                </c:pt>
                <c:pt idx="501">
                  <c:v>1.6000000000000014E-2</c:v>
                </c:pt>
                <c:pt idx="502">
                  <c:v>1.6000000000000014E-2</c:v>
                </c:pt>
                <c:pt idx="503">
                  <c:v>1.6000000000000014E-2</c:v>
                </c:pt>
                <c:pt idx="504">
                  <c:v>1.4999999999999998E-2</c:v>
                </c:pt>
                <c:pt idx="505">
                  <c:v>1.6000000000000014E-2</c:v>
                </c:pt>
                <c:pt idx="506">
                  <c:v>1.6000000000000014E-2</c:v>
                </c:pt>
                <c:pt idx="507">
                  <c:v>1.4E-2</c:v>
                </c:pt>
                <c:pt idx="508">
                  <c:v>1.4999999999999998E-2</c:v>
                </c:pt>
                <c:pt idx="509">
                  <c:v>1.4999999999999998E-2</c:v>
                </c:pt>
                <c:pt idx="510">
                  <c:v>1.4999999999999998E-2</c:v>
                </c:pt>
                <c:pt idx="511">
                  <c:v>1.4999999999999998E-2</c:v>
                </c:pt>
                <c:pt idx="512">
                  <c:v>1.4999999999999998E-2</c:v>
                </c:pt>
                <c:pt idx="513">
                  <c:v>1.4999999999999998E-2</c:v>
                </c:pt>
                <c:pt idx="514">
                  <c:v>1.4E-2</c:v>
                </c:pt>
                <c:pt idx="515">
                  <c:v>1.4E-2</c:v>
                </c:pt>
                <c:pt idx="516">
                  <c:v>1.2999999999999998E-2</c:v>
                </c:pt>
                <c:pt idx="517">
                  <c:v>1.2999999999999998E-2</c:v>
                </c:pt>
                <c:pt idx="518">
                  <c:v>1.2999999999999998E-2</c:v>
                </c:pt>
                <c:pt idx="519">
                  <c:v>1.4E-2</c:v>
                </c:pt>
                <c:pt idx="520">
                  <c:v>1.2999999999999998E-2</c:v>
                </c:pt>
                <c:pt idx="521">
                  <c:v>1.2999999999999998E-2</c:v>
                </c:pt>
                <c:pt idx="522">
                  <c:v>1.2999999999999998E-2</c:v>
                </c:pt>
                <c:pt idx="523">
                  <c:v>1.2E-2</c:v>
                </c:pt>
                <c:pt idx="524">
                  <c:v>1.2999999999999998E-2</c:v>
                </c:pt>
                <c:pt idx="525">
                  <c:v>1.2999999999999998E-2</c:v>
                </c:pt>
                <c:pt idx="526">
                  <c:v>1.2E-2</c:v>
                </c:pt>
                <c:pt idx="527">
                  <c:v>1.2999999999999998E-2</c:v>
                </c:pt>
                <c:pt idx="528">
                  <c:v>1.2E-2</c:v>
                </c:pt>
                <c:pt idx="529">
                  <c:v>1.2E-2</c:v>
                </c:pt>
                <c:pt idx="530">
                  <c:v>1.2E-2</c:v>
                </c:pt>
                <c:pt idx="531">
                  <c:v>1.2999999999999998E-2</c:v>
                </c:pt>
                <c:pt idx="532">
                  <c:v>1.2E-2</c:v>
                </c:pt>
                <c:pt idx="533">
                  <c:v>1.0999999999999998E-2</c:v>
                </c:pt>
                <c:pt idx="534">
                  <c:v>1.2E-2</c:v>
                </c:pt>
                <c:pt idx="535">
                  <c:v>1.2E-2</c:v>
                </c:pt>
                <c:pt idx="536">
                  <c:v>1.2E-2</c:v>
                </c:pt>
                <c:pt idx="537">
                  <c:v>1.0999999999999998E-2</c:v>
                </c:pt>
                <c:pt idx="538">
                  <c:v>1.0999999999999998E-2</c:v>
                </c:pt>
                <c:pt idx="539">
                  <c:v>1.0999999999999998E-2</c:v>
                </c:pt>
                <c:pt idx="540">
                  <c:v>1.2E-2</c:v>
                </c:pt>
                <c:pt idx="541">
                  <c:v>1.0999999999999998E-2</c:v>
                </c:pt>
                <c:pt idx="542">
                  <c:v>1.0999999999999998E-2</c:v>
                </c:pt>
                <c:pt idx="543">
                  <c:v>1.2E-2</c:v>
                </c:pt>
                <c:pt idx="544">
                  <c:v>1.0999999999999998E-2</c:v>
                </c:pt>
                <c:pt idx="545">
                  <c:v>1.0999999999999998E-2</c:v>
                </c:pt>
                <c:pt idx="546">
                  <c:v>1.0999999999999998E-2</c:v>
                </c:pt>
                <c:pt idx="547">
                  <c:v>1.2E-2</c:v>
                </c:pt>
                <c:pt idx="548">
                  <c:v>1.0999999999999998E-2</c:v>
                </c:pt>
                <c:pt idx="549">
                  <c:v>9.0000000000000028E-3</c:v>
                </c:pt>
                <c:pt idx="550">
                  <c:v>1.0999999999999998E-2</c:v>
                </c:pt>
                <c:pt idx="551">
                  <c:v>1.0999999999999998E-2</c:v>
                </c:pt>
                <c:pt idx="552">
                  <c:v>9.0000000000000028E-3</c:v>
                </c:pt>
                <c:pt idx="553">
                  <c:v>1.0999999999999998E-2</c:v>
                </c:pt>
                <c:pt idx="554">
                  <c:v>1.0000000000000005E-2</c:v>
                </c:pt>
                <c:pt idx="555">
                  <c:v>1.0999999999999998E-2</c:v>
                </c:pt>
                <c:pt idx="556">
                  <c:v>1.0999999999999998E-2</c:v>
                </c:pt>
                <c:pt idx="557">
                  <c:v>9.0000000000000028E-3</c:v>
                </c:pt>
                <c:pt idx="558">
                  <c:v>1.0999999999999998E-2</c:v>
                </c:pt>
                <c:pt idx="559">
                  <c:v>1.0999999999999998E-2</c:v>
                </c:pt>
                <c:pt idx="560">
                  <c:v>1.0000000000000005E-2</c:v>
                </c:pt>
                <c:pt idx="561">
                  <c:v>1.0000000000000005E-2</c:v>
                </c:pt>
                <c:pt idx="562">
                  <c:v>9.0000000000000028E-3</c:v>
                </c:pt>
                <c:pt idx="563">
                  <c:v>9.0000000000000028E-3</c:v>
                </c:pt>
                <c:pt idx="564">
                  <c:v>1.0999999999999998E-2</c:v>
                </c:pt>
                <c:pt idx="565">
                  <c:v>9.0000000000000028E-3</c:v>
                </c:pt>
                <c:pt idx="566">
                  <c:v>1.0000000000000005E-2</c:v>
                </c:pt>
                <c:pt idx="567">
                  <c:v>1.0000000000000005E-2</c:v>
                </c:pt>
                <c:pt idx="568">
                  <c:v>8.0000000000000088E-3</c:v>
                </c:pt>
                <c:pt idx="569">
                  <c:v>1.0000000000000005E-2</c:v>
                </c:pt>
                <c:pt idx="570">
                  <c:v>9.0000000000000028E-3</c:v>
                </c:pt>
                <c:pt idx="571">
                  <c:v>1.0000000000000005E-2</c:v>
                </c:pt>
                <c:pt idx="572">
                  <c:v>1.0000000000000005E-2</c:v>
                </c:pt>
                <c:pt idx="573">
                  <c:v>9.0000000000000028E-3</c:v>
                </c:pt>
                <c:pt idx="574">
                  <c:v>9.0000000000000028E-3</c:v>
                </c:pt>
                <c:pt idx="575">
                  <c:v>9.0000000000000028E-3</c:v>
                </c:pt>
                <c:pt idx="576">
                  <c:v>1.0000000000000005E-2</c:v>
                </c:pt>
                <c:pt idx="577">
                  <c:v>1.0000000000000005E-2</c:v>
                </c:pt>
                <c:pt idx="578">
                  <c:v>8.0000000000000088E-3</c:v>
                </c:pt>
                <c:pt idx="579">
                  <c:v>8.0000000000000088E-3</c:v>
                </c:pt>
                <c:pt idx="580">
                  <c:v>9.0000000000000028E-3</c:v>
                </c:pt>
                <c:pt idx="581">
                  <c:v>9.0000000000000028E-3</c:v>
                </c:pt>
                <c:pt idx="582">
                  <c:v>9.0000000000000028E-3</c:v>
                </c:pt>
                <c:pt idx="583">
                  <c:v>9.0000000000000028E-3</c:v>
                </c:pt>
                <c:pt idx="584">
                  <c:v>1.0000000000000005E-2</c:v>
                </c:pt>
                <c:pt idx="585">
                  <c:v>1.0000000000000005E-2</c:v>
                </c:pt>
                <c:pt idx="586">
                  <c:v>8.0000000000000088E-3</c:v>
                </c:pt>
                <c:pt idx="587">
                  <c:v>1.0000000000000005E-2</c:v>
                </c:pt>
                <c:pt idx="588">
                  <c:v>9.0000000000000028E-3</c:v>
                </c:pt>
                <c:pt idx="589">
                  <c:v>8.0000000000000088E-3</c:v>
                </c:pt>
                <c:pt idx="590">
                  <c:v>9.0000000000000028E-3</c:v>
                </c:pt>
                <c:pt idx="591">
                  <c:v>8.0000000000000088E-3</c:v>
                </c:pt>
                <c:pt idx="592">
                  <c:v>9.0000000000000028E-3</c:v>
                </c:pt>
                <c:pt idx="593">
                  <c:v>9.0000000000000028E-3</c:v>
                </c:pt>
                <c:pt idx="594">
                  <c:v>8.0000000000000088E-3</c:v>
                </c:pt>
                <c:pt idx="595">
                  <c:v>9.0000000000000028E-3</c:v>
                </c:pt>
                <c:pt idx="596">
                  <c:v>9.0000000000000028E-3</c:v>
                </c:pt>
                <c:pt idx="597">
                  <c:v>9.0000000000000028E-3</c:v>
                </c:pt>
                <c:pt idx="598">
                  <c:v>1.0000000000000005E-2</c:v>
                </c:pt>
                <c:pt idx="599">
                  <c:v>8.0000000000000088E-3</c:v>
                </c:pt>
                <c:pt idx="600">
                  <c:v>8.0000000000000088E-3</c:v>
                </c:pt>
                <c:pt idx="601">
                  <c:v>8.0000000000000088E-3</c:v>
                </c:pt>
                <c:pt idx="602">
                  <c:v>8.0000000000000088E-3</c:v>
                </c:pt>
                <c:pt idx="603">
                  <c:v>9.0000000000000028E-3</c:v>
                </c:pt>
                <c:pt idx="604">
                  <c:v>8.0000000000000088E-3</c:v>
                </c:pt>
                <c:pt idx="605">
                  <c:v>8.0000000000000088E-3</c:v>
                </c:pt>
                <c:pt idx="606">
                  <c:v>9.0000000000000028E-3</c:v>
                </c:pt>
                <c:pt idx="607">
                  <c:v>7.0000000000000036E-3</c:v>
                </c:pt>
                <c:pt idx="608">
                  <c:v>8.0000000000000088E-3</c:v>
                </c:pt>
                <c:pt idx="609">
                  <c:v>8.0000000000000088E-3</c:v>
                </c:pt>
                <c:pt idx="610">
                  <c:v>8.0000000000000088E-3</c:v>
                </c:pt>
                <c:pt idx="611">
                  <c:v>9.0000000000000028E-3</c:v>
                </c:pt>
                <c:pt idx="612">
                  <c:v>8.0000000000000088E-3</c:v>
                </c:pt>
                <c:pt idx="613">
                  <c:v>8.0000000000000088E-3</c:v>
                </c:pt>
                <c:pt idx="614">
                  <c:v>8.0000000000000088E-3</c:v>
                </c:pt>
                <c:pt idx="615">
                  <c:v>9.0000000000000028E-3</c:v>
                </c:pt>
                <c:pt idx="616">
                  <c:v>9.0000000000000028E-3</c:v>
                </c:pt>
                <c:pt idx="617">
                  <c:v>8.0000000000000088E-3</c:v>
                </c:pt>
                <c:pt idx="618">
                  <c:v>8.0000000000000088E-3</c:v>
                </c:pt>
                <c:pt idx="619">
                  <c:v>8.0000000000000088E-3</c:v>
                </c:pt>
                <c:pt idx="620">
                  <c:v>8.0000000000000088E-3</c:v>
                </c:pt>
                <c:pt idx="621">
                  <c:v>6.0000000000000036E-3</c:v>
                </c:pt>
                <c:pt idx="622">
                  <c:v>8.0000000000000088E-3</c:v>
                </c:pt>
                <c:pt idx="623">
                  <c:v>9.0000000000000028E-3</c:v>
                </c:pt>
                <c:pt idx="624">
                  <c:v>8.0000000000000088E-3</c:v>
                </c:pt>
                <c:pt idx="625">
                  <c:v>8.0000000000000088E-3</c:v>
                </c:pt>
                <c:pt idx="626">
                  <c:v>8.0000000000000088E-3</c:v>
                </c:pt>
                <c:pt idx="627">
                  <c:v>9.0000000000000028E-3</c:v>
                </c:pt>
                <c:pt idx="628">
                  <c:v>8.0000000000000088E-3</c:v>
                </c:pt>
                <c:pt idx="629">
                  <c:v>7.0000000000000036E-3</c:v>
                </c:pt>
                <c:pt idx="630">
                  <c:v>9.0000000000000028E-3</c:v>
                </c:pt>
                <c:pt idx="631">
                  <c:v>8.0000000000000088E-3</c:v>
                </c:pt>
                <c:pt idx="632">
                  <c:v>8.0000000000000088E-3</c:v>
                </c:pt>
                <c:pt idx="633">
                  <c:v>8.0000000000000088E-3</c:v>
                </c:pt>
                <c:pt idx="634">
                  <c:v>8.0000000000000088E-3</c:v>
                </c:pt>
                <c:pt idx="635">
                  <c:v>8.0000000000000088E-3</c:v>
                </c:pt>
                <c:pt idx="636">
                  <c:v>8.0000000000000088E-3</c:v>
                </c:pt>
                <c:pt idx="637">
                  <c:v>9.0000000000000028E-3</c:v>
                </c:pt>
                <c:pt idx="638">
                  <c:v>8.0000000000000088E-3</c:v>
                </c:pt>
                <c:pt idx="639">
                  <c:v>8.0000000000000088E-3</c:v>
                </c:pt>
                <c:pt idx="640">
                  <c:v>8.0000000000000088E-3</c:v>
                </c:pt>
                <c:pt idx="641">
                  <c:v>8.0000000000000088E-3</c:v>
                </c:pt>
                <c:pt idx="642">
                  <c:v>8.0000000000000088E-3</c:v>
                </c:pt>
                <c:pt idx="643">
                  <c:v>8.0000000000000088E-3</c:v>
                </c:pt>
                <c:pt idx="644">
                  <c:v>8.0000000000000088E-3</c:v>
                </c:pt>
                <c:pt idx="645">
                  <c:v>7.0000000000000036E-3</c:v>
                </c:pt>
                <c:pt idx="646">
                  <c:v>8.0000000000000088E-3</c:v>
                </c:pt>
                <c:pt idx="647">
                  <c:v>8.0000000000000088E-3</c:v>
                </c:pt>
                <c:pt idx="648">
                  <c:v>8.0000000000000088E-3</c:v>
                </c:pt>
                <c:pt idx="649">
                  <c:v>8.0000000000000088E-3</c:v>
                </c:pt>
                <c:pt idx="650">
                  <c:v>8.0000000000000088E-3</c:v>
                </c:pt>
                <c:pt idx="651">
                  <c:v>6.0000000000000036E-3</c:v>
                </c:pt>
                <c:pt idx="652">
                  <c:v>7.0000000000000036E-3</c:v>
                </c:pt>
                <c:pt idx="653">
                  <c:v>7.0000000000000036E-3</c:v>
                </c:pt>
                <c:pt idx="654">
                  <c:v>8.0000000000000088E-3</c:v>
                </c:pt>
                <c:pt idx="655">
                  <c:v>9.0000000000000028E-3</c:v>
                </c:pt>
                <c:pt idx="656">
                  <c:v>7.0000000000000036E-3</c:v>
                </c:pt>
                <c:pt idx="657">
                  <c:v>7.0000000000000036E-3</c:v>
                </c:pt>
                <c:pt idx="658">
                  <c:v>9.0000000000000028E-3</c:v>
                </c:pt>
                <c:pt idx="659">
                  <c:v>7.0000000000000036E-3</c:v>
                </c:pt>
                <c:pt idx="660">
                  <c:v>7.0000000000000036E-3</c:v>
                </c:pt>
                <c:pt idx="661">
                  <c:v>8.0000000000000088E-3</c:v>
                </c:pt>
                <c:pt idx="662">
                  <c:v>7.0000000000000036E-3</c:v>
                </c:pt>
                <c:pt idx="663">
                  <c:v>7.0000000000000036E-3</c:v>
                </c:pt>
                <c:pt idx="664">
                  <c:v>8.0000000000000088E-3</c:v>
                </c:pt>
                <c:pt idx="665">
                  <c:v>8.0000000000000088E-3</c:v>
                </c:pt>
                <c:pt idx="666">
                  <c:v>7.0000000000000036E-3</c:v>
                </c:pt>
                <c:pt idx="667">
                  <c:v>7.0000000000000036E-3</c:v>
                </c:pt>
                <c:pt idx="668">
                  <c:v>9.0000000000000028E-3</c:v>
                </c:pt>
                <c:pt idx="669">
                  <c:v>8.0000000000000088E-3</c:v>
                </c:pt>
                <c:pt idx="670">
                  <c:v>6.0000000000000036E-3</c:v>
                </c:pt>
                <c:pt idx="671">
                  <c:v>8.0000000000000088E-3</c:v>
                </c:pt>
                <c:pt idx="672">
                  <c:v>7.0000000000000036E-3</c:v>
                </c:pt>
                <c:pt idx="673">
                  <c:v>7.0000000000000036E-3</c:v>
                </c:pt>
                <c:pt idx="674">
                  <c:v>6.0000000000000036E-3</c:v>
                </c:pt>
                <c:pt idx="675">
                  <c:v>8.0000000000000088E-3</c:v>
                </c:pt>
                <c:pt idx="676">
                  <c:v>9.0000000000000028E-3</c:v>
                </c:pt>
                <c:pt idx="677">
                  <c:v>6.0000000000000036E-3</c:v>
                </c:pt>
                <c:pt idx="678">
                  <c:v>7.0000000000000036E-3</c:v>
                </c:pt>
                <c:pt idx="679">
                  <c:v>7.0000000000000036E-3</c:v>
                </c:pt>
                <c:pt idx="680">
                  <c:v>6.0000000000000036E-3</c:v>
                </c:pt>
                <c:pt idx="681">
                  <c:v>7.0000000000000036E-3</c:v>
                </c:pt>
                <c:pt idx="682">
                  <c:v>7.0000000000000036E-3</c:v>
                </c:pt>
                <c:pt idx="683">
                  <c:v>8.0000000000000088E-3</c:v>
                </c:pt>
                <c:pt idx="684">
                  <c:v>6.0000000000000036E-3</c:v>
                </c:pt>
                <c:pt idx="685">
                  <c:v>7.0000000000000036E-3</c:v>
                </c:pt>
                <c:pt idx="686">
                  <c:v>7.0000000000000036E-3</c:v>
                </c:pt>
                <c:pt idx="687">
                  <c:v>7.0000000000000036E-3</c:v>
                </c:pt>
                <c:pt idx="688">
                  <c:v>7.0000000000000036E-3</c:v>
                </c:pt>
                <c:pt idx="689">
                  <c:v>7.0000000000000036E-3</c:v>
                </c:pt>
                <c:pt idx="690">
                  <c:v>7.0000000000000036E-3</c:v>
                </c:pt>
                <c:pt idx="691">
                  <c:v>9.0000000000000028E-3</c:v>
                </c:pt>
                <c:pt idx="692">
                  <c:v>7.0000000000000036E-3</c:v>
                </c:pt>
                <c:pt idx="693">
                  <c:v>6.0000000000000036E-3</c:v>
                </c:pt>
                <c:pt idx="694">
                  <c:v>7.0000000000000036E-3</c:v>
                </c:pt>
                <c:pt idx="695">
                  <c:v>7.0000000000000036E-3</c:v>
                </c:pt>
                <c:pt idx="696">
                  <c:v>7.0000000000000036E-3</c:v>
                </c:pt>
                <c:pt idx="697">
                  <c:v>6.0000000000000036E-3</c:v>
                </c:pt>
                <c:pt idx="698">
                  <c:v>7.0000000000000036E-3</c:v>
                </c:pt>
                <c:pt idx="699">
                  <c:v>6.0000000000000036E-3</c:v>
                </c:pt>
                <c:pt idx="700">
                  <c:v>7.0000000000000036E-3</c:v>
                </c:pt>
                <c:pt idx="701">
                  <c:v>6.0000000000000036E-3</c:v>
                </c:pt>
                <c:pt idx="702">
                  <c:v>6.0000000000000036E-3</c:v>
                </c:pt>
                <c:pt idx="703">
                  <c:v>6.0000000000000036E-3</c:v>
                </c:pt>
                <c:pt idx="704">
                  <c:v>7.0000000000000036E-3</c:v>
                </c:pt>
                <c:pt idx="705">
                  <c:v>7.0000000000000036E-3</c:v>
                </c:pt>
                <c:pt idx="706">
                  <c:v>6.0000000000000036E-3</c:v>
                </c:pt>
                <c:pt idx="707">
                  <c:v>6.0000000000000036E-3</c:v>
                </c:pt>
                <c:pt idx="708">
                  <c:v>7.0000000000000036E-3</c:v>
                </c:pt>
                <c:pt idx="709">
                  <c:v>6.0000000000000036E-3</c:v>
                </c:pt>
                <c:pt idx="710">
                  <c:v>6.0000000000000036E-3</c:v>
                </c:pt>
                <c:pt idx="711">
                  <c:v>5.0000000000000036E-3</c:v>
                </c:pt>
                <c:pt idx="712">
                  <c:v>7.0000000000000036E-3</c:v>
                </c:pt>
                <c:pt idx="713">
                  <c:v>7.0000000000000036E-3</c:v>
                </c:pt>
                <c:pt idx="714">
                  <c:v>7.0000000000000036E-3</c:v>
                </c:pt>
                <c:pt idx="715">
                  <c:v>6.0000000000000036E-3</c:v>
                </c:pt>
                <c:pt idx="716">
                  <c:v>5.0000000000000036E-3</c:v>
                </c:pt>
                <c:pt idx="717">
                  <c:v>6.0000000000000036E-3</c:v>
                </c:pt>
                <c:pt idx="718">
                  <c:v>6.0000000000000036E-3</c:v>
                </c:pt>
                <c:pt idx="719">
                  <c:v>6.0000000000000036E-3</c:v>
                </c:pt>
                <c:pt idx="720">
                  <c:v>5.0000000000000036E-3</c:v>
                </c:pt>
                <c:pt idx="721">
                  <c:v>6.0000000000000036E-3</c:v>
                </c:pt>
                <c:pt idx="722">
                  <c:v>6.0000000000000036E-3</c:v>
                </c:pt>
                <c:pt idx="723">
                  <c:v>6.0000000000000036E-3</c:v>
                </c:pt>
                <c:pt idx="724">
                  <c:v>7.0000000000000036E-3</c:v>
                </c:pt>
                <c:pt idx="725">
                  <c:v>9.0000000000000028E-3</c:v>
                </c:pt>
                <c:pt idx="726">
                  <c:v>6.0000000000000036E-3</c:v>
                </c:pt>
                <c:pt idx="727">
                  <c:v>5.0000000000000036E-3</c:v>
                </c:pt>
                <c:pt idx="728">
                  <c:v>6.0000000000000036E-3</c:v>
                </c:pt>
                <c:pt idx="729">
                  <c:v>7.0000000000000036E-3</c:v>
                </c:pt>
                <c:pt idx="730">
                  <c:v>8.0000000000000088E-3</c:v>
                </c:pt>
                <c:pt idx="731">
                  <c:v>6.0000000000000036E-3</c:v>
                </c:pt>
                <c:pt idx="732">
                  <c:v>6.0000000000000036E-3</c:v>
                </c:pt>
                <c:pt idx="733">
                  <c:v>6.0000000000000036E-3</c:v>
                </c:pt>
                <c:pt idx="734">
                  <c:v>7.0000000000000036E-3</c:v>
                </c:pt>
                <c:pt idx="735">
                  <c:v>8.0000000000000088E-3</c:v>
                </c:pt>
                <c:pt idx="736">
                  <c:v>7.0000000000000036E-3</c:v>
                </c:pt>
                <c:pt idx="737">
                  <c:v>7.0000000000000036E-3</c:v>
                </c:pt>
                <c:pt idx="738">
                  <c:v>8.0000000000000088E-3</c:v>
                </c:pt>
                <c:pt idx="739">
                  <c:v>8.0000000000000088E-3</c:v>
                </c:pt>
                <c:pt idx="740">
                  <c:v>8.0000000000000088E-3</c:v>
                </c:pt>
                <c:pt idx="741">
                  <c:v>7.0000000000000036E-3</c:v>
                </c:pt>
                <c:pt idx="742">
                  <c:v>8.0000000000000088E-3</c:v>
                </c:pt>
                <c:pt idx="743">
                  <c:v>8.0000000000000088E-3</c:v>
                </c:pt>
                <c:pt idx="744">
                  <c:v>8.0000000000000088E-3</c:v>
                </c:pt>
                <c:pt idx="745">
                  <c:v>7.0000000000000036E-3</c:v>
                </c:pt>
                <c:pt idx="746">
                  <c:v>8.0000000000000088E-3</c:v>
                </c:pt>
                <c:pt idx="747">
                  <c:v>9.0000000000000028E-3</c:v>
                </c:pt>
                <c:pt idx="748">
                  <c:v>7.0000000000000036E-3</c:v>
                </c:pt>
                <c:pt idx="749">
                  <c:v>7.0000000000000036E-3</c:v>
                </c:pt>
                <c:pt idx="750">
                  <c:v>8.0000000000000088E-3</c:v>
                </c:pt>
                <c:pt idx="751">
                  <c:v>8.0000000000000088E-3</c:v>
                </c:pt>
                <c:pt idx="752">
                  <c:v>8.0000000000000088E-3</c:v>
                </c:pt>
                <c:pt idx="753">
                  <c:v>8.0000000000000088E-3</c:v>
                </c:pt>
                <c:pt idx="754">
                  <c:v>8.0000000000000088E-3</c:v>
                </c:pt>
                <c:pt idx="755">
                  <c:v>8.0000000000000088E-3</c:v>
                </c:pt>
                <c:pt idx="756">
                  <c:v>8.0000000000000088E-3</c:v>
                </c:pt>
                <c:pt idx="757">
                  <c:v>8.0000000000000088E-3</c:v>
                </c:pt>
                <c:pt idx="758">
                  <c:v>9.0000000000000028E-3</c:v>
                </c:pt>
                <c:pt idx="759">
                  <c:v>9.0000000000000028E-3</c:v>
                </c:pt>
                <c:pt idx="760">
                  <c:v>9.0000000000000028E-3</c:v>
                </c:pt>
                <c:pt idx="761">
                  <c:v>9.0000000000000028E-3</c:v>
                </c:pt>
                <c:pt idx="762">
                  <c:v>9.0000000000000028E-3</c:v>
                </c:pt>
                <c:pt idx="763">
                  <c:v>9.0000000000000028E-3</c:v>
                </c:pt>
                <c:pt idx="764">
                  <c:v>1.0000000000000005E-2</c:v>
                </c:pt>
                <c:pt idx="765">
                  <c:v>9.0000000000000028E-3</c:v>
                </c:pt>
                <c:pt idx="766">
                  <c:v>1.0000000000000005E-2</c:v>
                </c:pt>
                <c:pt idx="767">
                  <c:v>1.0999999999999998E-2</c:v>
                </c:pt>
                <c:pt idx="768">
                  <c:v>1.0000000000000005E-2</c:v>
                </c:pt>
                <c:pt idx="769">
                  <c:v>1.0999999999999998E-2</c:v>
                </c:pt>
                <c:pt idx="770">
                  <c:v>1.0000000000000005E-2</c:v>
                </c:pt>
                <c:pt idx="771">
                  <c:v>9.0000000000000028E-3</c:v>
                </c:pt>
                <c:pt idx="772">
                  <c:v>1.0000000000000005E-2</c:v>
                </c:pt>
                <c:pt idx="773">
                  <c:v>1.0000000000000005E-2</c:v>
                </c:pt>
                <c:pt idx="774">
                  <c:v>1.0999999999999998E-2</c:v>
                </c:pt>
                <c:pt idx="775">
                  <c:v>1.0000000000000005E-2</c:v>
                </c:pt>
                <c:pt idx="776">
                  <c:v>1.0000000000000005E-2</c:v>
                </c:pt>
                <c:pt idx="777">
                  <c:v>1.0000000000000005E-2</c:v>
                </c:pt>
                <c:pt idx="778">
                  <c:v>1.0000000000000005E-2</c:v>
                </c:pt>
                <c:pt idx="779">
                  <c:v>1.0000000000000005E-2</c:v>
                </c:pt>
                <c:pt idx="780">
                  <c:v>9.0000000000000028E-3</c:v>
                </c:pt>
                <c:pt idx="781">
                  <c:v>9.0000000000000028E-3</c:v>
                </c:pt>
                <c:pt idx="782">
                  <c:v>9.0000000000000028E-3</c:v>
                </c:pt>
                <c:pt idx="783">
                  <c:v>9.0000000000000028E-3</c:v>
                </c:pt>
                <c:pt idx="784">
                  <c:v>9.0000000000000028E-3</c:v>
                </c:pt>
                <c:pt idx="785">
                  <c:v>9.0000000000000028E-3</c:v>
                </c:pt>
                <c:pt idx="786">
                  <c:v>8.0000000000000088E-3</c:v>
                </c:pt>
                <c:pt idx="787">
                  <c:v>9.0000000000000028E-3</c:v>
                </c:pt>
                <c:pt idx="788">
                  <c:v>1.0000000000000005E-2</c:v>
                </c:pt>
                <c:pt idx="789">
                  <c:v>1.0999999999999998E-2</c:v>
                </c:pt>
                <c:pt idx="790">
                  <c:v>7.0000000000000036E-3</c:v>
                </c:pt>
                <c:pt idx="791">
                  <c:v>6.0000000000000036E-3</c:v>
                </c:pt>
                <c:pt idx="792">
                  <c:v>7.0000000000000036E-3</c:v>
                </c:pt>
                <c:pt idx="793">
                  <c:v>7.0000000000000036E-3</c:v>
                </c:pt>
                <c:pt idx="794">
                  <c:v>8.0000000000000088E-3</c:v>
                </c:pt>
                <c:pt idx="795">
                  <c:v>7.0000000000000036E-3</c:v>
                </c:pt>
                <c:pt idx="796">
                  <c:v>7.0000000000000036E-3</c:v>
                </c:pt>
                <c:pt idx="797">
                  <c:v>7.0000000000000036E-3</c:v>
                </c:pt>
                <c:pt idx="798">
                  <c:v>6.0000000000000036E-3</c:v>
                </c:pt>
                <c:pt idx="799">
                  <c:v>8.0000000000000088E-3</c:v>
                </c:pt>
                <c:pt idx="800">
                  <c:v>6.0000000000000036E-3</c:v>
                </c:pt>
                <c:pt idx="801">
                  <c:v>8.0000000000000088E-3</c:v>
                </c:pt>
                <c:pt idx="802">
                  <c:v>1.0000000000000005E-2</c:v>
                </c:pt>
                <c:pt idx="803">
                  <c:v>4.0000000000000036E-3</c:v>
                </c:pt>
                <c:pt idx="804">
                  <c:v>4.0000000000000036E-3</c:v>
                </c:pt>
                <c:pt idx="805">
                  <c:v>6.0000000000000036E-3</c:v>
                </c:pt>
                <c:pt idx="806">
                  <c:v>6.0000000000000036E-3</c:v>
                </c:pt>
                <c:pt idx="807">
                  <c:v>5.0000000000000036E-3</c:v>
                </c:pt>
                <c:pt idx="808">
                  <c:v>5.0000000000000036E-3</c:v>
                </c:pt>
                <c:pt idx="809">
                  <c:v>6.0000000000000036E-3</c:v>
                </c:pt>
                <c:pt idx="810">
                  <c:v>6.0000000000000036E-3</c:v>
                </c:pt>
                <c:pt idx="811">
                  <c:v>5.0000000000000036E-3</c:v>
                </c:pt>
                <c:pt idx="812">
                  <c:v>4.0000000000000036E-3</c:v>
                </c:pt>
                <c:pt idx="813">
                  <c:v>5.0000000000000036E-3</c:v>
                </c:pt>
                <c:pt idx="814">
                  <c:v>4.0000000000000036E-3</c:v>
                </c:pt>
                <c:pt idx="815">
                  <c:v>5.0000000000000036E-3</c:v>
                </c:pt>
                <c:pt idx="816">
                  <c:v>5.0000000000000036E-3</c:v>
                </c:pt>
                <c:pt idx="817">
                  <c:v>4.0000000000000036E-3</c:v>
                </c:pt>
                <c:pt idx="818">
                  <c:v>5.0000000000000036E-3</c:v>
                </c:pt>
                <c:pt idx="819">
                  <c:v>5.0000000000000036E-3</c:v>
                </c:pt>
                <c:pt idx="820">
                  <c:v>5.0000000000000036E-3</c:v>
                </c:pt>
                <c:pt idx="821">
                  <c:v>5.0000000000000036E-3</c:v>
                </c:pt>
                <c:pt idx="822">
                  <c:v>3.0000000000000018E-3</c:v>
                </c:pt>
                <c:pt idx="823">
                  <c:v>5.0000000000000036E-3</c:v>
                </c:pt>
                <c:pt idx="824">
                  <c:v>4.0000000000000036E-3</c:v>
                </c:pt>
                <c:pt idx="825">
                  <c:v>5.0000000000000036E-3</c:v>
                </c:pt>
                <c:pt idx="826">
                  <c:v>5.0000000000000036E-3</c:v>
                </c:pt>
                <c:pt idx="827">
                  <c:v>5.0000000000000036E-3</c:v>
                </c:pt>
                <c:pt idx="828">
                  <c:v>5.0000000000000036E-3</c:v>
                </c:pt>
                <c:pt idx="829">
                  <c:v>5.0000000000000036E-3</c:v>
                </c:pt>
                <c:pt idx="830">
                  <c:v>4.0000000000000036E-3</c:v>
                </c:pt>
                <c:pt idx="831">
                  <c:v>3.0000000000000018E-3</c:v>
                </c:pt>
                <c:pt idx="832">
                  <c:v>5.0000000000000036E-3</c:v>
                </c:pt>
                <c:pt idx="833">
                  <c:v>5.0000000000000036E-3</c:v>
                </c:pt>
                <c:pt idx="834">
                  <c:v>6.0000000000000036E-3</c:v>
                </c:pt>
                <c:pt idx="835">
                  <c:v>3.0000000000000018E-3</c:v>
                </c:pt>
                <c:pt idx="836">
                  <c:v>5.0000000000000036E-3</c:v>
                </c:pt>
                <c:pt idx="837">
                  <c:v>4.0000000000000036E-3</c:v>
                </c:pt>
                <c:pt idx="838">
                  <c:v>6.0000000000000036E-3</c:v>
                </c:pt>
                <c:pt idx="839">
                  <c:v>6.0000000000000036E-3</c:v>
                </c:pt>
                <c:pt idx="840">
                  <c:v>5.0000000000000036E-3</c:v>
                </c:pt>
                <c:pt idx="841">
                  <c:v>5.0000000000000036E-3</c:v>
                </c:pt>
                <c:pt idx="842">
                  <c:v>6.0000000000000036E-3</c:v>
                </c:pt>
                <c:pt idx="843">
                  <c:v>5.0000000000000036E-3</c:v>
                </c:pt>
                <c:pt idx="844">
                  <c:v>6.0000000000000036E-3</c:v>
                </c:pt>
                <c:pt idx="845">
                  <c:v>6.0000000000000036E-3</c:v>
                </c:pt>
                <c:pt idx="846">
                  <c:v>5.0000000000000036E-3</c:v>
                </c:pt>
                <c:pt idx="847">
                  <c:v>6.0000000000000036E-3</c:v>
                </c:pt>
                <c:pt idx="848">
                  <c:v>6.0000000000000036E-3</c:v>
                </c:pt>
                <c:pt idx="849">
                  <c:v>7.0000000000000036E-3</c:v>
                </c:pt>
                <c:pt idx="850">
                  <c:v>4.0000000000000036E-3</c:v>
                </c:pt>
                <c:pt idx="851">
                  <c:v>5.0000000000000036E-3</c:v>
                </c:pt>
                <c:pt idx="852">
                  <c:v>7.0000000000000036E-3</c:v>
                </c:pt>
                <c:pt idx="853">
                  <c:v>8.0000000000000088E-3</c:v>
                </c:pt>
                <c:pt idx="854">
                  <c:v>7.0000000000000036E-3</c:v>
                </c:pt>
                <c:pt idx="855">
                  <c:v>5.0000000000000036E-3</c:v>
                </c:pt>
                <c:pt idx="856">
                  <c:v>6.0000000000000036E-3</c:v>
                </c:pt>
                <c:pt idx="857">
                  <c:v>6.0000000000000036E-3</c:v>
                </c:pt>
                <c:pt idx="858">
                  <c:v>6.0000000000000036E-3</c:v>
                </c:pt>
                <c:pt idx="859">
                  <c:v>5.0000000000000036E-3</c:v>
                </c:pt>
                <c:pt idx="860">
                  <c:v>5.0000000000000036E-3</c:v>
                </c:pt>
                <c:pt idx="861">
                  <c:v>8.0000000000000088E-3</c:v>
                </c:pt>
                <c:pt idx="862">
                  <c:v>8.0000000000000088E-3</c:v>
                </c:pt>
                <c:pt idx="863">
                  <c:v>5.0000000000000036E-3</c:v>
                </c:pt>
                <c:pt idx="864">
                  <c:v>6.0000000000000036E-3</c:v>
                </c:pt>
                <c:pt idx="865">
                  <c:v>5.0000000000000036E-3</c:v>
                </c:pt>
                <c:pt idx="866">
                  <c:v>7.0000000000000036E-3</c:v>
                </c:pt>
                <c:pt idx="867">
                  <c:v>5.0000000000000036E-3</c:v>
                </c:pt>
                <c:pt idx="868">
                  <c:v>6.0000000000000036E-3</c:v>
                </c:pt>
                <c:pt idx="869">
                  <c:v>6.0000000000000036E-3</c:v>
                </c:pt>
                <c:pt idx="870">
                  <c:v>6.0000000000000036E-3</c:v>
                </c:pt>
                <c:pt idx="871">
                  <c:v>1.0000000000000005E-2</c:v>
                </c:pt>
                <c:pt idx="872">
                  <c:v>5.0000000000000036E-3</c:v>
                </c:pt>
                <c:pt idx="873">
                  <c:v>4.0000000000000036E-3</c:v>
                </c:pt>
                <c:pt idx="874">
                  <c:v>6.0000000000000036E-3</c:v>
                </c:pt>
                <c:pt idx="875">
                  <c:v>6.0000000000000036E-3</c:v>
                </c:pt>
                <c:pt idx="876">
                  <c:v>4.0000000000000036E-3</c:v>
                </c:pt>
                <c:pt idx="877">
                  <c:v>7.0000000000000036E-3</c:v>
                </c:pt>
                <c:pt idx="878">
                  <c:v>5.0000000000000036E-3</c:v>
                </c:pt>
                <c:pt idx="879">
                  <c:v>5.0000000000000036E-3</c:v>
                </c:pt>
                <c:pt idx="880">
                  <c:v>7.0000000000000036E-3</c:v>
                </c:pt>
                <c:pt idx="881">
                  <c:v>8.0000000000000088E-3</c:v>
                </c:pt>
                <c:pt idx="882">
                  <c:v>1.0999999999999998E-2</c:v>
                </c:pt>
                <c:pt idx="883">
                  <c:v>8.0000000000000088E-3</c:v>
                </c:pt>
                <c:pt idx="884">
                  <c:v>2.0000000000000018E-3</c:v>
                </c:pt>
                <c:pt idx="885">
                  <c:v>5.0000000000000036E-3</c:v>
                </c:pt>
                <c:pt idx="886">
                  <c:v>6.0000000000000036E-3</c:v>
                </c:pt>
                <c:pt idx="887">
                  <c:v>3.0000000000000018E-3</c:v>
                </c:pt>
                <c:pt idx="888">
                  <c:v>3.0000000000000018E-3</c:v>
                </c:pt>
                <c:pt idx="889">
                  <c:v>1.2E-2</c:v>
                </c:pt>
                <c:pt idx="890">
                  <c:v>9.0000000000000028E-3</c:v>
                </c:pt>
                <c:pt idx="891">
                  <c:v>5.0000000000000036E-3</c:v>
                </c:pt>
                <c:pt idx="892">
                  <c:v>8.0000000000000088E-3</c:v>
                </c:pt>
                <c:pt idx="893">
                  <c:v>5.0000000000000036E-3</c:v>
                </c:pt>
                <c:pt idx="894">
                  <c:v>1.0000000000000005E-2</c:v>
                </c:pt>
                <c:pt idx="895">
                  <c:v>2.0000000000000018E-3</c:v>
                </c:pt>
                <c:pt idx="896">
                  <c:v>1.2E-2</c:v>
                </c:pt>
                <c:pt idx="897">
                  <c:v>1.2E-2</c:v>
                </c:pt>
                <c:pt idx="898">
                  <c:v>1.6000000000000014E-2</c:v>
                </c:pt>
                <c:pt idx="899">
                  <c:v>1.0999999999999998E-2</c:v>
                </c:pt>
                <c:pt idx="900">
                  <c:v>9.0000000000000028E-3</c:v>
                </c:pt>
                <c:pt idx="901">
                  <c:v>6.0000000000000036E-3</c:v>
                </c:pt>
                <c:pt idx="902">
                  <c:v>7.0000000000000036E-3</c:v>
                </c:pt>
                <c:pt idx="903">
                  <c:v>5.0000000000000036E-3</c:v>
                </c:pt>
                <c:pt idx="904">
                  <c:v>1.2999999999999998E-2</c:v>
                </c:pt>
                <c:pt idx="905">
                  <c:v>9.0000000000000028E-3</c:v>
                </c:pt>
                <c:pt idx="906">
                  <c:v>1.2999999999999998E-2</c:v>
                </c:pt>
                <c:pt idx="907">
                  <c:v>1.0000000000000005E-2</c:v>
                </c:pt>
                <c:pt idx="908">
                  <c:v>9.0000000000000028E-3</c:v>
                </c:pt>
                <c:pt idx="909">
                  <c:v>1.4E-2</c:v>
                </c:pt>
                <c:pt idx="910">
                  <c:v>3.0000000000000018E-3</c:v>
                </c:pt>
              </c:numCache>
            </c:numRef>
          </c:yVal>
          <c:smooth val="1"/>
        </c:ser>
        <c:dLbls>
          <c:showLegendKey val="0"/>
          <c:showVal val="0"/>
          <c:showCatName val="0"/>
          <c:showSerName val="0"/>
          <c:showPercent val="0"/>
          <c:showBubbleSize val="0"/>
        </c:dLbls>
        <c:axId val="145872384"/>
        <c:axId val="145874304"/>
      </c:scatterChart>
      <c:valAx>
        <c:axId val="145872384"/>
        <c:scaling>
          <c:orientation val="minMax"/>
        </c:scaling>
        <c:delete val="0"/>
        <c:axPos val="b"/>
        <c:title>
          <c:tx>
            <c:rich>
              <a:bodyPr/>
              <a:lstStyle/>
              <a:p>
                <a:pPr>
                  <a:defRPr lang="ar-JO"/>
                </a:pPr>
                <a:r>
                  <a:rPr lang="en-US"/>
                  <a:t>Wavelength</a:t>
                </a:r>
              </a:p>
            </c:rich>
          </c:tx>
          <c:overlay val="0"/>
        </c:title>
        <c:numFmt formatCode="General" sourceLinked="1"/>
        <c:majorTickMark val="none"/>
        <c:minorTickMark val="none"/>
        <c:tickLblPos val="nextTo"/>
        <c:txPr>
          <a:bodyPr/>
          <a:lstStyle/>
          <a:p>
            <a:pPr>
              <a:defRPr lang="ar-JO"/>
            </a:pPr>
            <a:endParaRPr lang="en-US"/>
          </a:p>
        </c:txPr>
        <c:crossAx val="145874304"/>
        <c:crosses val="autoZero"/>
        <c:crossBetween val="midCat"/>
      </c:valAx>
      <c:valAx>
        <c:axId val="145874304"/>
        <c:scaling>
          <c:orientation val="minMax"/>
        </c:scaling>
        <c:delete val="0"/>
        <c:axPos val="l"/>
        <c:title>
          <c:tx>
            <c:rich>
              <a:bodyPr/>
              <a:lstStyle/>
              <a:p>
                <a:pPr>
                  <a:defRPr lang="ar-JO"/>
                </a:pPr>
                <a:r>
                  <a:rPr lang="en-US"/>
                  <a:t>Abs</a:t>
                </a:r>
              </a:p>
            </c:rich>
          </c:tx>
          <c:overlay val="0"/>
        </c:title>
        <c:numFmt formatCode="General" sourceLinked="1"/>
        <c:majorTickMark val="none"/>
        <c:minorTickMark val="none"/>
        <c:tickLblPos val="nextTo"/>
        <c:txPr>
          <a:bodyPr/>
          <a:lstStyle/>
          <a:p>
            <a:pPr>
              <a:defRPr lang="ar-JO"/>
            </a:pPr>
            <a:endParaRPr lang="en-US"/>
          </a:p>
        </c:txPr>
        <c:crossAx val="145872384"/>
        <c:crosses val="autoZero"/>
        <c:crossBetween val="midCat"/>
      </c:valAx>
    </c:plotArea>
    <c:legend>
      <c:legendPos val="r"/>
      <c:overlay val="0"/>
      <c:txPr>
        <a:bodyPr/>
        <a:lstStyle/>
        <a:p>
          <a:pPr>
            <a:defRPr lang="ar-JO"/>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JO"/>
            </a:pPr>
            <a:r>
              <a:rPr lang="en-US" sz="1200"/>
              <a:t>A2</a:t>
            </a:r>
          </a:p>
        </c:rich>
      </c:tx>
      <c:layout>
        <c:manualLayout>
          <c:xMode val="edge"/>
          <c:yMode val="edge"/>
          <c:x val="0.43634711286089262"/>
          <c:y val="4.1666666666666664E-2"/>
        </c:manualLayout>
      </c:layout>
      <c:overlay val="0"/>
    </c:title>
    <c:autoTitleDeleted val="0"/>
    <c:plotArea>
      <c:layout/>
      <c:scatterChart>
        <c:scatterStyle val="smoothMarker"/>
        <c:varyColors val="0"/>
        <c:ser>
          <c:idx val="0"/>
          <c:order val="0"/>
          <c:marker>
            <c:symbol val="none"/>
          </c:marker>
          <c:xVal>
            <c:numRef>
              <c:f>'[A2.xlsx]A2'!$A$20:$A$930</c:f>
              <c:numCache>
                <c:formatCode>General</c:formatCode>
                <c:ptCount val="911"/>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f>'[A2.xlsx]A2'!$B$20:$B$930</c:f>
              <c:numCache>
                <c:formatCode>General</c:formatCode>
                <c:ptCount val="911"/>
                <c:pt idx="0">
                  <c:v>2.1999999999999999E-2</c:v>
                </c:pt>
                <c:pt idx="1">
                  <c:v>3.500000000000001E-2</c:v>
                </c:pt>
                <c:pt idx="2">
                  <c:v>3.5999999999999997E-2</c:v>
                </c:pt>
                <c:pt idx="3">
                  <c:v>-2.0000000000000018E-3</c:v>
                </c:pt>
                <c:pt idx="4">
                  <c:v>0.05</c:v>
                </c:pt>
                <c:pt idx="5">
                  <c:v>1.9000000000000013E-2</c:v>
                </c:pt>
                <c:pt idx="6">
                  <c:v>8.0000000000000088E-3</c:v>
                </c:pt>
                <c:pt idx="7">
                  <c:v>3.3000000000000002E-2</c:v>
                </c:pt>
                <c:pt idx="8">
                  <c:v>2.5000000000000001E-2</c:v>
                </c:pt>
                <c:pt idx="9">
                  <c:v>1.0000000000000009E-3</c:v>
                </c:pt>
                <c:pt idx="10">
                  <c:v>3.2000000000000028E-2</c:v>
                </c:pt>
                <c:pt idx="11">
                  <c:v>1.4999999999999998E-2</c:v>
                </c:pt>
                <c:pt idx="12">
                  <c:v>4.9000000000000037E-2</c:v>
                </c:pt>
                <c:pt idx="13">
                  <c:v>3.5999999999999997E-2</c:v>
                </c:pt>
                <c:pt idx="14">
                  <c:v>2.9000000000000001E-2</c:v>
                </c:pt>
                <c:pt idx="15">
                  <c:v>3.4000000000000002E-2</c:v>
                </c:pt>
                <c:pt idx="16">
                  <c:v>2.5000000000000001E-2</c:v>
                </c:pt>
                <c:pt idx="17">
                  <c:v>5.0000000000000036E-3</c:v>
                </c:pt>
                <c:pt idx="18">
                  <c:v>5.0000000000000036E-3</c:v>
                </c:pt>
                <c:pt idx="19">
                  <c:v>2.8000000000000001E-2</c:v>
                </c:pt>
                <c:pt idx="20">
                  <c:v>4.0000000000000036E-3</c:v>
                </c:pt>
                <c:pt idx="21">
                  <c:v>2.5000000000000001E-2</c:v>
                </c:pt>
                <c:pt idx="22">
                  <c:v>1.4E-2</c:v>
                </c:pt>
                <c:pt idx="23">
                  <c:v>6.0000000000000036E-3</c:v>
                </c:pt>
                <c:pt idx="24">
                  <c:v>-7.0000000000000036E-3</c:v>
                </c:pt>
                <c:pt idx="25">
                  <c:v>2.9000000000000001E-2</c:v>
                </c:pt>
                <c:pt idx="26">
                  <c:v>1.7000000000000001E-2</c:v>
                </c:pt>
                <c:pt idx="27">
                  <c:v>6.0000000000000036E-3</c:v>
                </c:pt>
                <c:pt idx="28">
                  <c:v>1.2E-2</c:v>
                </c:pt>
                <c:pt idx="29">
                  <c:v>2.0000000000000018E-3</c:v>
                </c:pt>
                <c:pt idx="30">
                  <c:v>7.0000000000000036E-3</c:v>
                </c:pt>
                <c:pt idx="31">
                  <c:v>4.0000000000000036E-3</c:v>
                </c:pt>
                <c:pt idx="32">
                  <c:v>6.0000000000000036E-3</c:v>
                </c:pt>
                <c:pt idx="33">
                  <c:v>2.8000000000000001E-2</c:v>
                </c:pt>
                <c:pt idx="34">
                  <c:v>2.9000000000000001E-2</c:v>
                </c:pt>
                <c:pt idx="35">
                  <c:v>1.0999999999999998E-2</c:v>
                </c:pt>
                <c:pt idx="36">
                  <c:v>2.3E-2</c:v>
                </c:pt>
                <c:pt idx="37">
                  <c:v>2.5000000000000001E-2</c:v>
                </c:pt>
                <c:pt idx="38">
                  <c:v>2.4E-2</c:v>
                </c:pt>
                <c:pt idx="39">
                  <c:v>2.8000000000000001E-2</c:v>
                </c:pt>
                <c:pt idx="40">
                  <c:v>2.4E-2</c:v>
                </c:pt>
                <c:pt idx="41">
                  <c:v>2.8000000000000001E-2</c:v>
                </c:pt>
                <c:pt idx="42">
                  <c:v>3.0000000000000002E-2</c:v>
                </c:pt>
                <c:pt idx="43">
                  <c:v>2.5000000000000001E-2</c:v>
                </c:pt>
                <c:pt idx="44">
                  <c:v>3.0000000000000002E-2</c:v>
                </c:pt>
                <c:pt idx="45">
                  <c:v>2.7000000000000017E-2</c:v>
                </c:pt>
                <c:pt idx="46">
                  <c:v>2.8000000000000001E-2</c:v>
                </c:pt>
                <c:pt idx="47">
                  <c:v>3.2000000000000028E-2</c:v>
                </c:pt>
                <c:pt idx="48">
                  <c:v>3.2000000000000028E-2</c:v>
                </c:pt>
                <c:pt idx="49">
                  <c:v>2.5999999999999999E-2</c:v>
                </c:pt>
                <c:pt idx="50">
                  <c:v>3.3000000000000002E-2</c:v>
                </c:pt>
                <c:pt idx="51">
                  <c:v>3.500000000000001E-2</c:v>
                </c:pt>
                <c:pt idx="52">
                  <c:v>3.2000000000000028E-2</c:v>
                </c:pt>
                <c:pt idx="53">
                  <c:v>3.2000000000000028E-2</c:v>
                </c:pt>
                <c:pt idx="54">
                  <c:v>3.3000000000000002E-2</c:v>
                </c:pt>
                <c:pt idx="55">
                  <c:v>3.4000000000000002E-2</c:v>
                </c:pt>
                <c:pt idx="56">
                  <c:v>3.3000000000000002E-2</c:v>
                </c:pt>
                <c:pt idx="57">
                  <c:v>3.0000000000000002E-2</c:v>
                </c:pt>
                <c:pt idx="58">
                  <c:v>3.2000000000000028E-2</c:v>
                </c:pt>
                <c:pt idx="59">
                  <c:v>3.1000000000000017E-2</c:v>
                </c:pt>
                <c:pt idx="60">
                  <c:v>3.500000000000001E-2</c:v>
                </c:pt>
                <c:pt idx="61">
                  <c:v>3.4000000000000002E-2</c:v>
                </c:pt>
                <c:pt idx="62">
                  <c:v>3.500000000000001E-2</c:v>
                </c:pt>
                <c:pt idx="63">
                  <c:v>3.7999999999999999E-2</c:v>
                </c:pt>
                <c:pt idx="64">
                  <c:v>3.500000000000001E-2</c:v>
                </c:pt>
                <c:pt idx="65">
                  <c:v>4.0000000000000022E-2</c:v>
                </c:pt>
                <c:pt idx="66">
                  <c:v>4.0000000000000022E-2</c:v>
                </c:pt>
                <c:pt idx="67">
                  <c:v>3.5999999999999997E-2</c:v>
                </c:pt>
                <c:pt idx="68">
                  <c:v>3.7999999999999999E-2</c:v>
                </c:pt>
                <c:pt idx="69">
                  <c:v>4.3000000000000003E-2</c:v>
                </c:pt>
                <c:pt idx="70">
                  <c:v>4.1000000000000002E-2</c:v>
                </c:pt>
                <c:pt idx="71">
                  <c:v>3.500000000000001E-2</c:v>
                </c:pt>
                <c:pt idx="72">
                  <c:v>3.9000000000000014E-2</c:v>
                </c:pt>
                <c:pt idx="73">
                  <c:v>4.5999999999999999E-2</c:v>
                </c:pt>
                <c:pt idx="74">
                  <c:v>5.1000000000000004E-2</c:v>
                </c:pt>
                <c:pt idx="75">
                  <c:v>7.0000000000000021E-2</c:v>
                </c:pt>
                <c:pt idx="76">
                  <c:v>8.1000000000000003E-2</c:v>
                </c:pt>
                <c:pt idx="77">
                  <c:v>8.8000000000000064E-2</c:v>
                </c:pt>
                <c:pt idx="78">
                  <c:v>0.112</c:v>
                </c:pt>
                <c:pt idx="79">
                  <c:v>0.126</c:v>
                </c:pt>
                <c:pt idx="80">
                  <c:v>0.12000000000000002</c:v>
                </c:pt>
                <c:pt idx="81">
                  <c:v>0.13300000000000001</c:v>
                </c:pt>
                <c:pt idx="82">
                  <c:v>0.14200000000000004</c:v>
                </c:pt>
                <c:pt idx="83">
                  <c:v>0.127</c:v>
                </c:pt>
                <c:pt idx="84">
                  <c:v>0.14100000000000001</c:v>
                </c:pt>
                <c:pt idx="85">
                  <c:v>0.1470000000000001</c:v>
                </c:pt>
                <c:pt idx="86">
                  <c:v>0.14200000000000004</c:v>
                </c:pt>
                <c:pt idx="87">
                  <c:v>0.1470000000000001</c:v>
                </c:pt>
                <c:pt idx="88">
                  <c:v>0.1460000000000001</c:v>
                </c:pt>
                <c:pt idx="89">
                  <c:v>0.1450000000000001</c:v>
                </c:pt>
                <c:pt idx="90">
                  <c:v>0.14400000000000004</c:v>
                </c:pt>
                <c:pt idx="91">
                  <c:v>0.1480000000000001</c:v>
                </c:pt>
                <c:pt idx="92">
                  <c:v>0.14400000000000004</c:v>
                </c:pt>
                <c:pt idx="93">
                  <c:v>0.14300000000000004</c:v>
                </c:pt>
                <c:pt idx="94">
                  <c:v>0.1460000000000001</c:v>
                </c:pt>
                <c:pt idx="95">
                  <c:v>0.14300000000000004</c:v>
                </c:pt>
                <c:pt idx="96">
                  <c:v>0.14200000000000004</c:v>
                </c:pt>
                <c:pt idx="97">
                  <c:v>0.14200000000000004</c:v>
                </c:pt>
                <c:pt idx="98">
                  <c:v>0.14000000000000001</c:v>
                </c:pt>
                <c:pt idx="99">
                  <c:v>0.13900000000000001</c:v>
                </c:pt>
                <c:pt idx="100">
                  <c:v>0.13700000000000001</c:v>
                </c:pt>
                <c:pt idx="101">
                  <c:v>0.13600000000000001</c:v>
                </c:pt>
                <c:pt idx="102">
                  <c:v>0.13600000000000001</c:v>
                </c:pt>
                <c:pt idx="103">
                  <c:v>0.13400000000000001</c:v>
                </c:pt>
                <c:pt idx="104">
                  <c:v>0.13200000000000001</c:v>
                </c:pt>
                <c:pt idx="105">
                  <c:v>0.13200000000000001</c:v>
                </c:pt>
                <c:pt idx="106">
                  <c:v>0.13</c:v>
                </c:pt>
                <c:pt idx="107">
                  <c:v>0.129</c:v>
                </c:pt>
                <c:pt idx="108">
                  <c:v>0.127</c:v>
                </c:pt>
                <c:pt idx="109">
                  <c:v>0.128</c:v>
                </c:pt>
                <c:pt idx="110">
                  <c:v>0.125</c:v>
                </c:pt>
                <c:pt idx="111">
                  <c:v>0.12300000000000005</c:v>
                </c:pt>
                <c:pt idx="112">
                  <c:v>0.12200000000000005</c:v>
                </c:pt>
                <c:pt idx="113">
                  <c:v>0.12100000000000002</c:v>
                </c:pt>
                <c:pt idx="114">
                  <c:v>0.11899999999999998</c:v>
                </c:pt>
                <c:pt idx="115">
                  <c:v>0.11799999999999998</c:v>
                </c:pt>
                <c:pt idx="116">
                  <c:v>0.11700000000000002</c:v>
                </c:pt>
                <c:pt idx="117">
                  <c:v>0.11600000000000002</c:v>
                </c:pt>
                <c:pt idx="118">
                  <c:v>0.115</c:v>
                </c:pt>
                <c:pt idx="119">
                  <c:v>0.113</c:v>
                </c:pt>
                <c:pt idx="120">
                  <c:v>0.111</c:v>
                </c:pt>
                <c:pt idx="121">
                  <c:v>0.11</c:v>
                </c:pt>
                <c:pt idx="122">
                  <c:v>0.10900000000000006</c:v>
                </c:pt>
                <c:pt idx="123">
                  <c:v>0.10800000000000005</c:v>
                </c:pt>
                <c:pt idx="124">
                  <c:v>0.10600000000000002</c:v>
                </c:pt>
                <c:pt idx="125">
                  <c:v>0.10600000000000002</c:v>
                </c:pt>
                <c:pt idx="126">
                  <c:v>0.10500000000000002</c:v>
                </c:pt>
                <c:pt idx="127">
                  <c:v>0.10299999999999998</c:v>
                </c:pt>
                <c:pt idx="128">
                  <c:v>0.10299999999999998</c:v>
                </c:pt>
                <c:pt idx="129">
                  <c:v>0.10100000000000002</c:v>
                </c:pt>
                <c:pt idx="130">
                  <c:v>0.1</c:v>
                </c:pt>
                <c:pt idx="131">
                  <c:v>9.9000000000000046E-2</c:v>
                </c:pt>
                <c:pt idx="132">
                  <c:v>9.8000000000000087E-2</c:v>
                </c:pt>
                <c:pt idx="133">
                  <c:v>9.7000000000000003E-2</c:v>
                </c:pt>
                <c:pt idx="134">
                  <c:v>9.6000000000000002E-2</c:v>
                </c:pt>
                <c:pt idx="135">
                  <c:v>9.5000000000000043E-2</c:v>
                </c:pt>
                <c:pt idx="136">
                  <c:v>9.4000000000000028E-2</c:v>
                </c:pt>
                <c:pt idx="137">
                  <c:v>9.3000000000000083E-2</c:v>
                </c:pt>
                <c:pt idx="138">
                  <c:v>9.2000000000000026E-2</c:v>
                </c:pt>
                <c:pt idx="139">
                  <c:v>9.1000000000000025E-2</c:v>
                </c:pt>
                <c:pt idx="140">
                  <c:v>9.0000000000000024E-2</c:v>
                </c:pt>
                <c:pt idx="141">
                  <c:v>8.9000000000000065E-2</c:v>
                </c:pt>
                <c:pt idx="142">
                  <c:v>8.8000000000000064E-2</c:v>
                </c:pt>
                <c:pt idx="143">
                  <c:v>8.7000000000000022E-2</c:v>
                </c:pt>
                <c:pt idx="144">
                  <c:v>8.6000000000000021E-2</c:v>
                </c:pt>
                <c:pt idx="145">
                  <c:v>8.5000000000000006E-2</c:v>
                </c:pt>
                <c:pt idx="146">
                  <c:v>8.4000000000000047E-2</c:v>
                </c:pt>
                <c:pt idx="147">
                  <c:v>8.3000000000000046E-2</c:v>
                </c:pt>
                <c:pt idx="148">
                  <c:v>8.2000000000000003E-2</c:v>
                </c:pt>
                <c:pt idx="149">
                  <c:v>8.2000000000000003E-2</c:v>
                </c:pt>
                <c:pt idx="150">
                  <c:v>8.1000000000000003E-2</c:v>
                </c:pt>
                <c:pt idx="151">
                  <c:v>8.0000000000000043E-2</c:v>
                </c:pt>
                <c:pt idx="152">
                  <c:v>7.9000000000000056E-2</c:v>
                </c:pt>
                <c:pt idx="153">
                  <c:v>7.8000000000000014E-2</c:v>
                </c:pt>
                <c:pt idx="154">
                  <c:v>7.8000000000000014E-2</c:v>
                </c:pt>
                <c:pt idx="155">
                  <c:v>7.6999999999999999E-2</c:v>
                </c:pt>
                <c:pt idx="156">
                  <c:v>7.5999999999999998E-2</c:v>
                </c:pt>
                <c:pt idx="157">
                  <c:v>7.5000000000000011E-2</c:v>
                </c:pt>
                <c:pt idx="158">
                  <c:v>7.5000000000000011E-2</c:v>
                </c:pt>
                <c:pt idx="159">
                  <c:v>7.3999999999999996E-2</c:v>
                </c:pt>
                <c:pt idx="160">
                  <c:v>7.3000000000000009E-2</c:v>
                </c:pt>
                <c:pt idx="161">
                  <c:v>7.3000000000000009E-2</c:v>
                </c:pt>
                <c:pt idx="162">
                  <c:v>7.1999999999999995E-2</c:v>
                </c:pt>
                <c:pt idx="163">
                  <c:v>7.0999999999999994E-2</c:v>
                </c:pt>
                <c:pt idx="164">
                  <c:v>7.0000000000000021E-2</c:v>
                </c:pt>
                <c:pt idx="165">
                  <c:v>7.0000000000000021E-2</c:v>
                </c:pt>
                <c:pt idx="166">
                  <c:v>6.9000000000000034E-2</c:v>
                </c:pt>
                <c:pt idx="167">
                  <c:v>6.8000000000000019E-2</c:v>
                </c:pt>
                <c:pt idx="168">
                  <c:v>6.8000000000000019E-2</c:v>
                </c:pt>
                <c:pt idx="169">
                  <c:v>6.7000000000000004E-2</c:v>
                </c:pt>
                <c:pt idx="170">
                  <c:v>6.6000000000000003E-2</c:v>
                </c:pt>
                <c:pt idx="171">
                  <c:v>6.5000000000000002E-2</c:v>
                </c:pt>
                <c:pt idx="172">
                  <c:v>6.5000000000000002E-2</c:v>
                </c:pt>
                <c:pt idx="173">
                  <c:v>6.5000000000000002E-2</c:v>
                </c:pt>
                <c:pt idx="174">
                  <c:v>6.4000000000000057E-2</c:v>
                </c:pt>
                <c:pt idx="175">
                  <c:v>6.3E-2</c:v>
                </c:pt>
                <c:pt idx="176">
                  <c:v>6.2000000000000034E-2</c:v>
                </c:pt>
                <c:pt idx="177">
                  <c:v>6.2000000000000034E-2</c:v>
                </c:pt>
                <c:pt idx="178">
                  <c:v>6.1000000000000013E-2</c:v>
                </c:pt>
                <c:pt idx="179">
                  <c:v>6.1000000000000013E-2</c:v>
                </c:pt>
                <c:pt idx="180">
                  <c:v>6.0000000000000032E-2</c:v>
                </c:pt>
                <c:pt idx="181">
                  <c:v>6.0000000000000032E-2</c:v>
                </c:pt>
                <c:pt idx="182">
                  <c:v>5.8000000000000003E-2</c:v>
                </c:pt>
                <c:pt idx="183">
                  <c:v>5.8000000000000003E-2</c:v>
                </c:pt>
                <c:pt idx="184">
                  <c:v>5.8000000000000003E-2</c:v>
                </c:pt>
                <c:pt idx="185">
                  <c:v>5.7000000000000023E-2</c:v>
                </c:pt>
                <c:pt idx="186">
                  <c:v>5.6000000000000001E-2</c:v>
                </c:pt>
                <c:pt idx="187">
                  <c:v>5.6000000000000001E-2</c:v>
                </c:pt>
                <c:pt idx="188">
                  <c:v>5.5000000000000014E-2</c:v>
                </c:pt>
                <c:pt idx="189">
                  <c:v>5.5000000000000014E-2</c:v>
                </c:pt>
                <c:pt idx="190">
                  <c:v>5.3999999999999999E-2</c:v>
                </c:pt>
                <c:pt idx="191">
                  <c:v>5.3000000000000012E-2</c:v>
                </c:pt>
                <c:pt idx="192">
                  <c:v>5.3000000000000012E-2</c:v>
                </c:pt>
                <c:pt idx="193">
                  <c:v>5.1999999999999998E-2</c:v>
                </c:pt>
                <c:pt idx="194">
                  <c:v>5.1999999999999998E-2</c:v>
                </c:pt>
                <c:pt idx="195">
                  <c:v>5.1000000000000004E-2</c:v>
                </c:pt>
                <c:pt idx="196">
                  <c:v>5.1000000000000004E-2</c:v>
                </c:pt>
                <c:pt idx="197">
                  <c:v>0.05</c:v>
                </c:pt>
                <c:pt idx="198">
                  <c:v>0.05</c:v>
                </c:pt>
                <c:pt idx="199">
                  <c:v>0.05</c:v>
                </c:pt>
                <c:pt idx="200">
                  <c:v>4.9000000000000037E-2</c:v>
                </c:pt>
                <c:pt idx="201">
                  <c:v>4.8000000000000001E-2</c:v>
                </c:pt>
                <c:pt idx="202">
                  <c:v>4.8000000000000001E-2</c:v>
                </c:pt>
                <c:pt idx="203">
                  <c:v>4.8000000000000001E-2</c:v>
                </c:pt>
                <c:pt idx="204">
                  <c:v>4.7000000000000014E-2</c:v>
                </c:pt>
                <c:pt idx="205">
                  <c:v>4.7000000000000014E-2</c:v>
                </c:pt>
                <c:pt idx="206">
                  <c:v>4.5999999999999999E-2</c:v>
                </c:pt>
                <c:pt idx="207">
                  <c:v>4.5999999999999999E-2</c:v>
                </c:pt>
                <c:pt idx="208">
                  <c:v>4.5000000000000012E-2</c:v>
                </c:pt>
                <c:pt idx="209">
                  <c:v>4.5000000000000012E-2</c:v>
                </c:pt>
                <c:pt idx="210">
                  <c:v>4.3999999999999997E-2</c:v>
                </c:pt>
                <c:pt idx="211">
                  <c:v>4.3999999999999997E-2</c:v>
                </c:pt>
                <c:pt idx="212">
                  <c:v>4.3000000000000003E-2</c:v>
                </c:pt>
                <c:pt idx="213">
                  <c:v>4.3000000000000003E-2</c:v>
                </c:pt>
                <c:pt idx="214">
                  <c:v>4.3000000000000003E-2</c:v>
                </c:pt>
                <c:pt idx="215">
                  <c:v>4.2000000000000023E-2</c:v>
                </c:pt>
                <c:pt idx="216">
                  <c:v>4.2000000000000023E-2</c:v>
                </c:pt>
                <c:pt idx="217">
                  <c:v>4.2000000000000023E-2</c:v>
                </c:pt>
                <c:pt idx="218">
                  <c:v>4.1000000000000002E-2</c:v>
                </c:pt>
                <c:pt idx="219">
                  <c:v>4.1000000000000002E-2</c:v>
                </c:pt>
                <c:pt idx="220">
                  <c:v>4.0000000000000022E-2</c:v>
                </c:pt>
                <c:pt idx="221">
                  <c:v>4.0000000000000022E-2</c:v>
                </c:pt>
                <c:pt idx="222">
                  <c:v>3.9000000000000014E-2</c:v>
                </c:pt>
                <c:pt idx="223">
                  <c:v>3.9000000000000014E-2</c:v>
                </c:pt>
                <c:pt idx="224">
                  <c:v>3.9000000000000014E-2</c:v>
                </c:pt>
                <c:pt idx="225">
                  <c:v>3.7999999999999999E-2</c:v>
                </c:pt>
                <c:pt idx="226">
                  <c:v>3.7999999999999999E-2</c:v>
                </c:pt>
                <c:pt idx="227">
                  <c:v>3.7999999999999999E-2</c:v>
                </c:pt>
                <c:pt idx="228">
                  <c:v>3.6999999999999998E-2</c:v>
                </c:pt>
                <c:pt idx="229">
                  <c:v>3.6999999999999998E-2</c:v>
                </c:pt>
                <c:pt idx="230">
                  <c:v>3.6999999999999998E-2</c:v>
                </c:pt>
                <c:pt idx="231">
                  <c:v>3.5999999999999997E-2</c:v>
                </c:pt>
                <c:pt idx="232">
                  <c:v>3.5999999999999997E-2</c:v>
                </c:pt>
                <c:pt idx="233">
                  <c:v>3.5999999999999997E-2</c:v>
                </c:pt>
                <c:pt idx="234">
                  <c:v>3.5999999999999997E-2</c:v>
                </c:pt>
                <c:pt idx="235">
                  <c:v>3.500000000000001E-2</c:v>
                </c:pt>
                <c:pt idx="236">
                  <c:v>3.500000000000001E-2</c:v>
                </c:pt>
                <c:pt idx="237">
                  <c:v>3.500000000000001E-2</c:v>
                </c:pt>
                <c:pt idx="238">
                  <c:v>3.500000000000001E-2</c:v>
                </c:pt>
                <c:pt idx="239">
                  <c:v>3.4000000000000002E-2</c:v>
                </c:pt>
                <c:pt idx="240">
                  <c:v>3.4000000000000002E-2</c:v>
                </c:pt>
                <c:pt idx="241">
                  <c:v>3.4000000000000002E-2</c:v>
                </c:pt>
                <c:pt idx="242">
                  <c:v>3.4000000000000002E-2</c:v>
                </c:pt>
                <c:pt idx="243">
                  <c:v>3.3000000000000002E-2</c:v>
                </c:pt>
                <c:pt idx="244">
                  <c:v>3.3000000000000002E-2</c:v>
                </c:pt>
                <c:pt idx="245">
                  <c:v>3.3000000000000002E-2</c:v>
                </c:pt>
                <c:pt idx="246">
                  <c:v>3.3000000000000002E-2</c:v>
                </c:pt>
                <c:pt idx="247">
                  <c:v>3.2000000000000028E-2</c:v>
                </c:pt>
                <c:pt idx="248">
                  <c:v>3.2000000000000028E-2</c:v>
                </c:pt>
                <c:pt idx="249">
                  <c:v>3.2000000000000028E-2</c:v>
                </c:pt>
                <c:pt idx="250">
                  <c:v>3.2000000000000028E-2</c:v>
                </c:pt>
                <c:pt idx="251">
                  <c:v>3.1000000000000017E-2</c:v>
                </c:pt>
                <c:pt idx="252">
                  <c:v>3.1000000000000017E-2</c:v>
                </c:pt>
                <c:pt idx="253">
                  <c:v>3.1000000000000017E-2</c:v>
                </c:pt>
                <c:pt idx="254">
                  <c:v>3.1000000000000017E-2</c:v>
                </c:pt>
                <c:pt idx="255">
                  <c:v>3.1000000000000017E-2</c:v>
                </c:pt>
                <c:pt idx="256">
                  <c:v>3.0000000000000002E-2</c:v>
                </c:pt>
                <c:pt idx="257">
                  <c:v>3.0000000000000002E-2</c:v>
                </c:pt>
                <c:pt idx="258">
                  <c:v>3.0000000000000002E-2</c:v>
                </c:pt>
                <c:pt idx="259">
                  <c:v>3.0000000000000002E-2</c:v>
                </c:pt>
                <c:pt idx="260">
                  <c:v>3.0000000000000002E-2</c:v>
                </c:pt>
                <c:pt idx="261">
                  <c:v>3.0000000000000002E-2</c:v>
                </c:pt>
                <c:pt idx="262">
                  <c:v>2.9000000000000001E-2</c:v>
                </c:pt>
                <c:pt idx="263">
                  <c:v>2.9000000000000001E-2</c:v>
                </c:pt>
                <c:pt idx="264">
                  <c:v>2.9000000000000001E-2</c:v>
                </c:pt>
                <c:pt idx="265">
                  <c:v>2.9000000000000001E-2</c:v>
                </c:pt>
                <c:pt idx="266">
                  <c:v>2.9000000000000001E-2</c:v>
                </c:pt>
                <c:pt idx="267">
                  <c:v>2.9000000000000001E-2</c:v>
                </c:pt>
                <c:pt idx="268">
                  <c:v>2.9000000000000001E-2</c:v>
                </c:pt>
                <c:pt idx="269">
                  <c:v>2.8000000000000001E-2</c:v>
                </c:pt>
                <c:pt idx="270">
                  <c:v>2.8000000000000001E-2</c:v>
                </c:pt>
                <c:pt idx="271">
                  <c:v>2.8000000000000001E-2</c:v>
                </c:pt>
                <c:pt idx="272">
                  <c:v>2.8000000000000001E-2</c:v>
                </c:pt>
                <c:pt idx="273">
                  <c:v>2.8000000000000001E-2</c:v>
                </c:pt>
                <c:pt idx="274">
                  <c:v>2.8000000000000001E-2</c:v>
                </c:pt>
                <c:pt idx="275">
                  <c:v>2.8000000000000001E-2</c:v>
                </c:pt>
                <c:pt idx="276">
                  <c:v>2.8000000000000001E-2</c:v>
                </c:pt>
                <c:pt idx="277">
                  <c:v>2.8000000000000001E-2</c:v>
                </c:pt>
                <c:pt idx="278">
                  <c:v>2.8000000000000001E-2</c:v>
                </c:pt>
                <c:pt idx="279">
                  <c:v>2.8000000000000001E-2</c:v>
                </c:pt>
                <c:pt idx="280">
                  <c:v>2.8000000000000001E-2</c:v>
                </c:pt>
                <c:pt idx="281">
                  <c:v>2.7000000000000017E-2</c:v>
                </c:pt>
                <c:pt idx="282">
                  <c:v>2.7000000000000017E-2</c:v>
                </c:pt>
                <c:pt idx="283">
                  <c:v>2.7000000000000017E-2</c:v>
                </c:pt>
                <c:pt idx="284">
                  <c:v>2.7000000000000017E-2</c:v>
                </c:pt>
                <c:pt idx="285">
                  <c:v>2.7000000000000017E-2</c:v>
                </c:pt>
                <c:pt idx="286">
                  <c:v>2.7000000000000017E-2</c:v>
                </c:pt>
                <c:pt idx="287">
                  <c:v>2.7000000000000017E-2</c:v>
                </c:pt>
                <c:pt idx="288">
                  <c:v>2.7000000000000017E-2</c:v>
                </c:pt>
                <c:pt idx="289">
                  <c:v>2.7000000000000017E-2</c:v>
                </c:pt>
                <c:pt idx="290">
                  <c:v>2.7000000000000017E-2</c:v>
                </c:pt>
                <c:pt idx="291">
                  <c:v>2.7000000000000017E-2</c:v>
                </c:pt>
                <c:pt idx="292">
                  <c:v>2.7000000000000017E-2</c:v>
                </c:pt>
                <c:pt idx="293">
                  <c:v>2.7000000000000017E-2</c:v>
                </c:pt>
                <c:pt idx="294">
                  <c:v>2.5999999999999999E-2</c:v>
                </c:pt>
                <c:pt idx="295">
                  <c:v>2.5999999999999999E-2</c:v>
                </c:pt>
                <c:pt idx="296">
                  <c:v>2.5999999999999999E-2</c:v>
                </c:pt>
                <c:pt idx="297">
                  <c:v>2.5999999999999999E-2</c:v>
                </c:pt>
                <c:pt idx="298">
                  <c:v>2.5999999999999999E-2</c:v>
                </c:pt>
                <c:pt idx="299">
                  <c:v>2.5999999999999999E-2</c:v>
                </c:pt>
                <c:pt idx="300">
                  <c:v>2.5999999999999999E-2</c:v>
                </c:pt>
                <c:pt idx="301">
                  <c:v>2.5999999999999999E-2</c:v>
                </c:pt>
                <c:pt idx="302">
                  <c:v>2.5999999999999999E-2</c:v>
                </c:pt>
                <c:pt idx="303">
                  <c:v>2.5999999999999999E-2</c:v>
                </c:pt>
                <c:pt idx="304">
                  <c:v>2.5999999999999999E-2</c:v>
                </c:pt>
                <c:pt idx="305">
                  <c:v>2.5999999999999999E-2</c:v>
                </c:pt>
                <c:pt idx="306">
                  <c:v>2.5999999999999999E-2</c:v>
                </c:pt>
                <c:pt idx="307">
                  <c:v>2.5999999999999999E-2</c:v>
                </c:pt>
                <c:pt idx="308">
                  <c:v>2.5999999999999999E-2</c:v>
                </c:pt>
                <c:pt idx="309">
                  <c:v>2.5999999999999999E-2</c:v>
                </c:pt>
                <c:pt idx="310">
                  <c:v>2.5999999999999999E-2</c:v>
                </c:pt>
                <c:pt idx="311">
                  <c:v>2.5999999999999999E-2</c:v>
                </c:pt>
                <c:pt idx="312">
                  <c:v>2.5999999999999999E-2</c:v>
                </c:pt>
                <c:pt idx="313">
                  <c:v>2.5999999999999999E-2</c:v>
                </c:pt>
                <c:pt idx="314">
                  <c:v>2.5999999999999999E-2</c:v>
                </c:pt>
                <c:pt idx="315">
                  <c:v>2.5000000000000001E-2</c:v>
                </c:pt>
                <c:pt idx="316">
                  <c:v>2.5999999999999999E-2</c:v>
                </c:pt>
                <c:pt idx="317">
                  <c:v>2.5000000000000001E-2</c:v>
                </c:pt>
                <c:pt idx="318">
                  <c:v>2.5000000000000001E-2</c:v>
                </c:pt>
                <c:pt idx="319">
                  <c:v>2.5999999999999999E-2</c:v>
                </c:pt>
                <c:pt idx="320">
                  <c:v>2.5000000000000001E-2</c:v>
                </c:pt>
                <c:pt idx="321">
                  <c:v>2.5000000000000001E-2</c:v>
                </c:pt>
                <c:pt idx="322">
                  <c:v>2.5000000000000001E-2</c:v>
                </c:pt>
                <c:pt idx="323">
                  <c:v>2.5000000000000001E-2</c:v>
                </c:pt>
                <c:pt idx="324">
                  <c:v>2.5000000000000001E-2</c:v>
                </c:pt>
                <c:pt idx="325">
                  <c:v>2.5000000000000001E-2</c:v>
                </c:pt>
                <c:pt idx="326">
                  <c:v>2.5000000000000001E-2</c:v>
                </c:pt>
                <c:pt idx="327">
                  <c:v>2.5000000000000001E-2</c:v>
                </c:pt>
                <c:pt idx="328">
                  <c:v>2.5000000000000001E-2</c:v>
                </c:pt>
                <c:pt idx="329">
                  <c:v>2.5000000000000001E-2</c:v>
                </c:pt>
                <c:pt idx="330">
                  <c:v>2.5000000000000001E-2</c:v>
                </c:pt>
                <c:pt idx="331">
                  <c:v>2.5000000000000001E-2</c:v>
                </c:pt>
                <c:pt idx="332">
                  <c:v>2.5000000000000001E-2</c:v>
                </c:pt>
                <c:pt idx="333">
                  <c:v>2.5000000000000001E-2</c:v>
                </c:pt>
                <c:pt idx="334">
                  <c:v>2.5000000000000001E-2</c:v>
                </c:pt>
                <c:pt idx="335">
                  <c:v>2.5000000000000001E-2</c:v>
                </c:pt>
                <c:pt idx="336">
                  <c:v>2.5000000000000001E-2</c:v>
                </c:pt>
                <c:pt idx="337">
                  <c:v>2.4E-2</c:v>
                </c:pt>
                <c:pt idx="338">
                  <c:v>2.4E-2</c:v>
                </c:pt>
                <c:pt idx="339">
                  <c:v>2.4E-2</c:v>
                </c:pt>
                <c:pt idx="340">
                  <c:v>2.4E-2</c:v>
                </c:pt>
                <c:pt idx="341">
                  <c:v>2.4E-2</c:v>
                </c:pt>
                <c:pt idx="342">
                  <c:v>2.4E-2</c:v>
                </c:pt>
                <c:pt idx="343">
                  <c:v>2.4E-2</c:v>
                </c:pt>
                <c:pt idx="344">
                  <c:v>2.4E-2</c:v>
                </c:pt>
                <c:pt idx="345">
                  <c:v>2.5000000000000001E-2</c:v>
                </c:pt>
                <c:pt idx="346">
                  <c:v>2.4E-2</c:v>
                </c:pt>
                <c:pt idx="347">
                  <c:v>2.4E-2</c:v>
                </c:pt>
                <c:pt idx="348">
                  <c:v>2.4E-2</c:v>
                </c:pt>
                <c:pt idx="349">
                  <c:v>2.4E-2</c:v>
                </c:pt>
                <c:pt idx="350">
                  <c:v>2.5000000000000001E-2</c:v>
                </c:pt>
                <c:pt idx="351">
                  <c:v>2.4E-2</c:v>
                </c:pt>
                <c:pt idx="352">
                  <c:v>2.4E-2</c:v>
                </c:pt>
                <c:pt idx="353">
                  <c:v>2.4E-2</c:v>
                </c:pt>
                <c:pt idx="354">
                  <c:v>2.4E-2</c:v>
                </c:pt>
                <c:pt idx="355">
                  <c:v>2.4E-2</c:v>
                </c:pt>
                <c:pt idx="356">
                  <c:v>2.4E-2</c:v>
                </c:pt>
                <c:pt idx="357">
                  <c:v>2.4E-2</c:v>
                </c:pt>
                <c:pt idx="358">
                  <c:v>2.5000000000000001E-2</c:v>
                </c:pt>
                <c:pt idx="359">
                  <c:v>2.4E-2</c:v>
                </c:pt>
                <c:pt idx="360">
                  <c:v>2.4E-2</c:v>
                </c:pt>
                <c:pt idx="361">
                  <c:v>2.4E-2</c:v>
                </c:pt>
                <c:pt idx="362">
                  <c:v>2.5000000000000001E-2</c:v>
                </c:pt>
                <c:pt idx="363">
                  <c:v>2.5000000000000001E-2</c:v>
                </c:pt>
                <c:pt idx="364">
                  <c:v>2.5000000000000001E-2</c:v>
                </c:pt>
                <c:pt idx="365">
                  <c:v>2.5000000000000001E-2</c:v>
                </c:pt>
                <c:pt idx="366">
                  <c:v>2.4E-2</c:v>
                </c:pt>
                <c:pt idx="367">
                  <c:v>2.5000000000000001E-2</c:v>
                </c:pt>
                <c:pt idx="368">
                  <c:v>2.4E-2</c:v>
                </c:pt>
                <c:pt idx="369">
                  <c:v>2.5000000000000001E-2</c:v>
                </c:pt>
                <c:pt idx="370">
                  <c:v>2.5000000000000001E-2</c:v>
                </c:pt>
                <c:pt idx="371">
                  <c:v>2.5000000000000001E-2</c:v>
                </c:pt>
                <c:pt idx="372">
                  <c:v>2.5000000000000001E-2</c:v>
                </c:pt>
                <c:pt idx="373">
                  <c:v>2.5000000000000001E-2</c:v>
                </c:pt>
                <c:pt idx="374">
                  <c:v>2.4E-2</c:v>
                </c:pt>
                <c:pt idx="375">
                  <c:v>2.5000000000000001E-2</c:v>
                </c:pt>
                <c:pt idx="376">
                  <c:v>2.5000000000000001E-2</c:v>
                </c:pt>
                <c:pt idx="377">
                  <c:v>2.5000000000000001E-2</c:v>
                </c:pt>
                <c:pt idx="378">
                  <c:v>2.5000000000000001E-2</c:v>
                </c:pt>
                <c:pt idx="379">
                  <c:v>2.5000000000000001E-2</c:v>
                </c:pt>
                <c:pt idx="380">
                  <c:v>2.5000000000000001E-2</c:v>
                </c:pt>
                <c:pt idx="381">
                  <c:v>2.5000000000000001E-2</c:v>
                </c:pt>
                <c:pt idx="382">
                  <c:v>2.5000000000000001E-2</c:v>
                </c:pt>
                <c:pt idx="383">
                  <c:v>2.5000000000000001E-2</c:v>
                </c:pt>
                <c:pt idx="384">
                  <c:v>2.4E-2</c:v>
                </c:pt>
                <c:pt idx="385">
                  <c:v>2.5000000000000001E-2</c:v>
                </c:pt>
                <c:pt idx="386">
                  <c:v>2.4E-2</c:v>
                </c:pt>
                <c:pt idx="387">
                  <c:v>2.5000000000000001E-2</c:v>
                </c:pt>
                <c:pt idx="388">
                  <c:v>2.5000000000000001E-2</c:v>
                </c:pt>
                <c:pt idx="389">
                  <c:v>2.5000000000000001E-2</c:v>
                </c:pt>
                <c:pt idx="390">
                  <c:v>2.5999999999999999E-2</c:v>
                </c:pt>
                <c:pt idx="391">
                  <c:v>2.4E-2</c:v>
                </c:pt>
                <c:pt idx="392">
                  <c:v>2.5000000000000001E-2</c:v>
                </c:pt>
                <c:pt idx="393">
                  <c:v>2.5000000000000001E-2</c:v>
                </c:pt>
                <c:pt idx="394">
                  <c:v>2.5000000000000001E-2</c:v>
                </c:pt>
                <c:pt idx="395">
                  <c:v>2.5000000000000001E-2</c:v>
                </c:pt>
                <c:pt idx="396">
                  <c:v>2.5000000000000001E-2</c:v>
                </c:pt>
                <c:pt idx="397">
                  <c:v>2.5999999999999999E-2</c:v>
                </c:pt>
                <c:pt idx="398">
                  <c:v>2.5000000000000001E-2</c:v>
                </c:pt>
                <c:pt idx="399">
                  <c:v>2.5000000000000001E-2</c:v>
                </c:pt>
                <c:pt idx="400">
                  <c:v>2.4E-2</c:v>
                </c:pt>
                <c:pt idx="401">
                  <c:v>2.5000000000000001E-2</c:v>
                </c:pt>
                <c:pt idx="402">
                  <c:v>2.5000000000000001E-2</c:v>
                </c:pt>
                <c:pt idx="403">
                  <c:v>2.5000000000000001E-2</c:v>
                </c:pt>
                <c:pt idx="404">
                  <c:v>2.5000000000000001E-2</c:v>
                </c:pt>
                <c:pt idx="405">
                  <c:v>2.4E-2</c:v>
                </c:pt>
                <c:pt idx="406">
                  <c:v>2.4E-2</c:v>
                </c:pt>
                <c:pt idx="407">
                  <c:v>2.4E-2</c:v>
                </c:pt>
                <c:pt idx="408">
                  <c:v>2.4E-2</c:v>
                </c:pt>
                <c:pt idx="409">
                  <c:v>2.5000000000000001E-2</c:v>
                </c:pt>
                <c:pt idx="410">
                  <c:v>2.4E-2</c:v>
                </c:pt>
                <c:pt idx="411">
                  <c:v>2.4E-2</c:v>
                </c:pt>
                <c:pt idx="412">
                  <c:v>2.5000000000000001E-2</c:v>
                </c:pt>
                <c:pt idx="413">
                  <c:v>2.4E-2</c:v>
                </c:pt>
                <c:pt idx="414">
                  <c:v>2.4E-2</c:v>
                </c:pt>
                <c:pt idx="415">
                  <c:v>2.4E-2</c:v>
                </c:pt>
                <c:pt idx="416">
                  <c:v>2.4E-2</c:v>
                </c:pt>
                <c:pt idx="417">
                  <c:v>2.4E-2</c:v>
                </c:pt>
                <c:pt idx="418">
                  <c:v>2.4E-2</c:v>
                </c:pt>
                <c:pt idx="419">
                  <c:v>2.3E-2</c:v>
                </c:pt>
                <c:pt idx="420">
                  <c:v>2.4E-2</c:v>
                </c:pt>
                <c:pt idx="421">
                  <c:v>2.3E-2</c:v>
                </c:pt>
                <c:pt idx="422">
                  <c:v>2.3E-2</c:v>
                </c:pt>
                <c:pt idx="423">
                  <c:v>2.3E-2</c:v>
                </c:pt>
                <c:pt idx="424">
                  <c:v>2.3E-2</c:v>
                </c:pt>
                <c:pt idx="425">
                  <c:v>2.3E-2</c:v>
                </c:pt>
                <c:pt idx="426">
                  <c:v>2.3E-2</c:v>
                </c:pt>
                <c:pt idx="427">
                  <c:v>2.1999999999999999E-2</c:v>
                </c:pt>
                <c:pt idx="428">
                  <c:v>2.1999999999999999E-2</c:v>
                </c:pt>
                <c:pt idx="429">
                  <c:v>2.1000000000000012E-2</c:v>
                </c:pt>
                <c:pt idx="430">
                  <c:v>2.1999999999999999E-2</c:v>
                </c:pt>
                <c:pt idx="431">
                  <c:v>2.1999999999999999E-2</c:v>
                </c:pt>
                <c:pt idx="432">
                  <c:v>2.1000000000000012E-2</c:v>
                </c:pt>
                <c:pt idx="433">
                  <c:v>2.1000000000000012E-2</c:v>
                </c:pt>
                <c:pt idx="434">
                  <c:v>2.1000000000000012E-2</c:v>
                </c:pt>
                <c:pt idx="435">
                  <c:v>2.0000000000000011E-2</c:v>
                </c:pt>
                <c:pt idx="436">
                  <c:v>2.0000000000000011E-2</c:v>
                </c:pt>
                <c:pt idx="437">
                  <c:v>2.0000000000000011E-2</c:v>
                </c:pt>
                <c:pt idx="438">
                  <c:v>2.0000000000000011E-2</c:v>
                </c:pt>
                <c:pt idx="439">
                  <c:v>2.0000000000000011E-2</c:v>
                </c:pt>
                <c:pt idx="440">
                  <c:v>1.9000000000000013E-2</c:v>
                </c:pt>
                <c:pt idx="441">
                  <c:v>1.9000000000000013E-2</c:v>
                </c:pt>
                <c:pt idx="442">
                  <c:v>1.9000000000000013E-2</c:v>
                </c:pt>
                <c:pt idx="443">
                  <c:v>1.9000000000000013E-2</c:v>
                </c:pt>
                <c:pt idx="444">
                  <c:v>1.7999999999999999E-2</c:v>
                </c:pt>
                <c:pt idx="445">
                  <c:v>1.9000000000000013E-2</c:v>
                </c:pt>
                <c:pt idx="446">
                  <c:v>1.7999999999999999E-2</c:v>
                </c:pt>
                <c:pt idx="447">
                  <c:v>1.7999999999999999E-2</c:v>
                </c:pt>
                <c:pt idx="448">
                  <c:v>1.7999999999999999E-2</c:v>
                </c:pt>
                <c:pt idx="449">
                  <c:v>1.7000000000000001E-2</c:v>
                </c:pt>
                <c:pt idx="450">
                  <c:v>1.7999999999999999E-2</c:v>
                </c:pt>
                <c:pt idx="451">
                  <c:v>1.7999999999999999E-2</c:v>
                </c:pt>
                <c:pt idx="452">
                  <c:v>1.7999999999999999E-2</c:v>
                </c:pt>
                <c:pt idx="453">
                  <c:v>1.7000000000000001E-2</c:v>
                </c:pt>
                <c:pt idx="454">
                  <c:v>1.7000000000000001E-2</c:v>
                </c:pt>
                <c:pt idx="455">
                  <c:v>1.7000000000000001E-2</c:v>
                </c:pt>
                <c:pt idx="456">
                  <c:v>1.6000000000000014E-2</c:v>
                </c:pt>
                <c:pt idx="457">
                  <c:v>1.6000000000000014E-2</c:v>
                </c:pt>
                <c:pt idx="458">
                  <c:v>1.6000000000000014E-2</c:v>
                </c:pt>
                <c:pt idx="459">
                  <c:v>1.7000000000000001E-2</c:v>
                </c:pt>
                <c:pt idx="460">
                  <c:v>1.6000000000000014E-2</c:v>
                </c:pt>
                <c:pt idx="461">
                  <c:v>1.6000000000000014E-2</c:v>
                </c:pt>
                <c:pt idx="462">
                  <c:v>1.7000000000000001E-2</c:v>
                </c:pt>
                <c:pt idx="463">
                  <c:v>1.6000000000000014E-2</c:v>
                </c:pt>
                <c:pt idx="464">
                  <c:v>1.4999999999999998E-2</c:v>
                </c:pt>
                <c:pt idx="465">
                  <c:v>1.6000000000000014E-2</c:v>
                </c:pt>
                <c:pt idx="466">
                  <c:v>1.4999999999999998E-2</c:v>
                </c:pt>
                <c:pt idx="467">
                  <c:v>1.4999999999999998E-2</c:v>
                </c:pt>
                <c:pt idx="468">
                  <c:v>1.4999999999999998E-2</c:v>
                </c:pt>
                <c:pt idx="469">
                  <c:v>1.4999999999999998E-2</c:v>
                </c:pt>
                <c:pt idx="470">
                  <c:v>1.4999999999999998E-2</c:v>
                </c:pt>
                <c:pt idx="471">
                  <c:v>1.4999999999999998E-2</c:v>
                </c:pt>
                <c:pt idx="472">
                  <c:v>1.4E-2</c:v>
                </c:pt>
                <c:pt idx="473">
                  <c:v>1.4E-2</c:v>
                </c:pt>
                <c:pt idx="474">
                  <c:v>1.4E-2</c:v>
                </c:pt>
                <c:pt idx="475">
                  <c:v>1.4E-2</c:v>
                </c:pt>
                <c:pt idx="476">
                  <c:v>1.4E-2</c:v>
                </c:pt>
                <c:pt idx="477">
                  <c:v>1.4E-2</c:v>
                </c:pt>
                <c:pt idx="478">
                  <c:v>1.4E-2</c:v>
                </c:pt>
                <c:pt idx="479">
                  <c:v>1.2999999999999998E-2</c:v>
                </c:pt>
                <c:pt idx="480">
                  <c:v>1.4E-2</c:v>
                </c:pt>
                <c:pt idx="481">
                  <c:v>1.2999999999999998E-2</c:v>
                </c:pt>
                <c:pt idx="482">
                  <c:v>1.2999999999999998E-2</c:v>
                </c:pt>
                <c:pt idx="483">
                  <c:v>1.2999999999999998E-2</c:v>
                </c:pt>
                <c:pt idx="484">
                  <c:v>1.2999999999999998E-2</c:v>
                </c:pt>
                <c:pt idx="485">
                  <c:v>1.2999999999999998E-2</c:v>
                </c:pt>
                <c:pt idx="486">
                  <c:v>1.2999999999999998E-2</c:v>
                </c:pt>
                <c:pt idx="487">
                  <c:v>1.2E-2</c:v>
                </c:pt>
                <c:pt idx="488">
                  <c:v>1.2999999999999998E-2</c:v>
                </c:pt>
                <c:pt idx="489">
                  <c:v>1.2E-2</c:v>
                </c:pt>
                <c:pt idx="490">
                  <c:v>1.2E-2</c:v>
                </c:pt>
                <c:pt idx="491">
                  <c:v>1.2999999999999998E-2</c:v>
                </c:pt>
                <c:pt idx="492">
                  <c:v>1.2E-2</c:v>
                </c:pt>
                <c:pt idx="493">
                  <c:v>1.2E-2</c:v>
                </c:pt>
                <c:pt idx="494">
                  <c:v>1.2E-2</c:v>
                </c:pt>
                <c:pt idx="495">
                  <c:v>1.2E-2</c:v>
                </c:pt>
                <c:pt idx="496">
                  <c:v>1.2E-2</c:v>
                </c:pt>
                <c:pt idx="497">
                  <c:v>1.2E-2</c:v>
                </c:pt>
                <c:pt idx="498">
                  <c:v>1.0999999999999998E-2</c:v>
                </c:pt>
                <c:pt idx="499">
                  <c:v>1.2E-2</c:v>
                </c:pt>
                <c:pt idx="500">
                  <c:v>1.2E-2</c:v>
                </c:pt>
                <c:pt idx="501">
                  <c:v>1.0999999999999998E-2</c:v>
                </c:pt>
                <c:pt idx="502">
                  <c:v>1.0999999999999998E-2</c:v>
                </c:pt>
                <c:pt idx="503">
                  <c:v>1.0999999999999998E-2</c:v>
                </c:pt>
                <c:pt idx="504">
                  <c:v>1.0999999999999998E-2</c:v>
                </c:pt>
                <c:pt idx="505">
                  <c:v>1.0999999999999998E-2</c:v>
                </c:pt>
                <c:pt idx="506">
                  <c:v>1.0000000000000005E-2</c:v>
                </c:pt>
                <c:pt idx="507">
                  <c:v>1.0999999999999998E-2</c:v>
                </c:pt>
                <c:pt idx="508">
                  <c:v>1.0000000000000005E-2</c:v>
                </c:pt>
                <c:pt idx="509">
                  <c:v>1.0000000000000005E-2</c:v>
                </c:pt>
                <c:pt idx="510">
                  <c:v>1.0999999999999998E-2</c:v>
                </c:pt>
                <c:pt idx="511">
                  <c:v>1.0000000000000005E-2</c:v>
                </c:pt>
                <c:pt idx="512">
                  <c:v>1.0000000000000005E-2</c:v>
                </c:pt>
                <c:pt idx="513">
                  <c:v>1.0999999999999998E-2</c:v>
                </c:pt>
                <c:pt idx="514">
                  <c:v>1.0000000000000005E-2</c:v>
                </c:pt>
                <c:pt idx="515">
                  <c:v>9.0000000000000028E-3</c:v>
                </c:pt>
                <c:pt idx="516">
                  <c:v>9.0000000000000028E-3</c:v>
                </c:pt>
                <c:pt idx="517">
                  <c:v>1.0000000000000005E-2</c:v>
                </c:pt>
                <c:pt idx="518">
                  <c:v>9.0000000000000028E-3</c:v>
                </c:pt>
                <c:pt idx="519">
                  <c:v>9.0000000000000028E-3</c:v>
                </c:pt>
                <c:pt idx="520">
                  <c:v>1.0000000000000005E-2</c:v>
                </c:pt>
                <c:pt idx="521">
                  <c:v>8.0000000000000088E-3</c:v>
                </c:pt>
                <c:pt idx="522">
                  <c:v>1.0000000000000005E-2</c:v>
                </c:pt>
                <c:pt idx="523">
                  <c:v>9.0000000000000028E-3</c:v>
                </c:pt>
                <c:pt idx="524">
                  <c:v>1.0000000000000005E-2</c:v>
                </c:pt>
                <c:pt idx="525">
                  <c:v>9.0000000000000028E-3</c:v>
                </c:pt>
                <c:pt idx="526">
                  <c:v>9.0000000000000028E-3</c:v>
                </c:pt>
                <c:pt idx="527">
                  <c:v>1.0000000000000005E-2</c:v>
                </c:pt>
                <c:pt idx="528">
                  <c:v>9.0000000000000028E-3</c:v>
                </c:pt>
                <c:pt idx="529">
                  <c:v>9.0000000000000028E-3</c:v>
                </c:pt>
                <c:pt idx="530">
                  <c:v>8.0000000000000088E-3</c:v>
                </c:pt>
                <c:pt idx="531">
                  <c:v>8.0000000000000088E-3</c:v>
                </c:pt>
                <c:pt idx="532">
                  <c:v>9.0000000000000028E-3</c:v>
                </c:pt>
                <c:pt idx="533">
                  <c:v>8.0000000000000088E-3</c:v>
                </c:pt>
                <c:pt idx="534">
                  <c:v>9.0000000000000028E-3</c:v>
                </c:pt>
                <c:pt idx="535">
                  <c:v>9.0000000000000028E-3</c:v>
                </c:pt>
                <c:pt idx="536">
                  <c:v>9.0000000000000028E-3</c:v>
                </c:pt>
                <c:pt idx="537">
                  <c:v>9.0000000000000028E-3</c:v>
                </c:pt>
                <c:pt idx="538">
                  <c:v>8.0000000000000088E-3</c:v>
                </c:pt>
                <c:pt idx="539">
                  <c:v>8.0000000000000088E-3</c:v>
                </c:pt>
                <c:pt idx="540">
                  <c:v>9.0000000000000028E-3</c:v>
                </c:pt>
                <c:pt idx="541">
                  <c:v>8.0000000000000088E-3</c:v>
                </c:pt>
                <c:pt idx="542">
                  <c:v>8.0000000000000088E-3</c:v>
                </c:pt>
                <c:pt idx="543">
                  <c:v>9.0000000000000028E-3</c:v>
                </c:pt>
                <c:pt idx="544">
                  <c:v>8.0000000000000088E-3</c:v>
                </c:pt>
                <c:pt idx="545">
                  <c:v>7.0000000000000036E-3</c:v>
                </c:pt>
                <c:pt idx="546">
                  <c:v>9.0000000000000028E-3</c:v>
                </c:pt>
                <c:pt idx="547">
                  <c:v>9.0000000000000028E-3</c:v>
                </c:pt>
                <c:pt idx="548">
                  <c:v>8.0000000000000088E-3</c:v>
                </c:pt>
                <c:pt idx="549">
                  <c:v>7.0000000000000036E-3</c:v>
                </c:pt>
                <c:pt idx="550">
                  <c:v>7.0000000000000036E-3</c:v>
                </c:pt>
                <c:pt idx="551">
                  <c:v>9.0000000000000028E-3</c:v>
                </c:pt>
                <c:pt idx="552">
                  <c:v>7.0000000000000036E-3</c:v>
                </c:pt>
                <c:pt idx="553">
                  <c:v>8.0000000000000088E-3</c:v>
                </c:pt>
                <c:pt idx="554">
                  <c:v>6.0000000000000036E-3</c:v>
                </c:pt>
                <c:pt idx="555">
                  <c:v>8.0000000000000088E-3</c:v>
                </c:pt>
                <c:pt idx="556">
                  <c:v>9.0000000000000028E-3</c:v>
                </c:pt>
                <c:pt idx="557">
                  <c:v>7.0000000000000036E-3</c:v>
                </c:pt>
                <c:pt idx="558">
                  <c:v>8.0000000000000088E-3</c:v>
                </c:pt>
                <c:pt idx="559">
                  <c:v>8.0000000000000088E-3</c:v>
                </c:pt>
                <c:pt idx="560">
                  <c:v>8.0000000000000088E-3</c:v>
                </c:pt>
                <c:pt idx="561">
                  <c:v>8.0000000000000088E-3</c:v>
                </c:pt>
                <c:pt idx="562">
                  <c:v>7.0000000000000036E-3</c:v>
                </c:pt>
                <c:pt idx="563">
                  <c:v>7.0000000000000036E-3</c:v>
                </c:pt>
                <c:pt idx="564">
                  <c:v>7.0000000000000036E-3</c:v>
                </c:pt>
                <c:pt idx="565">
                  <c:v>7.0000000000000036E-3</c:v>
                </c:pt>
                <c:pt idx="566">
                  <c:v>7.0000000000000036E-3</c:v>
                </c:pt>
                <c:pt idx="567">
                  <c:v>7.0000000000000036E-3</c:v>
                </c:pt>
                <c:pt idx="568">
                  <c:v>6.0000000000000036E-3</c:v>
                </c:pt>
                <c:pt idx="569">
                  <c:v>6.0000000000000036E-3</c:v>
                </c:pt>
                <c:pt idx="570">
                  <c:v>6.0000000000000036E-3</c:v>
                </c:pt>
                <c:pt idx="571">
                  <c:v>6.0000000000000036E-3</c:v>
                </c:pt>
                <c:pt idx="572">
                  <c:v>7.0000000000000036E-3</c:v>
                </c:pt>
                <c:pt idx="573">
                  <c:v>5.0000000000000036E-3</c:v>
                </c:pt>
                <c:pt idx="574">
                  <c:v>7.0000000000000036E-3</c:v>
                </c:pt>
                <c:pt idx="575">
                  <c:v>7.0000000000000036E-3</c:v>
                </c:pt>
                <c:pt idx="576">
                  <c:v>6.0000000000000036E-3</c:v>
                </c:pt>
                <c:pt idx="577">
                  <c:v>7.0000000000000036E-3</c:v>
                </c:pt>
                <c:pt idx="578">
                  <c:v>5.0000000000000036E-3</c:v>
                </c:pt>
                <c:pt idx="579">
                  <c:v>5.0000000000000036E-3</c:v>
                </c:pt>
                <c:pt idx="580">
                  <c:v>7.0000000000000036E-3</c:v>
                </c:pt>
                <c:pt idx="581">
                  <c:v>6.0000000000000036E-3</c:v>
                </c:pt>
                <c:pt idx="582">
                  <c:v>6.0000000000000036E-3</c:v>
                </c:pt>
                <c:pt idx="583">
                  <c:v>5.0000000000000036E-3</c:v>
                </c:pt>
                <c:pt idx="584">
                  <c:v>6.0000000000000036E-3</c:v>
                </c:pt>
                <c:pt idx="585">
                  <c:v>7.0000000000000036E-3</c:v>
                </c:pt>
                <c:pt idx="586">
                  <c:v>5.0000000000000036E-3</c:v>
                </c:pt>
                <c:pt idx="587">
                  <c:v>7.0000000000000036E-3</c:v>
                </c:pt>
                <c:pt idx="588">
                  <c:v>7.0000000000000036E-3</c:v>
                </c:pt>
                <c:pt idx="589">
                  <c:v>4.0000000000000036E-3</c:v>
                </c:pt>
                <c:pt idx="590">
                  <c:v>5.0000000000000036E-3</c:v>
                </c:pt>
                <c:pt idx="591">
                  <c:v>5.0000000000000036E-3</c:v>
                </c:pt>
                <c:pt idx="592">
                  <c:v>6.0000000000000036E-3</c:v>
                </c:pt>
                <c:pt idx="593">
                  <c:v>5.0000000000000036E-3</c:v>
                </c:pt>
                <c:pt idx="594">
                  <c:v>6.0000000000000036E-3</c:v>
                </c:pt>
                <c:pt idx="595">
                  <c:v>6.0000000000000036E-3</c:v>
                </c:pt>
                <c:pt idx="596">
                  <c:v>6.0000000000000036E-3</c:v>
                </c:pt>
                <c:pt idx="597">
                  <c:v>6.0000000000000036E-3</c:v>
                </c:pt>
                <c:pt idx="598">
                  <c:v>7.0000000000000036E-3</c:v>
                </c:pt>
                <c:pt idx="599">
                  <c:v>5.0000000000000036E-3</c:v>
                </c:pt>
                <c:pt idx="600">
                  <c:v>5.0000000000000036E-3</c:v>
                </c:pt>
                <c:pt idx="601">
                  <c:v>6.0000000000000036E-3</c:v>
                </c:pt>
                <c:pt idx="602">
                  <c:v>5.0000000000000036E-3</c:v>
                </c:pt>
                <c:pt idx="603">
                  <c:v>6.0000000000000036E-3</c:v>
                </c:pt>
                <c:pt idx="604">
                  <c:v>7.0000000000000036E-3</c:v>
                </c:pt>
                <c:pt idx="605">
                  <c:v>4.0000000000000036E-3</c:v>
                </c:pt>
                <c:pt idx="606">
                  <c:v>5.0000000000000036E-3</c:v>
                </c:pt>
                <c:pt idx="607">
                  <c:v>5.0000000000000036E-3</c:v>
                </c:pt>
                <c:pt idx="608">
                  <c:v>6.0000000000000036E-3</c:v>
                </c:pt>
                <c:pt idx="609">
                  <c:v>5.0000000000000036E-3</c:v>
                </c:pt>
                <c:pt idx="610">
                  <c:v>5.0000000000000036E-3</c:v>
                </c:pt>
                <c:pt idx="611">
                  <c:v>5.0000000000000036E-3</c:v>
                </c:pt>
                <c:pt idx="612">
                  <c:v>5.0000000000000036E-3</c:v>
                </c:pt>
                <c:pt idx="613">
                  <c:v>4.0000000000000036E-3</c:v>
                </c:pt>
                <c:pt idx="614">
                  <c:v>6.0000000000000036E-3</c:v>
                </c:pt>
                <c:pt idx="615">
                  <c:v>6.0000000000000036E-3</c:v>
                </c:pt>
                <c:pt idx="616">
                  <c:v>5.0000000000000036E-3</c:v>
                </c:pt>
                <c:pt idx="617">
                  <c:v>5.0000000000000036E-3</c:v>
                </c:pt>
                <c:pt idx="618">
                  <c:v>5.0000000000000036E-3</c:v>
                </c:pt>
                <c:pt idx="619">
                  <c:v>5.0000000000000036E-3</c:v>
                </c:pt>
                <c:pt idx="620">
                  <c:v>6.0000000000000036E-3</c:v>
                </c:pt>
                <c:pt idx="621">
                  <c:v>5.0000000000000036E-3</c:v>
                </c:pt>
                <c:pt idx="622">
                  <c:v>6.0000000000000036E-3</c:v>
                </c:pt>
                <c:pt idx="623">
                  <c:v>6.0000000000000036E-3</c:v>
                </c:pt>
                <c:pt idx="624">
                  <c:v>4.0000000000000036E-3</c:v>
                </c:pt>
                <c:pt idx="625">
                  <c:v>6.0000000000000036E-3</c:v>
                </c:pt>
                <c:pt idx="626">
                  <c:v>4.0000000000000036E-3</c:v>
                </c:pt>
                <c:pt idx="627">
                  <c:v>5.0000000000000036E-3</c:v>
                </c:pt>
                <c:pt idx="628">
                  <c:v>4.0000000000000036E-3</c:v>
                </c:pt>
                <c:pt idx="629">
                  <c:v>5.0000000000000036E-3</c:v>
                </c:pt>
                <c:pt idx="630">
                  <c:v>5.0000000000000036E-3</c:v>
                </c:pt>
                <c:pt idx="631">
                  <c:v>5.0000000000000036E-3</c:v>
                </c:pt>
                <c:pt idx="632">
                  <c:v>5.0000000000000036E-3</c:v>
                </c:pt>
                <c:pt idx="633">
                  <c:v>4.0000000000000036E-3</c:v>
                </c:pt>
                <c:pt idx="634">
                  <c:v>4.0000000000000036E-3</c:v>
                </c:pt>
                <c:pt idx="635">
                  <c:v>5.0000000000000036E-3</c:v>
                </c:pt>
                <c:pt idx="636">
                  <c:v>4.0000000000000036E-3</c:v>
                </c:pt>
                <c:pt idx="637">
                  <c:v>5.0000000000000036E-3</c:v>
                </c:pt>
                <c:pt idx="638">
                  <c:v>4.0000000000000036E-3</c:v>
                </c:pt>
                <c:pt idx="639">
                  <c:v>5.0000000000000036E-3</c:v>
                </c:pt>
                <c:pt idx="640">
                  <c:v>5.0000000000000036E-3</c:v>
                </c:pt>
                <c:pt idx="641">
                  <c:v>4.0000000000000036E-3</c:v>
                </c:pt>
                <c:pt idx="642">
                  <c:v>6.0000000000000036E-3</c:v>
                </c:pt>
                <c:pt idx="643">
                  <c:v>4.0000000000000036E-3</c:v>
                </c:pt>
                <c:pt idx="644">
                  <c:v>5.0000000000000036E-3</c:v>
                </c:pt>
                <c:pt idx="645">
                  <c:v>5.0000000000000036E-3</c:v>
                </c:pt>
                <c:pt idx="646">
                  <c:v>4.0000000000000036E-3</c:v>
                </c:pt>
                <c:pt idx="647">
                  <c:v>6.0000000000000036E-3</c:v>
                </c:pt>
                <c:pt idx="648">
                  <c:v>5.0000000000000036E-3</c:v>
                </c:pt>
                <c:pt idx="649">
                  <c:v>5.0000000000000036E-3</c:v>
                </c:pt>
                <c:pt idx="650">
                  <c:v>4.0000000000000036E-3</c:v>
                </c:pt>
                <c:pt idx="651">
                  <c:v>4.0000000000000036E-3</c:v>
                </c:pt>
                <c:pt idx="652">
                  <c:v>4.0000000000000036E-3</c:v>
                </c:pt>
                <c:pt idx="653">
                  <c:v>5.0000000000000036E-3</c:v>
                </c:pt>
                <c:pt idx="654">
                  <c:v>4.0000000000000036E-3</c:v>
                </c:pt>
                <c:pt idx="655">
                  <c:v>5.0000000000000036E-3</c:v>
                </c:pt>
                <c:pt idx="656">
                  <c:v>4.0000000000000036E-3</c:v>
                </c:pt>
                <c:pt idx="657">
                  <c:v>4.0000000000000036E-3</c:v>
                </c:pt>
                <c:pt idx="658">
                  <c:v>6.0000000000000036E-3</c:v>
                </c:pt>
                <c:pt idx="659">
                  <c:v>5.0000000000000036E-3</c:v>
                </c:pt>
                <c:pt idx="660">
                  <c:v>3.0000000000000018E-3</c:v>
                </c:pt>
                <c:pt idx="661">
                  <c:v>5.0000000000000036E-3</c:v>
                </c:pt>
                <c:pt idx="662">
                  <c:v>4.0000000000000036E-3</c:v>
                </c:pt>
                <c:pt idx="663">
                  <c:v>4.0000000000000036E-3</c:v>
                </c:pt>
                <c:pt idx="664">
                  <c:v>5.0000000000000036E-3</c:v>
                </c:pt>
                <c:pt idx="665">
                  <c:v>5.0000000000000036E-3</c:v>
                </c:pt>
                <c:pt idx="666">
                  <c:v>3.0000000000000018E-3</c:v>
                </c:pt>
                <c:pt idx="667">
                  <c:v>5.0000000000000036E-3</c:v>
                </c:pt>
                <c:pt idx="668">
                  <c:v>5.0000000000000036E-3</c:v>
                </c:pt>
                <c:pt idx="669">
                  <c:v>4.0000000000000036E-3</c:v>
                </c:pt>
                <c:pt idx="670">
                  <c:v>4.0000000000000036E-3</c:v>
                </c:pt>
                <c:pt idx="671">
                  <c:v>5.0000000000000036E-3</c:v>
                </c:pt>
                <c:pt idx="672">
                  <c:v>5.0000000000000036E-3</c:v>
                </c:pt>
                <c:pt idx="673">
                  <c:v>5.0000000000000036E-3</c:v>
                </c:pt>
                <c:pt idx="674">
                  <c:v>3.0000000000000018E-3</c:v>
                </c:pt>
                <c:pt idx="675">
                  <c:v>4.0000000000000036E-3</c:v>
                </c:pt>
                <c:pt idx="676">
                  <c:v>5.0000000000000036E-3</c:v>
                </c:pt>
                <c:pt idx="677">
                  <c:v>3.0000000000000018E-3</c:v>
                </c:pt>
                <c:pt idx="678">
                  <c:v>3.0000000000000018E-3</c:v>
                </c:pt>
                <c:pt idx="679">
                  <c:v>4.0000000000000036E-3</c:v>
                </c:pt>
                <c:pt idx="680">
                  <c:v>5.0000000000000036E-3</c:v>
                </c:pt>
                <c:pt idx="681">
                  <c:v>4.0000000000000036E-3</c:v>
                </c:pt>
                <c:pt idx="682">
                  <c:v>4.0000000000000036E-3</c:v>
                </c:pt>
                <c:pt idx="683">
                  <c:v>3.0000000000000018E-3</c:v>
                </c:pt>
                <c:pt idx="684">
                  <c:v>3.0000000000000018E-3</c:v>
                </c:pt>
                <c:pt idx="685">
                  <c:v>3.0000000000000018E-3</c:v>
                </c:pt>
                <c:pt idx="686">
                  <c:v>3.0000000000000018E-3</c:v>
                </c:pt>
                <c:pt idx="687">
                  <c:v>4.0000000000000036E-3</c:v>
                </c:pt>
                <c:pt idx="688">
                  <c:v>4.0000000000000036E-3</c:v>
                </c:pt>
                <c:pt idx="689">
                  <c:v>3.0000000000000018E-3</c:v>
                </c:pt>
                <c:pt idx="690">
                  <c:v>3.0000000000000018E-3</c:v>
                </c:pt>
                <c:pt idx="691">
                  <c:v>4.0000000000000036E-3</c:v>
                </c:pt>
                <c:pt idx="692">
                  <c:v>3.0000000000000018E-3</c:v>
                </c:pt>
                <c:pt idx="693">
                  <c:v>3.0000000000000018E-3</c:v>
                </c:pt>
                <c:pt idx="694">
                  <c:v>3.0000000000000018E-3</c:v>
                </c:pt>
                <c:pt idx="695">
                  <c:v>3.0000000000000018E-3</c:v>
                </c:pt>
                <c:pt idx="696">
                  <c:v>4.0000000000000036E-3</c:v>
                </c:pt>
                <c:pt idx="697">
                  <c:v>3.0000000000000018E-3</c:v>
                </c:pt>
                <c:pt idx="698">
                  <c:v>3.0000000000000018E-3</c:v>
                </c:pt>
                <c:pt idx="699">
                  <c:v>4.0000000000000036E-3</c:v>
                </c:pt>
                <c:pt idx="700">
                  <c:v>4.0000000000000036E-3</c:v>
                </c:pt>
                <c:pt idx="701">
                  <c:v>3.0000000000000018E-3</c:v>
                </c:pt>
                <c:pt idx="702">
                  <c:v>4.0000000000000036E-3</c:v>
                </c:pt>
                <c:pt idx="703">
                  <c:v>3.0000000000000018E-3</c:v>
                </c:pt>
                <c:pt idx="704">
                  <c:v>3.0000000000000018E-3</c:v>
                </c:pt>
                <c:pt idx="705">
                  <c:v>3.0000000000000018E-3</c:v>
                </c:pt>
                <c:pt idx="706">
                  <c:v>3.0000000000000018E-3</c:v>
                </c:pt>
                <c:pt idx="707">
                  <c:v>3.0000000000000018E-3</c:v>
                </c:pt>
                <c:pt idx="708">
                  <c:v>3.0000000000000018E-3</c:v>
                </c:pt>
                <c:pt idx="709">
                  <c:v>2.0000000000000018E-3</c:v>
                </c:pt>
                <c:pt idx="710">
                  <c:v>3.0000000000000018E-3</c:v>
                </c:pt>
                <c:pt idx="711">
                  <c:v>1.0000000000000009E-3</c:v>
                </c:pt>
                <c:pt idx="712">
                  <c:v>4.0000000000000036E-3</c:v>
                </c:pt>
                <c:pt idx="713">
                  <c:v>2.0000000000000018E-3</c:v>
                </c:pt>
                <c:pt idx="714">
                  <c:v>3.0000000000000018E-3</c:v>
                </c:pt>
                <c:pt idx="715">
                  <c:v>3.0000000000000018E-3</c:v>
                </c:pt>
                <c:pt idx="716">
                  <c:v>3.0000000000000018E-3</c:v>
                </c:pt>
                <c:pt idx="717">
                  <c:v>3.0000000000000018E-3</c:v>
                </c:pt>
                <c:pt idx="718">
                  <c:v>2.0000000000000018E-3</c:v>
                </c:pt>
                <c:pt idx="719">
                  <c:v>3.0000000000000018E-3</c:v>
                </c:pt>
                <c:pt idx="720">
                  <c:v>3.0000000000000018E-3</c:v>
                </c:pt>
                <c:pt idx="721">
                  <c:v>2.0000000000000018E-3</c:v>
                </c:pt>
                <c:pt idx="722">
                  <c:v>4.0000000000000036E-3</c:v>
                </c:pt>
                <c:pt idx="723">
                  <c:v>3.0000000000000018E-3</c:v>
                </c:pt>
                <c:pt idx="724">
                  <c:v>3.0000000000000018E-3</c:v>
                </c:pt>
                <c:pt idx="725">
                  <c:v>4.0000000000000036E-3</c:v>
                </c:pt>
                <c:pt idx="726">
                  <c:v>3.0000000000000018E-3</c:v>
                </c:pt>
                <c:pt idx="727">
                  <c:v>2.0000000000000018E-3</c:v>
                </c:pt>
                <c:pt idx="728">
                  <c:v>3.0000000000000018E-3</c:v>
                </c:pt>
                <c:pt idx="729">
                  <c:v>2.0000000000000018E-3</c:v>
                </c:pt>
                <c:pt idx="730">
                  <c:v>3.0000000000000018E-3</c:v>
                </c:pt>
                <c:pt idx="731">
                  <c:v>3.0000000000000018E-3</c:v>
                </c:pt>
                <c:pt idx="732">
                  <c:v>3.0000000000000018E-3</c:v>
                </c:pt>
                <c:pt idx="733">
                  <c:v>3.0000000000000018E-3</c:v>
                </c:pt>
                <c:pt idx="734">
                  <c:v>3.0000000000000018E-3</c:v>
                </c:pt>
                <c:pt idx="735">
                  <c:v>3.0000000000000018E-3</c:v>
                </c:pt>
                <c:pt idx="736">
                  <c:v>3.0000000000000018E-3</c:v>
                </c:pt>
                <c:pt idx="737">
                  <c:v>3.0000000000000018E-3</c:v>
                </c:pt>
                <c:pt idx="738">
                  <c:v>4.0000000000000036E-3</c:v>
                </c:pt>
                <c:pt idx="739">
                  <c:v>4.0000000000000036E-3</c:v>
                </c:pt>
                <c:pt idx="740">
                  <c:v>4.0000000000000036E-3</c:v>
                </c:pt>
                <c:pt idx="741">
                  <c:v>4.0000000000000036E-3</c:v>
                </c:pt>
                <c:pt idx="742">
                  <c:v>4.0000000000000036E-3</c:v>
                </c:pt>
                <c:pt idx="743">
                  <c:v>4.0000000000000036E-3</c:v>
                </c:pt>
                <c:pt idx="744">
                  <c:v>4.0000000000000036E-3</c:v>
                </c:pt>
                <c:pt idx="745">
                  <c:v>4.0000000000000036E-3</c:v>
                </c:pt>
                <c:pt idx="746">
                  <c:v>3.0000000000000018E-3</c:v>
                </c:pt>
                <c:pt idx="747">
                  <c:v>5.0000000000000036E-3</c:v>
                </c:pt>
                <c:pt idx="748">
                  <c:v>4.0000000000000036E-3</c:v>
                </c:pt>
                <c:pt idx="749">
                  <c:v>5.0000000000000036E-3</c:v>
                </c:pt>
                <c:pt idx="750">
                  <c:v>5.0000000000000036E-3</c:v>
                </c:pt>
                <c:pt idx="751">
                  <c:v>5.0000000000000036E-3</c:v>
                </c:pt>
                <c:pt idx="752">
                  <c:v>4.0000000000000036E-3</c:v>
                </c:pt>
                <c:pt idx="753">
                  <c:v>4.0000000000000036E-3</c:v>
                </c:pt>
                <c:pt idx="754">
                  <c:v>5.0000000000000036E-3</c:v>
                </c:pt>
                <c:pt idx="755">
                  <c:v>6.0000000000000036E-3</c:v>
                </c:pt>
                <c:pt idx="756">
                  <c:v>5.0000000000000036E-3</c:v>
                </c:pt>
                <c:pt idx="757">
                  <c:v>5.0000000000000036E-3</c:v>
                </c:pt>
                <c:pt idx="758">
                  <c:v>5.0000000000000036E-3</c:v>
                </c:pt>
                <c:pt idx="759">
                  <c:v>6.0000000000000036E-3</c:v>
                </c:pt>
                <c:pt idx="760">
                  <c:v>6.0000000000000036E-3</c:v>
                </c:pt>
                <c:pt idx="761">
                  <c:v>6.0000000000000036E-3</c:v>
                </c:pt>
                <c:pt idx="762">
                  <c:v>7.0000000000000036E-3</c:v>
                </c:pt>
                <c:pt idx="763">
                  <c:v>7.0000000000000036E-3</c:v>
                </c:pt>
                <c:pt idx="764">
                  <c:v>7.0000000000000036E-3</c:v>
                </c:pt>
                <c:pt idx="765">
                  <c:v>7.0000000000000036E-3</c:v>
                </c:pt>
                <c:pt idx="766">
                  <c:v>8.0000000000000088E-3</c:v>
                </c:pt>
                <c:pt idx="767">
                  <c:v>8.0000000000000088E-3</c:v>
                </c:pt>
                <c:pt idx="768">
                  <c:v>8.0000000000000088E-3</c:v>
                </c:pt>
                <c:pt idx="769">
                  <c:v>9.0000000000000028E-3</c:v>
                </c:pt>
                <c:pt idx="770">
                  <c:v>8.0000000000000088E-3</c:v>
                </c:pt>
                <c:pt idx="771">
                  <c:v>7.0000000000000036E-3</c:v>
                </c:pt>
                <c:pt idx="772">
                  <c:v>8.0000000000000088E-3</c:v>
                </c:pt>
                <c:pt idx="773">
                  <c:v>8.0000000000000088E-3</c:v>
                </c:pt>
                <c:pt idx="774">
                  <c:v>8.0000000000000088E-3</c:v>
                </c:pt>
                <c:pt idx="775">
                  <c:v>8.0000000000000088E-3</c:v>
                </c:pt>
                <c:pt idx="776">
                  <c:v>8.0000000000000088E-3</c:v>
                </c:pt>
                <c:pt idx="777">
                  <c:v>8.0000000000000088E-3</c:v>
                </c:pt>
                <c:pt idx="778">
                  <c:v>8.0000000000000088E-3</c:v>
                </c:pt>
                <c:pt idx="779">
                  <c:v>8.0000000000000088E-3</c:v>
                </c:pt>
                <c:pt idx="780">
                  <c:v>7.0000000000000036E-3</c:v>
                </c:pt>
                <c:pt idx="781">
                  <c:v>7.0000000000000036E-3</c:v>
                </c:pt>
                <c:pt idx="782">
                  <c:v>8.0000000000000088E-3</c:v>
                </c:pt>
                <c:pt idx="783">
                  <c:v>7.0000000000000036E-3</c:v>
                </c:pt>
                <c:pt idx="784">
                  <c:v>6.0000000000000036E-3</c:v>
                </c:pt>
                <c:pt idx="785">
                  <c:v>7.0000000000000036E-3</c:v>
                </c:pt>
                <c:pt idx="786">
                  <c:v>6.0000000000000036E-3</c:v>
                </c:pt>
                <c:pt idx="787">
                  <c:v>6.0000000000000036E-3</c:v>
                </c:pt>
                <c:pt idx="788">
                  <c:v>7.0000000000000036E-3</c:v>
                </c:pt>
                <c:pt idx="789">
                  <c:v>6.0000000000000036E-3</c:v>
                </c:pt>
                <c:pt idx="790">
                  <c:v>5.0000000000000036E-3</c:v>
                </c:pt>
                <c:pt idx="791">
                  <c:v>5.0000000000000036E-3</c:v>
                </c:pt>
                <c:pt idx="792">
                  <c:v>5.0000000000000036E-3</c:v>
                </c:pt>
                <c:pt idx="793">
                  <c:v>5.0000000000000036E-3</c:v>
                </c:pt>
                <c:pt idx="794">
                  <c:v>5.0000000000000036E-3</c:v>
                </c:pt>
                <c:pt idx="795">
                  <c:v>4.0000000000000036E-3</c:v>
                </c:pt>
                <c:pt idx="796">
                  <c:v>4.0000000000000036E-3</c:v>
                </c:pt>
                <c:pt idx="797">
                  <c:v>4.0000000000000036E-3</c:v>
                </c:pt>
                <c:pt idx="798">
                  <c:v>3.0000000000000018E-3</c:v>
                </c:pt>
                <c:pt idx="799">
                  <c:v>4.0000000000000036E-3</c:v>
                </c:pt>
                <c:pt idx="800">
                  <c:v>3.0000000000000018E-3</c:v>
                </c:pt>
                <c:pt idx="801">
                  <c:v>4.0000000000000036E-3</c:v>
                </c:pt>
                <c:pt idx="802">
                  <c:v>4.0000000000000036E-3</c:v>
                </c:pt>
                <c:pt idx="803">
                  <c:v>2.0000000000000018E-3</c:v>
                </c:pt>
                <c:pt idx="804">
                  <c:v>2.0000000000000018E-3</c:v>
                </c:pt>
                <c:pt idx="805">
                  <c:v>3.0000000000000018E-3</c:v>
                </c:pt>
                <c:pt idx="806">
                  <c:v>3.0000000000000018E-3</c:v>
                </c:pt>
                <c:pt idx="807">
                  <c:v>2.0000000000000018E-3</c:v>
                </c:pt>
                <c:pt idx="808">
                  <c:v>2.0000000000000018E-3</c:v>
                </c:pt>
                <c:pt idx="809">
                  <c:v>3.0000000000000018E-3</c:v>
                </c:pt>
                <c:pt idx="810">
                  <c:v>3.0000000000000018E-3</c:v>
                </c:pt>
                <c:pt idx="811">
                  <c:v>0</c:v>
                </c:pt>
                <c:pt idx="812">
                  <c:v>1.0000000000000009E-3</c:v>
                </c:pt>
                <c:pt idx="813">
                  <c:v>1.0000000000000009E-3</c:v>
                </c:pt>
                <c:pt idx="814">
                  <c:v>0</c:v>
                </c:pt>
                <c:pt idx="815">
                  <c:v>1.0000000000000009E-3</c:v>
                </c:pt>
                <c:pt idx="816">
                  <c:v>1.0000000000000009E-3</c:v>
                </c:pt>
                <c:pt idx="817">
                  <c:v>0</c:v>
                </c:pt>
                <c:pt idx="818">
                  <c:v>0</c:v>
                </c:pt>
                <c:pt idx="819">
                  <c:v>1.0000000000000009E-3</c:v>
                </c:pt>
                <c:pt idx="820">
                  <c:v>0</c:v>
                </c:pt>
                <c:pt idx="821">
                  <c:v>1.0000000000000009E-3</c:v>
                </c:pt>
                <c:pt idx="822">
                  <c:v>0</c:v>
                </c:pt>
                <c:pt idx="823">
                  <c:v>1.0000000000000009E-3</c:v>
                </c:pt>
                <c:pt idx="824">
                  <c:v>0</c:v>
                </c:pt>
                <c:pt idx="825">
                  <c:v>1.0000000000000009E-3</c:v>
                </c:pt>
                <c:pt idx="826">
                  <c:v>1.0000000000000009E-3</c:v>
                </c:pt>
                <c:pt idx="827">
                  <c:v>1.0000000000000009E-3</c:v>
                </c:pt>
                <c:pt idx="828">
                  <c:v>1.0000000000000009E-3</c:v>
                </c:pt>
                <c:pt idx="829">
                  <c:v>1.0000000000000009E-3</c:v>
                </c:pt>
                <c:pt idx="830">
                  <c:v>1.0000000000000009E-3</c:v>
                </c:pt>
                <c:pt idx="831">
                  <c:v>0</c:v>
                </c:pt>
                <c:pt idx="832">
                  <c:v>1.0000000000000009E-3</c:v>
                </c:pt>
                <c:pt idx="833">
                  <c:v>0</c:v>
                </c:pt>
                <c:pt idx="834">
                  <c:v>1.0000000000000009E-3</c:v>
                </c:pt>
                <c:pt idx="835">
                  <c:v>-1.0000000000000009E-3</c:v>
                </c:pt>
                <c:pt idx="836">
                  <c:v>1.0000000000000009E-3</c:v>
                </c:pt>
                <c:pt idx="837">
                  <c:v>0</c:v>
                </c:pt>
                <c:pt idx="838">
                  <c:v>0</c:v>
                </c:pt>
                <c:pt idx="839">
                  <c:v>0</c:v>
                </c:pt>
                <c:pt idx="840">
                  <c:v>1.0000000000000009E-3</c:v>
                </c:pt>
                <c:pt idx="841">
                  <c:v>-1.0000000000000009E-3</c:v>
                </c:pt>
                <c:pt idx="842">
                  <c:v>1.0000000000000009E-3</c:v>
                </c:pt>
                <c:pt idx="843">
                  <c:v>0</c:v>
                </c:pt>
                <c:pt idx="844">
                  <c:v>1.0000000000000009E-3</c:v>
                </c:pt>
                <c:pt idx="845">
                  <c:v>1.0000000000000009E-3</c:v>
                </c:pt>
                <c:pt idx="846">
                  <c:v>-2.0000000000000018E-3</c:v>
                </c:pt>
                <c:pt idx="847">
                  <c:v>1.0000000000000009E-3</c:v>
                </c:pt>
                <c:pt idx="848">
                  <c:v>1.0000000000000009E-3</c:v>
                </c:pt>
                <c:pt idx="849">
                  <c:v>1.0000000000000009E-3</c:v>
                </c:pt>
                <c:pt idx="850">
                  <c:v>-1.0000000000000009E-3</c:v>
                </c:pt>
                <c:pt idx="851">
                  <c:v>-1.0000000000000009E-3</c:v>
                </c:pt>
                <c:pt idx="852">
                  <c:v>2.0000000000000018E-3</c:v>
                </c:pt>
                <c:pt idx="853">
                  <c:v>0</c:v>
                </c:pt>
                <c:pt idx="854">
                  <c:v>0</c:v>
                </c:pt>
                <c:pt idx="855">
                  <c:v>0</c:v>
                </c:pt>
                <c:pt idx="856">
                  <c:v>1.0000000000000009E-3</c:v>
                </c:pt>
                <c:pt idx="857">
                  <c:v>0</c:v>
                </c:pt>
                <c:pt idx="858">
                  <c:v>-2.0000000000000018E-3</c:v>
                </c:pt>
                <c:pt idx="859">
                  <c:v>0</c:v>
                </c:pt>
                <c:pt idx="860">
                  <c:v>0</c:v>
                </c:pt>
                <c:pt idx="861">
                  <c:v>1.0000000000000009E-3</c:v>
                </c:pt>
                <c:pt idx="862">
                  <c:v>1.0000000000000009E-3</c:v>
                </c:pt>
                <c:pt idx="863">
                  <c:v>-1.0000000000000009E-3</c:v>
                </c:pt>
                <c:pt idx="864">
                  <c:v>2.0000000000000018E-3</c:v>
                </c:pt>
                <c:pt idx="865">
                  <c:v>1.0000000000000009E-3</c:v>
                </c:pt>
                <c:pt idx="866">
                  <c:v>2.0000000000000018E-3</c:v>
                </c:pt>
                <c:pt idx="867">
                  <c:v>1.0000000000000009E-3</c:v>
                </c:pt>
                <c:pt idx="868">
                  <c:v>2.0000000000000018E-3</c:v>
                </c:pt>
                <c:pt idx="869">
                  <c:v>0</c:v>
                </c:pt>
                <c:pt idx="870">
                  <c:v>-2.0000000000000018E-3</c:v>
                </c:pt>
                <c:pt idx="871">
                  <c:v>4.0000000000000036E-3</c:v>
                </c:pt>
                <c:pt idx="872">
                  <c:v>-1.0000000000000009E-3</c:v>
                </c:pt>
                <c:pt idx="873">
                  <c:v>3.0000000000000018E-3</c:v>
                </c:pt>
                <c:pt idx="874">
                  <c:v>0</c:v>
                </c:pt>
                <c:pt idx="875">
                  <c:v>1.0000000000000009E-3</c:v>
                </c:pt>
                <c:pt idx="876">
                  <c:v>-2.0000000000000018E-3</c:v>
                </c:pt>
                <c:pt idx="877">
                  <c:v>0</c:v>
                </c:pt>
                <c:pt idx="878">
                  <c:v>-1.0000000000000009E-3</c:v>
                </c:pt>
                <c:pt idx="879">
                  <c:v>-1.0000000000000009E-3</c:v>
                </c:pt>
                <c:pt idx="880">
                  <c:v>2.0000000000000018E-3</c:v>
                </c:pt>
                <c:pt idx="881">
                  <c:v>2.0000000000000018E-3</c:v>
                </c:pt>
                <c:pt idx="882">
                  <c:v>3.0000000000000018E-3</c:v>
                </c:pt>
                <c:pt idx="883">
                  <c:v>1.0000000000000009E-3</c:v>
                </c:pt>
                <c:pt idx="884">
                  <c:v>-1.0000000000000009E-3</c:v>
                </c:pt>
                <c:pt idx="885">
                  <c:v>1.0000000000000009E-3</c:v>
                </c:pt>
                <c:pt idx="886">
                  <c:v>-2.0000000000000018E-3</c:v>
                </c:pt>
                <c:pt idx="887">
                  <c:v>0</c:v>
                </c:pt>
                <c:pt idx="888">
                  <c:v>-2.0000000000000018E-3</c:v>
                </c:pt>
                <c:pt idx="889">
                  <c:v>6.0000000000000036E-3</c:v>
                </c:pt>
                <c:pt idx="890">
                  <c:v>2.0000000000000018E-3</c:v>
                </c:pt>
                <c:pt idx="891">
                  <c:v>2.0000000000000018E-3</c:v>
                </c:pt>
                <c:pt idx="892">
                  <c:v>3.0000000000000018E-3</c:v>
                </c:pt>
                <c:pt idx="893">
                  <c:v>2.0000000000000018E-3</c:v>
                </c:pt>
                <c:pt idx="894">
                  <c:v>6.0000000000000036E-3</c:v>
                </c:pt>
                <c:pt idx="895">
                  <c:v>0</c:v>
                </c:pt>
                <c:pt idx="896">
                  <c:v>5.0000000000000036E-3</c:v>
                </c:pt>
                <c:pt idx="897">
                  <c:v>3.0000000000000018E-3</c:v>
                </c:pt>
                <c:pt idx="898">
                  <c:v>1.0000000000000005E-2</c:v>
                </c:pt>
                <c:pt idx="899">
                  <c:v>7.0000000000000036E-3</c:v>
                </c:pt>
                <c:pt idx="900">
                  <c:v>4.0000000000000036E-3</c:v>
                </c:pt>
                <c:pt idx="901">
                  <c:v>0</c:v>
                </c:pt>
                <c:pt idx="902">
                  <c:v>4.0000000000000036E-3</c:v>
                </c:pt>
                <c:pt idx="903">
                  <c:v>-3.0000000000000018E-3</c:v>
                </c:pt>
                <c:pt idx="904">
                  <c:v>4.0000000000000036E-3</c:v>
                </c:pt>
                <c:pt idx="905">
                  <c:v>-1.0000000000000009E-3</c:v>
                </c:pt>
                <c:pt idx="906">
                  <c:v>-2.0000000000000018E-3</c:v>
                </c:pt>
                <c:pt idx="907">
                  <c:v>5.0000000000000036E-3</c:v>
                </c:pt>
                <c:pt idx="908">
                  <c:v>3.0000000000000018E-3</c:v>
                </c:pt>
                <c:pt idx="909">
                  <c:v>3.0000000000000018E-3</c:v>
                </c:pt>
                <c:pt idx="910">
                  <c:v>-7.0000000000000036E-3</c:v>
                </c:pt>
              </c:numCache>
            </c:numRef>
          </c:yVal>
          <c:smooth val="1"/>
        </c:ser>
        <c:dLbls>
          <c:showLegendKey val="0"/>
          <c:showVal val="0"/>
          <c:showCatName val="0"/>
          <c:showSerName val="0"/>
          <c:showPercent val="0"/>
          <c:showBubbleSize val="0"/>
        </c:dLbls>
        <c:axId val="145903616"/>
        <c:axId val="145905536"/>
      </c:scatterChart>
      <c:valAx>
        <c:axId val="145903616"/>
        <c:scaling>
          <c:orientation val="minMax"/>
        </c:scaling>
        <c:delete val="0"/>
        <c:axPos val="b"/>
        <c:title>
          <c:tx>
            <c:rich>
              <a:bodyPr/>
              <a:lstStyle/>
              <a:p>
                <a:pPr>
                  <a:defRPr lang="ar-JO"/>
                </a:pPr>
                <a:r>
                  <a:rPr lang="en-US"/>
                  <a:t>wavelength</a:t>
                </a:r>
              </a:p>
            </c:rich>
          </c:tx>
          <c:overlay val="0"/>
        </c:title>
        <c:numFmt formatCode="General" sourceLinked="1"/>
        <c:majorTickMark val="none"/>
        <c:minorTickMark val="none"/>
        <c:tickLblPos val="nextTo"/>
        <c:txPr>
          <a:bodyPr/>
          <a:lstStyle/>
          <a:p>
            <a:pPr>
              <a:defRPr lang="ar-JO"/>
            </a:pPr>
            <a:endParaRPr lang="en-US"/>
          </a:p>
        </c:txPr>
        <c:crossAx val="145905536"/>
        <c:crosses val="autoZero"/>
        <c:crossBetween val="midCat"/>
      </c:valAx>
      <c:valAx>
        <c:axId val="145905536"/>
        <c:scaling>
          <c:orientation val="minMax"/>
        </c:scaling>
        <c:delete val="0"/>
        <c:axPos val="l"/>
        <c:title>
          <c:tx>
            <c:rich>
              <a:bodyPr/>
              <a:lstStyle/>
              <a:p>
                <a:pPr>
                  <a:defRPr lang="ar-JO"/>
                </a:pPr>
                <a:r>
                  <a:rPr lang="en-US"/>
                  <a:t>Abs</a:t>
                </a:r>
              </a:p>
            </c:rich>
          </c:tx>
          <c:overlay val="0"/>
        </c:title>
        <c:numFmt formatCode="General" sourceLinked="1"/>
        <c:majorTickMark val="none"/>
        <c:minorTickMark val="none"/>
        <c:tickLblPos val="nextTo"/>
        <c:txPr>
          <a:bodyPr/>
          <a:lstStyle/>
          <a:p>
            <a:pPr>
              <a:defRPr lang="ar-JO"/>
            </a:pPr>
            <a:endParaRPr lang="en-US"/>
          </a:p>
        </c:txPr>
        <c:crossAx val="145903616"/>
        <c:crosses val="autoZero"/>
        <c:crossBetween val="midCat"/>
      </c:valAx>
    </c:plotArea>
    <c:legend>
      <c:legendPos val="r"/>
      <c:overlay val="0"/>
      <c:txPr>
        <a:bodyPr/>
        <a:lstStyle/>
        <a:p>
          <a:pPr>
            <a:defRPr lang="ar-JO"/>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JO"/>
            </a:pPr>
            <a:r>
              <a:rPr lang="en-US" sz="1200"/>
              <a:t>A7</a:t>
            </a:r>
          </a:p>
        </c:rich>
      </c:tx>
      <c:overlay val="0"/>
    </c:title>
    <c:autoTitleDeleted val="0"/>
    <c:plotArea>
      <c:layout/>
      <c:scatterChart>
        <c:scatterStyle val="smoothMarker"/>
        <c:varyColors val="0"/>
        <c:ser>
          <c:idx val="0"/>
          <c:order val="0"/>
          <c:marker>
            <c:symbol val="none"/>
          </c:marker>
          <c:xVal>
            <c:numRef>
              <c:f>'A7'!$A$20:$A$930</c:f>
              <c:numCache>
                <c:formatCode>General</c:formatCode>
                <c:ptCount val="911"/>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f>'A7'!$B$20:$B$930</c:f>
              <c:numCache>
                <c:formatCode>General</c:formatCode>
                <c:ptCount val="911"/>
                <c:pt idx="0">
                  <c:v>1.9000000000000013E-2</c:v>
                </c:pt>
                <c:pt idx="1">
                  <c:v>3.2000000000000028E-2</c:v>
                </c:pt>
                <c:pt idx="2">
                  <c:v>7.0000000000000021E-2</c:v>
                </c:pt>
                <c:pt idx="3">
                  <c:v>2.5000000000000001E-2</c:v>
                </c:pt>
                <c:pt idx="4">
                  <c:v>3.6999999999999998E-2</c:v>
                </c:pt>
                <c:pt idx="5">
                  <c:v>2.3E-2</c:v>
                </c:pt>
                <c:pt idx="6">
                  <c:v>1.4999999999999998E-2</c:v>
                </c:pt>
                <c:pt idx="7">
                  <c:v>4.3999999999999997E-2</c:v>
                </c:pt>
                <c:pt idx="8">
                  <c:v>3.3000000000000002E-2</c:v>
                </c:pt>
                <c:pt idx="9">
                  <c:v>1.0999999999999998E-2</c:v>
                </c:pt>
                <c:pt idx="10">
                  <c:v>1.7000000000000001E-2</c:v>
                </c:pt>
                <c:pt idx="11">
                  <c:v>1.0999999999999998E-2</c:v>
                </c:pt>
                <c:pt idx="12">
                  <c:v>4.3000000000000003E-2</c:v>
                </c:pt>
                <c:pt idx="13">
                  <c:v>3.0000000000000002E-2</c:v>
                </c:pt>
                <c:pt idx="14">
                  <c:v>2.1000000000000012E-2</c:v>
                </c:pt>
                <c:pt idx="15">
                  <c:v>2.8000000000000001E-2</c:v>
                </c:pt>
                <c:pt idx="16">
                  <c:v>8.0000000000000088E-3</c:v>
                </c:pt>
                <c:pt idx="17">
                  <c:v>1.0000000000000005E-2</c:v>
                </c:pt>
                <c:pt idx="18">
                  <c:v>3.0000000000000018E-3</c:v>
                </c:pt>
                <c:pt idx="19">
                  <c:v>2.9000000000000001E-2</c:v>
                </c:pt>
                <c:pt idx="20">
                  <c:v>8.0000000000000088E-3</c:v>
                </c:pt>
                <c:pt idx="21">
                  <c:v>4.0000000000000022E-2</c:v>
                </c:pt>
                <c:pt idx="22">
                  <c:v>3.6999999999999998E-2</c:v>
                </c:pt>
                <c:pt idx="23">
                  <c:v>-5.0000000000000036E-3</c:v>
                </c:pt>
                <c:pt idx="24">
                  <c:v>5.0000000000000036E-3</c:v>
                </c:pt>
                <c:pt idx="25">
                  <c:v>2.4E-2</c:v>
                </c:pt>
                <c:pt idx="26">
                  <c:v>2.0000000000000011E-2</c:v>
                </c:pt>
                <c:pt idx="27">
                  <c:v>1.4E-2</c:v>
                </c:pt>
                <c:pt idx="28">
                  <c:v>1.2999999999999998E-2</c:v>
                </c:pt>
                <c:pt idx="29">
                  <c:v>-6.0000000000000036E-3</c:v>
                </c:pt>
                <c:pt idx="30">
                  <c:v>1.2E-2</c:v>
                </c:pt>
                <c:pt idx="31">
                  <c:v>1.0999999999999998E-2</c:v>
                </c:pt>
                <c:pt idx="32">
                  <c:v>1.7000000000000001E-2</c:v>
                </c:pt>
                <c:pt idx="33">
                  <c:v>1.6000000000000014E-2</c:v>
                </c:pt>
                <c:pt idx="34">
                  <c:v>2.5000000000000001E-2</c:v>
                </c:pt>
                <c:pt idx="35">
                  <c:v>1.4E-2</c:v>
                </c:pt>
                <c:pt idx="36">
                  <c:v>2.0000000000000011E-2</c:v>
                </c:pt>
                <c:pt idx="37">
                  <c:v>1.7999999999999999E-2</c:v>
                </c:pt>
                <c:pt idx="38">
                  <c:v>2.0000000000000011E-2</c:v>
                </c:pt>
                <c:pt idx="39">
                  <c:v>2.1999999999999999E-2</c:v>
                </c:pt>
                <c:pt idx="40">
                  <c:v>1.7000000000000001E-2</c:v>
                </c:pt>
                <c:pt idx="41">
                  <c:v>2.1999999999999999E-2</c:v>
                </c:pt>
                <c:pt idx="42">
                  <c:v>2.4E-2</c:v>
                </c:pt>
                <c:pt idx="43">
                  <c:v>2.3E-2</c:v>
                </c:pt>
                <c:pt idx="44">
                  <c:v>2.3E-2</c:v>
                </c:pt>
                <c:pt idx="45">
                  <c:v>2.4E-2</c:v>
                </c:pt>
                <c:pt idx="46">
                  <c:v>2.5999999999999999E-2</c:v>
                </c:pt>
                <c:pt idx="47">
                  <c:v>2.7000000000000017E-2</c:v>
                </c:pt>
                <c:pt idx="48">
                  <c:v>2.7000000000000017E-2</c:v>
                </c:pt>
                <c:pt idx="49">
                  <c:v>2.4E-2</c:v>
                </c:pt>
                <c:pt idx="50">
                  <c:v>3.0000000000000002E-2</c:v>
                </c:pt>
                <c:pt idx="51">
                  <c:v>2.8000000000000001E-2</c:v>
                </c:pt>
                <c:pt idx="52">
                  <c:v>2.5999999999999999E-2</c:v>
                </c:pt>
                <c:pt idx="53">
                  <c:v>2.1999999999999999E-2</c:v>
                </c:pt>
                <c:pt idx="54">
                  <c:v>2.5999999999999999E-2</c:v>
                </c:pt>
                <c:pt idx="55">
                  <c:v>2.7000000000000017E-2</c:v>
                </c:pt>
                <c:pt idx="56">
                  <c:v>2.7000000000000017E-2</c:v>
                </c:pt>
                <c:pt idx="57">
                  <c:v>2.5000000000000001E-2</c:v>
                </c:pt>
                <c:pt idx="58">
                  <c:v>2.5999999999999999E-2</c:v>
                </c:pt>
                <c:pt idx="59">
                  <c:v>2.1000000000000012E-2</c:v>
                </c:pt>
                <c:pt idx="60">
                  <c:v>3.1000000000000017E-2</c:v>
                </c:pt>
                <c:pt idx="61">
                  <c:v>2.7000000000000017E-2</c:v>
                </c:pt>
                <c:pt idx="62">
                  <c:v>2.8000000000000001E-2</c:v>
                </c:pt>
                <c:pt idx="63">
                  <c:v>3.2000000000000028E-2</c:v>
                </c:pt>
                <c:pt idx="64">
                  <c:v>2.8000000000000001E-2</c:v>
                </c:pt>
                <c:pt idx="65">
                  <c:v>3.6999999999999998E-2</c:v>
                </c:pt>
                <c:pt idx="66">
                  <c:v>4.2000000000000023E-2</c:v>
                </c:pt>
                <c:pt idx="67">
                  <c:v>3.1000000000000017E-2</c:v>
                </c:pt>
                <c:pt idx="68">
                  <c:v>3.500000000000001E-2</c:v>
                </c:pt>
                <c:pt idx="69">
                  <c:v>3.9000000000000014E-2</c:v>
                </c:pt>
                <c:pt idx="70">
                  <c:v>3.4000000000000002E-2</c:v>
                </c:pt>
                <c:pt idx="71">
                  <c:v>3.0000000000000002E-2</c:v>
                </c:pt>
                <c:pt idx="72">
                  <c:v>2.9000000000000001E-2</c:v>
                </c:pt>
                <c:pt idx="73">
                  <c:v>3.9000000000000014E-2</c:v>
                </c:pt>
                <c:pt idx="74">
                  <c:v>4.5000000000000012E-2</c:v>
                </c:pt>
                <c:pt idx="75">
                  <c:v>5.8000000000000003E-2</c:v>
                </c:pt>
                <c:pt idx="76">
                  <c:v>6.5000000000000002E-2</c:v>
                </c:pt>
                <c:pt idx="77">
                  <c:v>8.0000000000000043E-2</c:v>
                </c:pt>
                <c:pt idx="78">
                  <c:v>0.10100000000000002</c:v>
                </c:pt>
                <c:pt idx="79">
                  <c:v>0.12000000000000002</c:v>
                </c:pt>
                <c:pt idx="80">
                  <c:v>0.113</c:v>
                </c:pt>
                <c:pt idx="81">
                  <c:v>0.129</c:v>
                </c:pt>
                <c:pt idx="82">
                  <c:v>0.1490000000000001</c:v>
                </c:pt>
                <c:pt idx="83">
                  <c:v>0.13</c:v>
                </c:pt>
                <c:pt idx="84">
                  <c:v>0.1490000000000001</c:v>
                </c:pt>
                <c:pt idx="85">
                  <c:v>0.15500000000000011</c:v>
                </c:pt>
                <c:pt idx="86">
                  <c:v>0.15300000000000011</c:v>
                </c:pt>
                <c:pt idx="87">
                  <c:v>0.161</c:v>
                </c:pt>
                <c:pt idx="88">
                  <c:v>0.161</c:v>
                </c:pt>
                <c:pt idx="89">
                  <c:v>0.15900000000000011</c:v>
                </c:pt>
                <c:pt idx="90">
                  <c:v>0.16</c:v>
                </c:pt>
                <c:pt idx="91">
                  <c:v>0.16500000000000001</c:v>
                </c:pt>
                <c:pt idx="92">
                  <c:v>0.161</c:v>
                </c:pt>
                <c:pt idx="93">
                  <c:v>0.1480000000000001</c:v>
                </c:pt>
                <c:pt idx="94">
                  <c:v>0.16400000000000001</c:v>
                </c:pt>
                <c:pt idx="95">
                  <c:v>0.16200000000000001</c:v>
                </c:pt>
                <c:pt idx="96">
                  <c:v>0.161</c:v>
                </c:pt>
                <c:pt idx="97">
                  <c:v>0.161</c:v>
                </c:pt>
                <c:pt idx="98">
                  <c:v>0.15900000000000011</c:v>
                </c:pt>
                <c:pt idx="99">
                  <c:v>0.15600000000000011</c:v>
                </c:pt>
                <c:pt idx="100">
                  <c:v>0.15700000000000011</c:v>
                </c:pt>
                <c:pt idx="101">
                  <c:v>0.15600000000000011</c:v>
                </c:pt>
                <c:pt idx="102">
                  <c:v>0.15400000000000011</c:v>
                </c:pt>
                <c:pt idx="103">
                  <c:v>0.15200000000000011</c:v>
                </c:pt>
                <c:pt idx="104">
                  <c:v>0.15100000000000011</c:v>
                </c:pt>
                <c:pt idx="105">
                  <c:v>0.15000000000000011</c:v>
                </c:pt>
                <c:pt idx="106">
                  <c:v>0.1470000000000001</c:v>
                </c:pt>
                <c:pt idx="107">
                  <c:v>0.1460000000000001</c:v>
                </c:pt>
                <c:pt idx="108">
                  <c:v>0.1450000000000001</c:v>
                </c:pt>
                <c:pt idx="109">
                  <c:v>0.1450000000000001</c:v>
                </c:pt>
                <c:pt idx="110">
                  <c:v>0.14300000000000004</c:v>
                </c:pt>
                <c:pt idx="111">
                  <c:v>0.14100000000000001</c:v>
                </c:pt>
                <c:pt idx="112">
                  <c:v>0.13900000000000001</c:v>
                </c:pt>
                <c:pt idx="113">
                  <c:v>0.13800000000000001</c:v>
                </c:pt>
                <c:pt idx="114">
                  <c:v>0.13600000000000001</c:v>
                </c:pt>
                <c:pt idx="115">
                  <c:v>0.13400000000000001</c:v>
                </c:pt>
                <c:pt idx="116">
                  <c:v>0.13300000000000001</c:v>
                </c:pt>
                <c:pt idx="117">
                  <c:v>0.13100000000000001</c:v>
                </c:pt>
                <c:pt idx="118">
                  <c:v>0.13</c:v>
                </c:pt>
                <c:pt idx="119">
                  <c:v>0.128</c:v>
                </c:pt>
                <c:pt idx="120">
                  <c:v>0.126</c:v>
                </c:pt>
                <c:pt idx="121">
                  <c:v>0.125</c:v>
                </c:pt>
                <c:pt idx="122">
                  <c:v>0.12300000000000005</c:v>
                </c:pt>
                <c:pt idx="123">
                  <c:v>0.12200000000000005</c:v>
                </c:pt>
                <c:pt idx="124">
                  <c:v>0.12000000000000002</c:v>
                </c:pt>
                <c:pt idx="125">
                  <c:v>0.11899999999999998</c:v>
                </c:pt>
                <c:pt idx="126">
                  <c:v>0.11799999999999998</c:v>
                </c:pt>
                <c:pt idx="127">
                  <c:v>0.11600000000000002</c:v>
                </c:pt>
                <c:pt idx="128">
                  <c:v>0.115</c:v>
                </c:pt>
                <c:pt idx="129">
                  <c:v>0.113</c:v>
                </c:pt>
                <c:pt idx="130">
                  <c:v>0.111</c:v>
                </c:pt>
                <c:pt idx="131">
                  <c:v>0.11</c:v>
                </c:pt>
                <c:pt idx="132">
                  <c:v>0.10800000000000005</c:v>
                </c:pt>
                <c:pt idx="133">
                  <c:v>0.10600000000000002</c:v>
                </c:pt>
                <c:pt idx="134">
                  <c:v>0.10400000000000002</c:v>
                </c:pt>
                <c:pt idx="135">
                  <c:v>0.10299999999999998</c:v>
                </c:pt>
                <c:pt idx="136">
                  <c:v>0.10199999999999998</c:v>
                </c:pt>
                <c:pt idx="137">
                  <c:v>0.10100000000000002</c:v>
                </c:pt>
                <c:pt idx="138">
                  <c:v>9.9000000000000046E-2</c:v>
                </c:pt>
                <c:pt idx="139">
                  <c:v>9.8000000000000087E-2</c:v>
                </c:pt>
                <c:pt idx="140">
                  <c:v>9.7000000000000003E-2</c:v>
                </c:pt>
                <c:pt idx="141">
                  <c:v>9.6000000000000002E-2</c:v>
                </c:pt>
                <c:pt idx="142">
                  <c:v>9.4000000000000028E-2</c:v>
                </c:pt>
                <c:pt idx="143">
                  <c:v>9.3000000000000083E-2</c:v>
                </c:pt>
                <c:pt idx="144">
                  <c:v>9.2000000000000026E-2</c:v>
                </c:pt>
                <c:pt idx="145">
                  <c:v>9.1000000000000025E-2</c:v>
                </c:pt>
                <c:pt idx="146">
                  <c:v>9.0000000000000024E-2</c:v>
                </c:pt>
                <c:pt idx="147">
                  <c:v>8.9000000000000065E-2</c:v>
                </c:pt>
                <c:pt idx="148">
                  <c:v>8.8000000000000064E-2</c:v>
                </c:pt>
                <c:pt idx="149">
                  <c:v>8.8000000000000064E-2</c:v>
                </c:pt>
                <c:pt idx="150">
                  <c:v>8.7000000000000022E-2</c:v>
                </c:pt>
                <c:pt idx="151">
                  <c:v>8.6000000000000021E-2</c:v>
                </c:pt>
                <c:pt idx="152">
                  <c:v>8.5000000000000006E-2</c:v>
                </c:pt>
                <c:pt idx="153">
                  <c:v>8.4000000000000047E-2</c:v>
                </c:pt>
                <c:pt idx="154">
                  <c:v>8.4000000000000047E-2</c:v>
                </c:pt>
                <c:pt idx="155">
                  <c:v>8.3000000000000046E-2</c:v>
                </c:pt>
                <c:pt idx="156">
                  <c:v>8.2000000000000003E-2</c:v>
                </c:pt>
                <c:pt idx="157">
                  <c:v>8.1000000000000003E-2</c:v>
                </c:pt>
                <c:pt idx="158">
                  <c:v>8.1000000000000003E-2</c:v>
                </c:pt>
                <c:pt idx="159">
                  <c:v>7.9000000000000056E-2</c:v>
                </c:pt>
                <c:pt idx="160">
                  <c:v>7.9000000000000056E-2</c:v>
                </c:pt>
                <c:pt idx="161">
                  <c:v>7.9000000000000056E-2</c:v>
                </c:pt>
                <c:pt idx="162">
                  <c:v>7.8000000000000014E-2</c:v>
                </c:pt>
                <c:pt idx="163">
                  <c:v>7.6999999999999999E-2</c:v>
                </c:pt>
                <c:pt idx="164">
                  <c:v>7.5999999999999998E-2</c:v>
                </c:pt>
                <c:pt idx="165">
                  <c:v>7.5999999999999998E-2</c:v>
                </c:pt>
                <c:pt idx="166">
                  <c:v>7.5000000000000011E-2</c:v>
                </c:pt>
                <c:pt idx="167">
                  <c:v>7.3999999999999996E-2</c:v>
                </c:pt>
                <c:pt idx="168">
                  <c:v>7.3000000000000009E-2</c:v>
                </c:pt>
                <c:pt idx="169">
                  <c:v>7.3000000000000009E-2</c:v>
                </c:pt>
                <c:pt idx="170">
                  <c:v>7.1999999999999995E-2</c:v>
                </c:pt>
                <c:pt idx="171">
                  <c:v>7.0999999999999994E-2</c:v>
                </c:pt>
                <c:pt idx="172">
                  <c:v>7.0000000000000021E-2</c:v>
                </c:pt>
                <c:pt idx="173">
                  <c:v>7.0000000000000021E-2</c:v>
                </c:pt>
                <c:pt idx="174">
                  <c:v>6.9000000000000034E-2</c:v>
                </c:pt>
                <c:pt idx="175">
                  <c:v>6.8000000000000019E-2</c:v>
                </c:pt>
                <c:pt idx="176">
                  <c:v>6.7000000000000004E-2</c:v>
                </c:pt>
                <c:pt idx="177">
                  <c:v>6.6000000000000003E-2</c:v>
                </c:pt>
                <c:pt idx="178">
                  <c:v>6.6000000000000003E-2</c:v>
                </c:pt>
                <c:pt idx="179">
                  <c:v>6.5000000000000002E-2</c:v>
                </c:pt>
                <c:pt idx="180">
                  <c:v>6.4000000000000057E-2</c:v>
                </c:pt>
                <c:pt idx="181">
                  <c:v>6.3E-2</c:v>
                </c:pt>
                <c:pt idx="182">
                  <c:v>6.3E-2</c:v>
                </c:pt>
                <c:pt idx="183">
                  <c:v>6.2000000000000034E-2</c:v>
                </c:pt>
                <c:pt idx="184">
                  <c:v>6.1000000000000013E-2</c:v>
                </c:pt>
                <c:pt idx="185">
                  <c:v>6.1000000000000013E-2</c:v>
                </c:pt>
                <c:pt idx="186">
                  <c:v>6.0000000000000032E-2</c:v>
                </c:pt>
                <c:pt idx="187">
                  <c:v>5.9000000000000025E-2</c:v>
                </c:pt>
                <c:pt idx="188">
                  <c:v>5.9000000000000025E-2</c:v>
                </c:pt>
                <c:pt idx="189">
                  <c:v>5.8000000000000003E-2</c:v>
                </c:pt>
                <c:pt idx="190">
                  <c:v>5.8000000000000003E-2</c:v>
                </c:pt>
                <c:pt idx="191">
                  <c:v>5.7000000000000023E-2</c:v>
                </c:pt>
                <c:pt idx="192">
                  <c:v>5.6000000000000001E-2</c:v>
                </c:pt>
                <c:pt idx="193">
                  <c:v>5.6000000000000001E-2</c:v>
                </c:pt>
                <c:pt idx="194">
                  <c:v>5.5000000000000014E-2</c:v>
                </c:pt>
                <c:pt idx="195">
                  <c:v>5.3999999999999999E-2</c:v>
                </c:pt>
                <c:pt idx="196">
                  <c:v>5.3999999999999999E-2</c:v>
                </c:pt>
                <c:pt idx="197">
                  <c:v>5.3000000000000012E-2</c:v>
                </c:pt>
                <c:pt idx="198">
                  <c:v>5.3000000000000012E-2</c:v>
                </c:pt>
                <c:pt idx="199">
                  <c:v>5.1999999999999998E-2</c:v>
                </c:pt>
                <c:pt idx="200">
                  <c:v>5.1999999999999998E-2</c:v>
                </c:pt>
                <c:pt idx="201">
                  <c:v>5.1000000000000004E-2</c:v>
                </c:pt>
                <c:pt idx="202">
                  <c:v>5.1000000000000004E-2</c:v>
                </c:pt>
                <c:pt idx="203">
                  <c:v>0.05</c:v>
                </c:pt>
                <c:pt idx="204">
                  <c:v>0.05</c:v>
                </c:pt>
                <c:pt idx="205">
                  <c:v>4.9000000000000037E-2</c:v>
                </c:pt>
                <c:pt idx="206">
                  <c:v>4.9000000000000037E-2</c:v>
                </c:pt>
                <c:pt idx="207">
                  <c:v>4.8000000000000001E-2</c:v>
                </c:pt>
                <c:pt idx="208">
                  <c:v>4.8000000000000001E-2</c:v>
                </c:pt>
                <c:pt idx="209">
                  <c:v>4.8000000000000001E-2</c:v>
                </c:pt>
                <c:pt idx="210">
                  <c:v>4.7000000000000014E-2</c:v>
                </c:pt>
                <c:pt idx="211">
                  <c:v>4.7000000000000014E-2</c:v>
                </c:pt>
                <c:pt idx="212">
                  <c:v>4.5999999999999999E-2</c:v>
                </c:pt>
                <c:pt idx="213">
                  <c:v>4.5999999999999999E-2</c:v>
                </c:pt>
                <c:pt idx="214">
                  <c:v>4.5000000000000012E-2</c:v>
                </c:pt>
                <c:pt idx="215">
                  <c:v>4.5000000000000012E-2</c:v>
                </c:pt>
                <c:pt idx="216">
                  <c:v>4.5000000000000012E-2</c:v>
                </c:pt>
                <c:pt idx="217">
                  <c:v>4.3999999999999997E-2</c:v>
                </c:pt>
                <c:pt idx="218">
                  <c:v>4.3999999999999997E-2</c:v>
                </c:pt>
                <c:pt idx="219">
                  <c:v>4.3000000000000003E-2</c:v>
                </c:pt>
                <c:pt idx="220">
                  <c:v>4.3000000000000003E-2</c:v>
                </c:pt>
                <c:pt idx="221">
                  <c:v>4.2000000000000023E-2</c:v>
                </c:pt>
                <c:pt idx="222">
                  <c:v>4.2000000000000023E-2</c:v>
                </c:pt>
                <c:pt idx="223">
                  <c:v>4.1000000000000002E-2</c:v>
                </c:pt>
                <c:pt idx="224">
                  <c:v>4.1000000000000002E-2</c:v>
                </c:pt>
                <c:pt idx="225">
                  <c:v>4.1000000000000002E-2</c:v>
                </c:pt>
                <c:pt idx="226">
                  <c:v>4.0000000000000022E-2</c:v>
                </c:pt>
                <c:pt idx="227">
                  <c:v>4.0000000000000022E-2</c:v>
                </c:pt>
                <c:pt idx="228">
                  <c:v>4.0000000000000022E-2</c:v>
                </c:pt>
                <c:pt idx="229">
                  <c:v>4.0000000000000022E-2</c:v>
                </c:pt>
                <c:pt idx="230">
                  <c:v>4.0000000000000022E-2</c:v>
                </c:pt>
                <c:pt idx="231">
                  <c:v>3.9000000000000014E-2</c:v>
                </c:pt>
                <c:pt idx="232">
                  <c:v>3.9000000000000014E-2</c:v>
                </c:pt>
                <c:pt idx="233">
                  <c:v>3.9000000000000014E-2</c:v>
                </c:pt>
                <c:pt idx="234">
                  <c:v>3.9000000000000014E-2</c:v>
                </c:pt>
                <c:pt idx="235">
                  <c:v>3.7999999999999999E-2</c:v>
                </c:pt>
                <c:pt idx="236">
                  <c:v>3.7999999999999999E-2</c:v>
                </c:pt>
                <c:pt idx="237">
                  <c:v>3.7999999999999999E-2</c:v>
                </c:pt>
                <c:pt idx="238">
                  <c:v>3.7999999999999999E-2</c:v>
                </c:pt>
                <c:pt idx="239">
                  <c:v>3.6999999999999998E-2</c:v>
                </c:pt>
                <c:pt idx="240">
                  <c:v>3.6999999999999998E-2</c:v>
                </c:pt>
                <c:pt idx="241">
                  <c:v>3.5999999999999997E-2</c:v>
                </c:pt>
                <c:pt idx="242">
                  <c:v>3.6999999999999998E-2</c:v>
                </c:pt>
                <c:pt idx="243">
                  <c:v>3.5999999999999997E-2</c:v>
                </c:pt>
                <c:pt idx="244">
                  <c:v>3.5999999999999997E-2</c:v>
                </c:pt>
                <c:pt idx="245">
                  <c:v>3.5999999999999997E-2</c:v>
                </c:pt>
                <c:pt idx="246">
                  <c:v>3.500000000000001E-2</c:v>
                </c:pt>
                <c:pt idx="247">
                  <c:v>3.500000000000001E-2</c:v>
                </c:pt>
                <c:pt idx="248">
                  <c:v>3.500000000000001E-2</c:v>
                </c:pt>
                <c:pt idx="249">
                  <c:v>3.500000000000001E-2</c:v>
                </c:pt>
                <c:pt idx="250">
                  <c:v>3.500000000000001E-2</c:v>
                </c:pt>
                <c:pt idx="251">
                  <c:v>3.500000000000001E-2</c:v>
                </c:pt>
                <c:pt idx="252">
                  <c:v>3.4000000000000002E-2</c:v>
                </c:pt>
                <c:pt idx="253">
                  <c:v>3.4000000000000002E-2</c:v>
                </c:pt>
                <c:pt idx="254">
                  <c:v>3.4000000000000002E-2</c:v>
                </c:pt>
                <c:pt idx="255">
                  <c:v>3.3000000000000002E-2</c:v>
                </c:pt>
                <c:pt idx="256">
                  <c:v>3.3000000000000002E-2</c:v>
                </c:pt>
                <c:pt idx="257">
                  <c:v>3.3000000000000002E-2</c:v>
                </c:pt>
                <c:pt idx="258">
                  <c:v>3.3000000000000002E-2</c:v>
                </c:pt>
                <c:pt idx="259">
                  <c:v>3.3000000000000002E-2</c:v>
                </c:pt>
                <c:pt idx="260">
                  <c:v>3.2000000000000028E-2</c:v>
                </c:pt>
                <c:pt idx="261">
                  <c:v>3.2000000000000028E-2</c:v>
                </c:pt>
                <c:pt idx="262">
                  <c:v>3.2000000000000028E-2</c:v>
                </c:pt>
                <c:pt idx="263">
                  <c:v>3.2000000000000028E-2</c:v>
                </c:pt>
                <c:pt idx="264">
                  <c:v>3.2000000000000028E-2</c:v>
                </c:pt>
                <c:pt idx="265">
                  <c:v>3.2000000000000028E-2</c:v>
                </c:pt>
                <c:pt idx="266">
                  <c:v>3.1000000000000017E-2</c:v>
                </c:pt>
                <c:pt idx="267">
                  <c:v>3.1000000000000017E-2</c:v>
                </c:pt>
                <c:pt idx="268">
                  <c:v>3.1000000000000017E-2</c:v>
                </c:pt>
                <c:pt idx="269">
                  <c:v>3.1000000000000017E-2</c:v>
                </c:pt>
                <c:pt idx="270">
                  <c:v>3.1000000000000017E-2</c:v>
                </c:pt>
                <c:pt idx="271">
                  <c:v>3.1000000000000017E-2</c:v>
                </c:pt>
                <c:pt idx="272">
                  <c:v>3.1000000000000017E-2</c:v>
                </c:pt>
                <c:pt idx="273">
                  <c:v>3.0000000000000002E-2</c:v>
                </c:pt>
                <c:pt idx="274">
                  <c:v>3.0000000000000002E-2</c:v>
                </c:pt>
                <c:pt idx="275">
                  <c:v>3.0000000000000002E-2</c:v>
                </c:pt>
                <c:pt idx="276">
                  <c:v>3.0000000000000002E-2</c:v>
                </c:pt>
                <c:pt idx="277">
                  <c:v>3.0000000000000002E-2</c:v>
                </c:pt>
                <c:pt idx="278">
                  <c:v>3.0000000000000002E-2</c:v>
                </c:pt>
                <c:pt idx="279">
                  <c:v>3.0000000000000002E-2</c:v>
                </c:pt>
                <c:pt idx="280">
                  <c:v>3.0000000000000002E-2</c:v>
                </c:pt>
                <c:pt idx="281">
                  <c:v>3.0000000000000002E-2</c:v>
                </c:pt>
                <c:pt idx="282">
                  <c:v>3.0000000000000002E-2</c:v>
                </c:pt>
                <c:pt idx="283">
                  <c:v>3.0000000000000002E-2</c:v>
                </c:pt>
                <c:pt idx="284">
                  <c:v>3.0000000000000002E-2</c:v>
                </c:pt>
                <c:pt idx="285">
                  <c:v>3.0000000000000002E-2</c:v>
                </c:pt>
                <c:pt idx="286">
                  <c:v>3.0000000000000002E-2</c:v>
                </c:pt>
                <c:pt idx="287">
                  <c:v>3.0000000000000002E-2</c:v>
                </c:pt>
                <c:pt idx="288">
                  <c:v>3.0000000000000002E-2</c:v>
                </c:pt>
                <c:pt idx="289">
                  <c:v>2.9000000000000001E-2</c:v>
                </c:pt>
                <c:pt idx="290">
                  <c:v>2.9000000000000001E-2</c:v>
                </c:pt>
                <c:pt idx="291">
                  <c:v>2.9000000000000001E-2</c:v>
                </c:pt>
                <c:pt idx="292">
                  <c:v>2.9000000000000001E-2</c:v>
                </c:pt>
                <c:pt idx="293">
                  <c:v>2.9000000000000001E-2</c:v>
                </c:pt>
                <c:pt idx="294">
                  <c:v>2.9000000000000001E-2</c:v>
                </c:pt>
                <c:pt idx="295">
                  <c:v>2.8000000000000001E-2</c:v>
                </c:pt>
                <c:pt idx="296">
                  <c:v>2.9000000000000001E-2</c:v>
                </c:pt>
                <c:pt idx="297">
                  <c:v>2.8000000000000001E-2</c:v>
                </c:pt>
                <c:pt idx="298">
                  <c:v>2.8000000000000001E-2</c:v>
                </c:pt>
                <c:pt idx="299">
                  <c:v>2.9000000000000001E-2</c:v>
                </c:pt>
                <c:pt idx="300">
                  <c:v>2.9000000000000001E-2</c:v>
                </c:pt>
                <c:pt idx="301">
                  <c:v>2.8000000000000001E-2</c:v>
                </c:pt>
                <c:pt idx="302">
                  <c:v>2.8000000000000001E-2</c:v>
                </c:pt>
                <c:pt idx="303">
                  <c:v>2.8000000000000001E-2</c:v>
                </c:pt>
                <c:pt idx="304">
                  <c:v>2.8000000000000001E-2</c:v>
                </c:pt>
                <c:pt idx="305">
                  <c:v>2.8000000000000001E-2</c:v>
                </c:pt>
                <c:pt idx="306">
                  <c:v>2.8000000000000001E-2</c:v>
                </c:pt>
                <c:pt idx="307">
                  <c:v>2.8000000000000001E-2</c:v>
                </c:pt>
                <c:pt idx="308">
                  <c:v>2.8000000000000001E-2</c:v>
                </c:pt>
                <c:pt idx="309">
                  <c:v>2.7000000000000017E-2</c:v>
                </c:pt>
                <c:pt idx="310">
                  <c:v>2.7000000000000017E-2</c:v>
                </c:pt>
                <c:pt idx="311">
                  <c:v>2.8000000000000001E-2</c:v>
                </c:pt>
                <c:pt idx="312">
                  <c:v>2.7000000000000017E-2</c:v>
                </c:pt>
                <c:pt idx="313">
                  <c:v>2.7000000000000017E-2</c:v>
                </c:pt>
                <c:pt idx="314">
                  <c:v>2.7000000000000017E-2</c:v>
                </c:pt>
                <c:pt idx="315">
                  <c:v>2.7000000000000017E-2</c:v>
                </c:pt>
                <c:pt idx="316">
                  <c:v>2.7000000000000017E-2</c:v>
                </c:pt>
                <c:pt idx="317">
                  <c:v>2.7000000000000017E-2</c:v>
                </c:pt>
                <c:pt idx="318">
                  <c:v>2.7000000000000017E-2</c:v>
                </c:pt>
                <c:pt idx="319">
                  <c:v>2.7000000000000017E-2</c:v>
                </c:pt>
                <c:pt idx="320">
                  <c:v>2.7000000000000017E-2</c:v>
                </c:pt>
                <c:pt idx="321">
                  <c:v>2.7000000000000017E-2</c:v>
                </c:pt>
                <c:pt idx="322">
                  <c:v>2.5999999999999999E-2</c:v>
                </c:pt>
                <c:pt idx="323">
                  <c:v>2.7000000000000017E-2</c:v>
                </c:pt>
                <c:pt idx="324">
                  <c:v>2.7000000000000017E-2</c:v>
                </c:pt>
                <c:pt idx="325">
                  <c:v>2.5999999999999999E-2</c:v>
                </c:pt>
                <c:pt idx="326">
                  <c:v>2.5999999999999999E-2</c:v>
                </c:pt>
                <c:pt idx="327">
                  <c:v>2.5999999999999999E-2</c:v>
                </c:pt>
                <c:pt idx="328">
                  <c:v>2.5999999999999999E-2</c:v>
                </c:pt>
                <c:pt idx="329">
                  <c:v>2.5999999999999999E-2</c:v>
                </c:pt>
                <c:pt idx="330">
                  <c:v>2.5999999999999999E-2</c:v>
                </c:pt>
                <c:pt idx="331">
                  <c:v>2.5999999999999999E-2</c:v>
                </c:pt>
                <c:pt idx="332">
                  <c:v>2.5999999999999999E-2</c:v>
                </c:pt>
                <c:pt idx="333">
                  <c:v>2.5999999999999999E-2</c:v>
                </c:pt>
                <c:pt idx="334">
                  <c:v>2.5999999999999999E-2</c:v>
                </c:pt>
                <c:pt idx="335">
                  <c:v>2.5999999999999999E-2</c:v>
                </c:pt>
                <c:pt idx="336">
                  <c:v>2.5999999999999999E-2</c:v>
                </c:pt>
                <c:pt idx="337">
                  <c:v>2.5999999999999999E-2</c:v>
                </c:pt>
                <c:pt idx="338">
                  <c:v>2.5999999999999999E-2</c:v>
                </c:pt>
                <c:pt idx="339">
                  <c:v>2.5999999999999999E-2</c:v>
                </c:pt>
                <c:pt idx="340">
                  <c:v>2.5999999999999999E-2</c:v>
                </c:pt>
                <c:pt idx="341">
                  <c:v>2.5999999999999999E-2</c:v>
                </c:pt>
                <c:pt idx="342">
                  <c:v>2.5999999999999999E-2</c:v>
                </c:pt>
                <c:pt idx="343">
                  <c:v>2.5000000000000001E-2</c:v>
                </c:pt>
                <c:pt idx="344">
                  <c:v>2.5999999999999999E-2</c:v>
                </c:pt>
                <c:pt idx="345">
                  <c:v>2.5999999999999999E-2</c:v>
                </c:pt>
                <c:pt idx="346">
                  <c:v>2.5000000000000001E-2</c:v>
                </c:pt>
                <c:pt idx="347">
                  <c:v>2.5999999999999999E-2</c:v>
                </c:pt>
                <c:pt idx="348">
                  <c:v>2.5000000000000001E-2</c:v>
                </c:pt>
                <c:pt idx="349">
                  <c:v>2.5000000000000001E-2</c:v>
                </c:pt>
                <c:pt idx="350">
                  <c:v>2.5999999999999999E-2</c:v>
                </c:pt>
                <c:pt idx="351">
                  <c:v>2.5000000000000001E-2</c:v>
                </c:pt>
                <c:pt idx="352">
                  <c:v>2.5000000000000001E-2</c:v>
                </c:pt>
                <c:pt idx="353">
                  <c:v>2.5000000000000001E-2</c:v>
                </c:pt>
                <c:pt idx="354">
                  <c:v>2.5000000000000001E-2</c:v>
                </c:pt>
                <c:pt idx="355">
                  <c:v>2.5000000000000001E-2</c:v>
                </c:pt>
                <c:pt idx="356">
                  <c:v>2.5999999999999999E-2</c:v>
                </c:pt>
                <c:pt idx="357">
                  <c:v>2.5000000000000001E-2</c:v>
                </c:pt>
                <c:pt idx="358">
                  <c:v>2.5999999999999999E-2</c:v>
                </c:pt>
                <c:pt idx="359">
                  <c:v>2.5000000000000001E-2</c:v>
                </c:pt>
                <c:pt idx="360">
                  <c:v>2.5000000000000001E-2</c:v>
                </c:pt>
                <c:pt idx="361">
                  <c:v>2.5000000000000001E-2</c:v>
                </c:pt>
                <c:pt idx="362">
                  <c:v>2.5000000000000001E-2</c:v>
                </c:pt>
                <c:pt idx="363">
                  <c:v>2.5000000000000001E-2</c:v>
                </c:pt>
                <c:pt idx="364">
                  <c:v>2.5000000000000001E-2</c:v>
                </c:pt>
                <c:pt idx="365">
                  <c:v>2.5000000000000001E-2</c:v>
                </c:pt>
                <c:pt idx="366">
                  <c:v>2.5999999999999999E-2</c:v>
                </c:pt>
                <c:pt idx="367">
                  <c:v>2.5000000000000001E-2</c:v>
                </c:pt>
                <c:pt idx="368">
                  <c:v>2.5000000000000001E-2</c:v>
                </c:pt>
                <c:pt idx="369">
                  <c:v>2.5000000000000001E-2</c:v>
                </c:pt>
                <c:pt idx="370">
                  <c:v>2.5000000000000001E-2</c:v>
                </c:pt>
                <c:pt idx="371">
                  <c:v>2.5000000000000001E-2</c:v>
                </c:pt>
                <c:pt idx="372">
                  <c:v>2.5000000000000001E-2</c:v>
                </c:pt>
                <c:pt idx="373">
                  <c:v>2.5000000000000001E-2</c:v>
                </c:pt>
                <c:pt idx="374">
                  <c:v>2.5000000000000001E-2</c:v>
                </c:pt>
                <c:pt idx="375">
                  <c:v>2.5000000000000001E-2</c:v>
                </c:pt>
                <c:pt idx="376">
                  <c:v>2.5000000000000001E-2</c:v>
                </c:pt>
                <c:pt idx="377">
                  <c:v>2.5000000000000001E-2</c:v>
                </c:pt>
                <c:pt idx="378">
                  <c:v>2.5000000000000001E-2</c:v>
                </c:pt>
                <c:pt idx="379">
                  <c:v>2.5999999999999999E-2</c:v>
                </c:pt>
                <c:pt idx="380">
                  <c:v>2.5000000000000001E-2</c:v>
                </c:pt>
                <c:pt idx="381">
                  <c:v>2.5000000000000001E-2</c:v>
                </c:pt>
                <c:pt idx="382">
                  <c:v>2.5000000000000001E-2</c:v>
                </c:pt>
                <c:pt idx="383">
                  <c:v>2.5000000000000001E-2</c:v>
                </c:pt>
                <c:pt idx="384">
                  <c:v>2.5000000000000001E-2</c:v>
                </c:pt>
                <c:pt idx="385">
                  <c:v>2.5000000000000001E-2</c:v>
                </c:pt>
                <c:pt idx="386">
                  <c:v>2.5000000000000001E-2</c:v>
                </c:pt>
                <c:pt idx="387">
                  <c:v>2.5000000000000001E-2</c:v>
                </c:pt>
                <c:pt idx="388">
                  <c:v>2.5000000000000001E-2</c:v>
                </c:pt>
                <c:pt idx="389">
                  <c:v>2.5000000000000001E-2</c:v>
                </c:pt>
                <c:pt idx="390">
                  <c:v>2.5999999999999999E-2</c:v>
                </c:pt>
                <c:pt idx="391">
                  <c:v>2.5000000000000001E-2</c:v>
                </c:pt>
                <c:pt idx="392">
                  <c:v>2.5999999999999999E-2</c:v>
                </c:pt>
                <c:pt idx="393">
                  <c:v>2.5000000000000001E-2</c:v>
                </c:pt>
                <c:pt idx="394">
                  <c:v>2.5000000000000001E-2</c:v>
                </c:pt>
                <c:pt idx="395">
                  <c:v>2.5000000000000001E-2</c:v>
                </c:pt>
                <c:pt idx="396">
                  <c:v>2.5000000000000001E-2</c:v>
                </c:pt>
                <c:pt idx="397">
                  <c:v>2.5000000000000001E-2</c:v>
                </c:pt>
                <c:pt idx="398">
                  <c:v>2.5999999999999999E-2</c:v>
                </c:pt>
                <c:pt idx="399">
                  <c:v>2.5000000000000001E-2</c:v>
                </c:pt>
                <c:pt idx="400">
                  <c:v>2.5000000000000001E-2</c:v>
                </c:pt>
                <c:pt idx="401">
                  <c:v>2.5000000000000001E-2</c:v>
                </c:pt>
                <c:pt idx="402">
                  <c:v>2.5000000000000001E-2</c:v>
                </c:pt>
                <c:pt idx="403">
                  <c:v>2.5000000000000001E-2</c:v>
                </c:pt>
                <c:pt idx="404">
                  <c:v>2.5000000000000001E-2</c:v>
                </c:pt>
                <c:pt idx="405">
                  <c:v>2.4E-2</c:v>
                </c:pt>
                <c:pt idx="406">
                  <c:v>2.5000000000000001E-2</c:v>
                </c:pt>
                <c:pt idx="407">
                  <c:v>2.5000000000000001E-2</c:v>
                </c:pt>
                <c:pt idx="408">
                  <c:v>2.5000000000000001E-2</c:v>
                </c:pt>
                <c:pt idx="409">
                  <c:v>2.5000000000000001E-2</c:v>
                </c:pt>
                <c:pt idx="410">
                  <c:v>2.4E-2</c:v>
                </c:pt>
                <c:pt idx="411">
                  <c:v>2.4E-2</c:v>
                </c:pt>
                <c:pt idx="412">
                  <c:v>2.5000000000000001E-2</c:v>
                </c:pt>
                <c:pt idx="413">
                  <c:v>2.5000000000000001E-2</c:v>
                </c:pt>
                <c:pt idx="414">
                  <c:v>2.4E-2</c:v>
                </c:pt>
                <c:pt idx="415">
                  <c:v>2.4E-2</c:v>
                </c:pt>
                <c:pt idx="416">
                  <c:v>2.4E-2</c:v>
                </c:pt>
                <c:pt idx="417">
                  <c:v>2.4E-2</c:v>
                </c:pt>
                <c:pt idx="418">
                  <c:v>2.4E-2</c:v>
                </c:pt>
                <c:pt idx="419">
                  <c:v>2.3E-2</c:v>
                </c:pt>
                <c:pt idx="420">
                  <c:v>2.4E-2</c:v>
                </c:pt>
                <c:pt idx="421">
                  <c:v>2.3E-2</c:v>
                </c:pt>
                <c:pt idx="422">
                  <c:v>2.4E-2</c:v>
                </c:pt>
                <c:pt idx="423">
                  <c:v>2.4E-2</c:v>
                </c:pt>
                <c:pt idx="424">
                  <c:v>2.4E-2</c:v>
                </c:pt>
                <c:pt idx="425">
                  <c:v>2.3E-2</c:v>
                </c:pt>
                <c:pt idx="426">
                  <c:v>2.3E-2</c:v>
                </c:pt>
                <c:pt idx="427">
                  <c:v>2.3E-2</c:v>
                </c:pt>
                <c:pt idx="428">
                  <c:v>2.3E-2</c:v>
                </c:pt>
                <c:pt idx="429">
                  <c:v>2.1999999999999999E-2</c:v>
                </c:pt>
                <c:pt idx="430">
                  <c:v>2.1999999999999999E-2</c:v>
                </c:pt>
                <c:pt idx="431">
                  <c:v>2.3E-2</c:v>
                </c:pt>
                <c:pt idx="432">
                  <c:v>2.1999999999999999E-2</c:v>
                </c:pt>
                <c:pt idx="433">
                  <c:v>2.1999999999999999E-2</c:v>
                </c:pt>
                <c:pt idx="434">
                  <c:v>2.1000000000000012E-2</c:v>
                </c:pt>
                <c:pt idx="435">
                  <c:v>2.1000000000000012E-2</c:v>
                </c:pt>
                <c:pt idx="436">
                  <c:v>2.0000000000000011E-2</c:v>
                </c:pt>
                <c:pt idx="437">
                  <c:v>2.1000000000000012E-2</c:v>
                </c:pt>
                <c:pt idx="438">
                  <c:v>2.0000000000000011E-2</c:v>
                </c:pt>
                <c:pt idx="439">
                  <c:v>2.1000000000000012E-2</c:v>
                </c:pt>
                <c:pt idx="440">
                  <c:v>2.0000000000000011E-2</c:v>
                </c:pt>
                <c:pt idx="441">
                  <c:v>2.0000000000000011E-2</c:v>
                </c:pt>
                <c:pt idx="442">
                  <c:v>2.0000000000000011E-2</c:v>
                </c:pt>
                <c:pt idx="443">
                  <c:v>1.9000000000000013E-2</c:v>
                </c:pt>
                <c:pt idx="444">
                  <c:v>1.9000000000000013E-2</c:v>
                </c:pt>
                <c:pt idx="445">
                  <c:v>1.9000000000000013E-2</c:v>
                </c:pt>
                <c:pt idx="446">
                  <c:v>1.9000000000000013E-2</c:v>
                </c:pt>
                <c:pt idx="447">
                  <c:v>1.9000000000000013E-2</c:v>
                </c:pt>
                <c:pt idx="448">
                  <c:v>1.7999999999999999E-2</c:v>
                </c:pt>
                <c:pt idx="449">
                  <c:v>1.7999999999999999E-2</c:v>
                </c:pt>
                <c:pt idx="450">
                  <c:v>1.7999999999999999E-2</c:v>
                </c:pt>
                <c:pt idx="451">
                  <c:v>1.7999999999999999E-2</c:v>
                </c:pt>
                <c:pt idx="452">
                  <c:v>1.7999999999999999E-2</c:v>
                </c:pt>
                <c:pt idx="453">
                  <c:v>1.7999999999999999E-2</c:v>
                </c:pt>
                <c:pt idx="454">
                  <c:v>1.7000000000000001E-2</c:v>
                </c:pt>
                <c:pt idx="455">
                  <c:v>1.7000000000000001E-2</c:v>
                </c:pt>
                <c:pt idx="456">
                  <c:v>1.7000000000000001E-2</c:v>
                </c:pt>
                <c:pt idx="457">
                  <c:v>1.7000000000000001E-2</c:v>
                </c:pt>
                <c:pt idx="458">
                  <c:v>1.7000000000000001E-2</c:v>
                </c:pt>
                <c:pt idx="459">
                  <c:v>1.7000000000000001E-2</c:v>
                </c:pt>
                <c:pt idx="460">
                  <c:v>1.6000000000000014E-2</c:v>
                </c:pt>
                <c:pt idx="461">
                  <c:v>1.6000000000000014E-2</c:v>
                </c:pt>
                <c:pt idx="462">
                  <c:v>1.6000000000000014E-2</c:v>
                </c:pt>
                <c:pt idx="463">
                  <c:v>1.6000000000000014E-2</c:v>
                </c:pt>
                <c:pt idx="464">
                  <c:v>1.6000000000000014E-2</c:v>
                </c:pt>
                <c:pt idx="465">
                  <c:v>1.6000000000000014E-2</c:v>
                </c:pt>
                <c:pt idx="466">
                  <c:v>1.6000000000000014E-2</c:v>
                </c:pt>
                <c:pt idx="467">
                  <c:v>1.6000000000000014E-2</c:v>
                </c:pt>
                <c:pt idx="468">
                  <c:v>1.4999999999999998E-2</c:v>
                </c:pt>
                <c:pt idx="469">
                  <c:v>1.6000000000000014E-2</c:v>
                </c:pt>
                <c:pt idx="470">
                  <c:v>1.4999999999999998E-2</c:v>
                </c:pt>
                <c:pt idx="471">
                  <c:v>1.4999999999999998E-2</c:v>
                </c:pt>
                <c:pt idx="472">
                  <c:v>1.4E-2</c:v>
                </c:pt>
                <c:pt idx="473">
                  <c:v>1.2999999999999998E-2</c:v>
                </c:pt>
                <c:pt idx="474">
                  <c:v>1.4E-2</c:v>
                </c:pt>
                <c:pt idx="475">
                  <c:v>1.4E-2</c:v>
                </c:pt>
                <c:pt idx="476">
                  <c:v>1.4E-2</c:v>
                </c:pt>
                <c:pt idx="477">
                  <c:v>1.2999999999999998E-2</c:v>
                </c:pt>
                <c:pt idx="478">
                  <c:v>1.4E-2</c:v>
                </c:pt>
                <c:pt idx="479">
                  <c:v>1.2999999999999998E-2</c:v>
                </c:pt>
                <c:pt idx="480">
                  <c:v>1.4E-2</c:v>
                </c:pt>
                <c:pt idx="481">
                  <c:v>1.4E-2</c:v>
                </c:pt>
                <c:pt idx="482">
                  <c:v>1.2999999999999998E-2</c:v>
                </c:pt>
                <c:pt idx="483">
                  <c:v>1.4E-2</c:v>
                </c:pt>
                <c:pt idx="484">
                  <c:v>1.4E-2</c:v>
                </c:pt>
                <c:pt idx="485">
                  <c:v>1.2999999999999998E-2</c:v>
                </c:pt>
                <c:pt idx="486">
                  <c:v>1.2999999999999998E-2</c:v>
                </c:pt>
                <c:pt idx="487">
                  <c:v>1.4E-2</c:v>
                </c:pt>
                <c:pt idx="488">
                  <c:v>1.2999999999999998E-2</c:v>
                </c:pt>
                <c:pt idx="489">
                  <c:v>1.4E-2</c:v>
                </c:pt>
                <c:pt idx="490">
                  <c:v>1.4E-2</c:v>
                </c:pt>
                <c:pt idx="491">
                  <c:v>1.2999999999999998E-2</c:v>
                </c:pt>
                <c:pt idx="492">
                  <c:v>1.2999999999999998E-2</c:v>
                </c:pt>
                <c:pt idx="493">
                  <c:v>1.2999999999999998E-2</c:v>
                </c:pt>
                <c:pt idx="494">
                  <c:v>1.2999999999999998E-2</c:v>
                </c:pt>
                <c:pt idx="495">
                  <c:v>1.2999999999999998E-2</c:v>
                </c:pt>
                <c:pt idx="496">
                  <c:v>1.2999999999999998E-2</c:v>
                </c:pt>
                <c:pt idx="497">
                  <c:v>1.2999999999999998E-2</c:v>
                </c:pt>
                <c:pt idx="498">
                  <c:v>1.2999999999999998E-2</c:v>
                </c:pt>
                <c:pt idx="499">
                  <c:v>1.2999999999999998E-2</c:v>
                </c:pt>
                <c:pt idx="500">
                  <c:v>1.2999999999999998E-2</c:v>
                </c:pt>
                <c:pt idx="501">
                  <c:v>1.2E-2</c:v>
                </c:pt>
                <c:pt idx="502">
                  <c:v>1.2999999999999998E-2</c:v>
                </c:pt>
                <c:pt idx="503">
                  <c:v>1.2E-2</c:v>
                </c:pt>
                <c:pt idx="504">
                  <c:v>1.2E-2</c:v>
                </c:pt>
                <c:pt idx="505">
                  <c:v>1.2999999999999998E-2</c:v>
                </c:pt>
                <c:pt idx="506">
                  <c:v>1.0999999999999998E-2</c:v>
                </c:pt>
                <c:pt idx="507">
                  <c:v>1.0999999999999998E-2</c:v>
                </c:pt>
                <c:pt idx="508">
                  <c:v>1.2E-2</c:v>
                </c:pt>
                <c:pt idx="509">
                  <c:v>1.0999999999999998E-2</c:v>
                </c:pt>
                <c:pt idx="510">
                  <c:v>1.0999999999999998E-2</c:v>
                </c:pt>
                <c:pt idx="511">
                  <c:v>1.0999999999999998E-2</c:v>
                </c:pt>
                <c:pt idx="512">
                  <c:v>1.0999999999999998E-2</c:v>
                </c:pt>
                <c:pt idx="513">
                  <c:v>1.2E-2</c:v>
                </c:pt>
                <c:pt idx="514">
                  <c:v>1.0999999999999998E-2</c:v>
                </c:pt>
                <c:pt idx="515">
                  <c:v>1.2E-2</c:v>
                </c:pt>
                <c:pt idx="516">
                  <c:v>1.2E-2</c:v>
                </c:pt>
                <c:pt idx="517">
                  <c:v>1.0999999999999998E-2</c:v>
                </c:pt>
                <c:pt idx="518">
                  <c:v>1.0999999999999998E-2</c:v>
                </c:pt>
                <c:pt idx="519">
                  <c:v>1.0000000000000005E-2</c:v>
                </c:pt>
                <c:pt idx="520">
                  <c:v>1.0000000000000005E-2</c:v>
                </c:pt>
                <c:pt idx="521">
                  <c:v>1.0999999999999998E-2</c:v>
                </c:pt>
                <c:pt idx="522">
                  <c:v>1.0999999999999998E-2</c:v>
                </c:pt>
                <c:pt idx="523">
                  <c:v>1.0000000000000005E-2</c:v>
                </c:pt>
                <c:pt idx="524">
                  <c:v>1.0999999999999998E-2</c:v>
                </c:pt>
                <c:pt idx="525">
                  <c:v>1.0999999999999998E-2</c:v>
                </c:pt>
                <c:pt idx="526">
                  <c:v>1.0000000000000005E-2</c:v>
                </c:pt>
                <c:pt idx="527">
                  <c:v>1.0000000000000005E-2</c:v>
                </c:pt>
                <c:pt idx="528">
                  <c:v>1.0000000000000005E-2</c:v>
                </c:pt>
                <c:pt idx="529">
                  <c:v>1.0999999999999998E-2</c:v>
                </c:pt>
                <c:pt idx="530">
                  <c:v>1.0999999999999998E-2</c:v>
                </c:pt>
                <c:pt idx="531">
                  <c:v>1.0999999999999998E-2</c:v>
                </c:pt>
                <c:pt idx="532">
                  <c:v>1.0000000000000005E-2</c:v>
                </c:pt>
                <c:pt idx="533">
                  <c:v>1.0000000000000005E-2</c:v>
                </c:pt>
                <c:pt idx="534">
                  <c:v>1.0999999999999998E-2</c:v>
                </c:pt>
                <c:pt idx="535">
                  <c:v>1.0000000000000005E-2</c:v>
                </c:pt>
                <c:pt idx="536">
                  <c:v>1.0000000000000005E-2</c:v>
                </c:pt>
                <c:pt idx="537">
                  <c:v>9.0000000000000028E-3</c:v>
                </c:pt>
                <c:pt idx="538">
                  <c:v>1.0000000000000005E-2</c:v>
                </c:pt>
                <c:pt idx="539">
                  <c:v>1.0000000000000005E-2</c:v>
                </c:pt>
                <c:pt idx="540">
                  <c:v>1.0999999999999998E-2</c:v>
                </c:pt>
                <c:pt idx="541">
                  <c:v>1.0999999999999998E-2</c:v>
                </c:pt>
                <c:pt idx="542">
                  <c:v>1.0000000000000005E-2</c:v>
                </c:pt>
                <c:pt idx="543">
                  <c:v>1.0999999999999998E-2</c:v>
                </c:pt>
                <c:pt idx="544">
                  <c:v>1.0000000000000005E-2</c:v>
                </c:pt>
                <c:pt idx="545">
                  <c:v>1.0000000000000005E-2</c:v>
                </c:pt>
                <c:pt idx="546">
                  <c:v>1.0000000000000005E-2</c:v>
                </c:pt>
                <c:pt idx="547">
                  <c:v>1.0000000000000005E-2</c:v>
                </c:pt>
                <c:pt idx="548">
                  <c:v>1.0000000000000005E-2</c:v>
                </c:pt>
                <c:pt idx="549">
                  <c:v>9.0000000000000028E-3</c:v>
                </c:pt>
                <c:pt idx="550">
                  <c:v>1.0000000000000005E-2</c:v>
                </c:pt>
                <c:pt idx="551">
                  <c:v>1.0000000000000005E-2</c:v>
                </c:pt>
                <c:pt idx="552">
                  <c:v>8.0000000000000088E-3</c:v>
                </c:pt>
                <c:pt idx="553">
                  <c:v>1.0999999999999998E-2</c:v>
                </c:pt>
                <c:pt idx="554">
                  <c:v>9.0000000000000028E-3</c:v>
                </c:pt>
                <c:pt idx="555">
                  <c:v>9.0000000000000028E-3</c:v>
                </c:pt>
                <c:pt idx="556">
                  <c:v>1.0000000000000005E-2</c:v>
                </c:pt>
                <c:pt idx="557">
                  <c:v>9.0000000000000028E-3</c:v>
                </c:pt>
                <c:pt idx="558">
                  <c:v>9.0000000000000028E-3</c:v>
                </c:pt>
                <c:pt idx="559">
                  <c:v>9.0000000000000028E-3</c:v>
                </c:pt>
                <c:pt idx="560">
                  <c:v>1.0000000000000005E-2</c:v>
                </c:pt>
                <c:pt idx="561">
                  <c:v>9.0000000000000028E-3</c:v>
                </c:pt>
                <c:pt idx="562">
                  <c:v>9.0000000000000028E-3</c:v>
                </c:pt>
                <c:pt idx="563">
                  <c:v>9.0000000000000028E-3</c:v>
                </c:pt>
                <c:pt idx="564">
                  <c:v>8.0000000000000088E-3</c:v>
                </c:pt>
                <c:pt idx="565">
                  <c:v>9.0000000000000028E-3</c:v>
                </c:pt>
                <c:pt idx="566">
                  <c:v>8.0000000000000088E-3</c:v>
                </c:pt>
                <c:pt idx="567">
                  <c:v>9.0000000000000028E-3</c:v>
                </c:pt>
                <c:pt idx="568">
                  <c:v>8.0000000000000088E-3</c:v>
                </c:pt>
                <c:pt idx="569">
                  <c:v>7.0000000000000036E-3</c:v>
                </c:pt>
                <c:pt idx="570">
                  <c:v>8.0000000000000088E-3</c:v>
                </c:pt>
                <c:pt idx="571">
                  <c:v>9.0000000000000028E-3</c:v>
                </c:pt>
                <c:pt idx="572">
                  <c:v>9.0000000000000028E-3</c:v>
                </c:pt>
                <c:pt idx="573">
                  <c:v>8.0000000000000088E-3</c:v>
                </c:pt>
                <c:pt idx="574">
                  <c:v>8.0000000000000088E-3</c:v>
                </c:pt>
                <c:pt idx="575">
                  <c:v>8.0000000000000088E-3</c:v>
                </c:pt>
                <c:pt idx="576">
                  <c:v>9.0000000000000028E-3</c:v>
                </c:pt>
                <c:pt idx="577">
                  <c:v>8.0000000000000088E-3</c:v>
                </c:pt>
                <c:pt idx="578">
                  <c:v>7.0000000000000036E-3</c:v>
                </c:pt>
                <c:pt idx="579">
                  <c:v>8.0000000000000088E-3</c:v>
                </c:pt>
                <c:pt idx="580">
                  <c:v>9.0000000000000028E-3</c:v>
                </c:pt>
                <c:pt idx="581">
                  <c:v>8.0000000000000088E-3</c:v>
                </c:pt>
                <c:pt idx="582">
                  <c:v>8.0000000000000088E-3</c:v>
                </c:pt>
                <c:pt idx="583">
                  <c:v>8.0000000000000088E-3</c:v>
                </c:pt>
                <c:pt idx="584">
                  <c:v>9.0000000000000028E-3</c:v>
                </c:pt>
                <c:pt idx="585">
                  <c:v>8.0000000000000088E-3</c:v>
                </c:pt>
                <c:pt idx="586">
                  <c:v>7.0000000000000036E-3</c:v>
                </c:pt>
                <c:pt idx="587">
                  <c:v>8.0000000000000088E-3</c:v>
                </c:pt>
                <c:pt idx="588">
                  <c:v>7.0000000000000036E-3</c:v>
                </c:pt>
                <c:pt idx="589">
                  <c:v>7.0000000000000036E-3</c:v>
                </c:pt>
                <c:pt idx="590">
                  <c:v>8.0000000000000088E-3</c:v>
                </c:pt>
                <c:pt idx="591">
                  <c:v>7.0000000000000036E-3</c:v>
                </c:pt>
                <c:pt idx="592">
                  <c:v>8.0000000000000088E-3</c:v>
                </c:pt>
                <c:pt idx="593">
                  <c:v>8.0000000000000088E-3</c:v>
                </c:pt>
                <c:pt idx="594">
                  <c:v>8.0000000000000088E-3</c:v>
                </c:pt>
                <c:pt idx="595">
                  <c:v>9.0000000000000028E-3</c:v>
                </c:pt>
                <c:pt idx="596">
                  <c:v>8.0000000000000088E-3</c:v>
                </c:pt>
                <c:pt idx="597">
                  <c:v>8.0000000000000088E-3</c:v>
                </c:pt>
                <c:pt idx="598">
                  <c:v>8.0000000000000088E-3</c:v>
                </c:pt>
                <c:pt idx="599">
                  <c:v>8.0000000000000088E-3</c:v>
                </c:pt>
                <c:pt idx="600">
                  <c:v>7.0000000000000036E-3</c:v>
                </c:pt>
                <c:pt idx="601">
                  <c:v>7.0000000000000036E-3</c:v>
                </c:pt>
                <c:pt idx="602">
                  <c:v>7.0000000000000036E-3</c:v>
                </c:pt>
                <c:pt idx="603">
                  <c:v>7.0000000000000036E-3</c:v>
                </c:pt>
                <c:pt idx="604">
                  <c:v>7.0000000000000036E-3</c:v>
                </c:pt>
                <c:pt idx="605">
                  <c:v>6.0000000000000036E-3</c:v>
                </c:pt>
                <c:pt idx="606">
                  <c:v>7.0000000000000036E-3</c:v>
                </c:pt>
                <c:pt idx="607">
                  <c:v>7.0000000000000036E-3</c:v>
                </c:pt>
                <c:pt idx="608">
                  <c:v>7.0000000000000036E-3</c:v>
                </c:pt>
                <c:pt idx="609">
                  <c:v>7.0000000000000036E-3</c:v>
                </c:pt>
                <c:pt idx="610">
                  <c:v>7.0000000000000036E-3</c:v>
                </c:pt>
                <c:pt idx="611">
                  <c:v>7.0000000000000036E-3</c:v>
                </c:pt>
                <c:pt idx="612">
                  <c:v>8.0000000000000088E-3</c:v>
                </c:pt>
                <c:pt idx="613">
                  <c:v>7.0000000000000036E-3</c:v>
                </c:pt>
                <c:pt idx="614">
                  <c:v>7.0000000000000036E-3</c:v>
                </c:pt>
                <c:pt idx="615">
                  <c:v>8.0000000000000088E-3</c:v>
                </c:pt>
                <c:pt idx="616">
                  <c:v>8.0000000000000088E-3</c:v>
                </c:pt>
                <c:pt idx="617">
                  <c:v>7.0000000000000036E-3</c:v>
                </c:pt>
                <c:pt idx="618">
                  <c:v>7.0000000000000036E-3</c:v>
                </c:pt>
                <c:pt idx="619">
                  <c:v>8.0000000000000088E-3</c:v>
                </c:pt>
                <c:pt idx="620">
                  <c:v>7.0000000000000036E-3</c:v>
                </c:pt>
                <c:pt idx="621">
                  <c:v>6.0000000000000036E-3</c:v>
                </c:pt>
                <c:pt idx="622">
                  <c:v>7.0000000000000036E-3</c:v>
                </c:pt>
                <c:pt idx="623">
                  <c:v>8.0000000000000088E-3</c:v>
                </c:pt>
                <c:pt idx="624">
                  <c:v>7.0000000000000036E-3</c:v>
                </c:pt>
                <c:pt idx="625">
                  <c:v>7.0000000000000036E-3</c:v>
                </c:pt>
                <c:pt idx="626">
                  <c:v>7.0000000000000036E-3</c:v>
                </c:pt>
                <c:pt idx="627">
                  <c:v>7.0000000000000036E-3</c:v>
                </c:pt>
                <c:pt idx="628">
                  <c:v>6.0000000000000036E-3</c:v>
                </c:pt>
                <c:pt idx="629">
                  <c:v>7.0000000000000036E-3</c:v>
                </c:pt>
                <c:pt idx="630">
                  <c:v>8.0000000000000088E-3</c:v>
                </c:pt>
                <c:pt idx="631">
                  <c:v>7.0000000000000036E-3</c:v>
                </c:pt>
                <c:pt idx="632">
                  <c:v>8.0000000000000088E-3</c:v>
                </c:pt>
                <c:pt idx="633">
                  <c:v>6.0000000000000036E-3</c:v>
                </c:pt>
                <c:pt idx="634">
                  <c:v>6.0000000000000036E-3</c:v>
                </c:pt>
                <c:pt idx="635">
                  <c:v>6.0000000000000036E-3</c:v>
                </c:pt>
                <c:pt idx="636">
                  <c:v>7.0000000000000036E-3</c:v>
                </c:pt>
                <c:pt idx="637">
                  <c:v>8.0000000000000088E-3</c:v>
                </c:pt>
                <c:pt idx="638">
                  <c:v>6.0000000000000036E-3</c:v>
                </c:pt>
                <c:pt idx="639">
                  <c:v>6.0000000000000036E-3</c:v>
                </c:pt>
                <c:pt idx="640">
                  <c:v>7.0000000000000036E-3</c:v>
                </c:pt>
                <c:pt idx="641">
                  <c:v>6.0000000000000036E-3</c:v>
                </c:pt>
                <c:pt idx="642">
                  <c:v>8.0000000000000088E-3</c:v>
                </c:pt>
                <c:pt idx="643">
                  <c:v>7.0000000000000036E-3</c:v>
                </c:pt>
                <c:pt idx="644">
                  <c:v>7.0000000000000036E-3</c:v>
                </c:pt>
                <c:pt idx="645">
                  <c:v>7.0000000000000036E-3</c:v>
                </c:pt>
                <c:pt idx="646">
                  <c:v>6.0000000000000036E-3</c:v>
                </c:pt>
                <c:pt idx="647">
                  <c:v>7.0000000000000036E-3</c:v>
                </c:pt>
                <c:pt idx="648">
                  <c:v>6.0000000000000036E-3</c:v>
                </c:pt>
                <c:pt idx="649">
                  <c:v>7.0000000000000036E-3</c:v>
                </c:pt>
                <c:pt idx="650">
                  <c:v>7.0000000000000036E-3</c:v>
                </c:pt>
                <c:pt idx="651">
                  <c:v>6.0000000000000036E-3</c:v>
                </c:pt>
                <c:pt idx="652">
                  <c:v>5.0000000000000036E-3</c:v>
                </c:pt>
                <c:pt idx="653">
                  <c:v>7.0000000000000036E-3</c:v>
                </c:pt>
                <c:pt idx="654">
                  <c:v>6.0000000000000036E-3</c:v>
                </c:pt>
                <c:pt idx="655">
                  <c:v>7.0000000000000036E-3</c:v>
                </c:pt>
                <c:pt idx="656">
                  <c:v>6.0000000000000036E-3</c:v>
                </c:pt>
                <c:pt idx="657">
                  <c:v>5.0000000000000036E-3</c:v>
                </c:pt>
                <c:pt idx="658">
                  <c:v>7.0000000000000036E-3</c:v>
                </c:pt>
                <c:pt idx="659">
                  <c:v>6.0000000000000036E-3</c:v>
                </c:pt>
                <c:pt idx="660">
                  <c:v>6.0000000000000036E-3</c:v>
                </c:pt>
                <c:pt idx="661">
                  <c:v>6.0000000000000036E-3</c:v>
                </c:pt>
                <c:pt idx="662">
                  <c:v>5.0000000000000036E-3</c:v>
                </c:pt>
                <c:pt idx="663">
                  <c:v>6.0000000000000036E-3</c:v>
                </c:pt>
                <c:pt idx="664">
                  <c:v>6.0000000000000036E-3</c:v>
                </c:pt>
                <c:pt idx="665">
                  <c:v>6.0000000000000036E-3</c:v>
                </c:pt>
                <c:pt idx="666">
                  <c:v>5.0000000000000036E-3</c:v>
                </c:pt>
                <c:pt idx="667">
                  <c:v>7.0000000000000036E-3</c:v>
                </c:pt>
                <c:pt idx="668">
                  <c:v>7.0000000000000036E-3</c:v>
                </c:pt>
                <c:pt idx="669">
                  <c:v>6.0000000000000036E-3</c:v>
                </c:pt>
                <c:pt idx="670">
                  <c:v>5.0000000000000036E-3</c:v>
                </c:pt>
                <c:pt idx="671">
                  <c:v>6.0000000000000036E-3</c:v>
                </c:pt>
                <c:pt idx="672">
                  <c:v>6.0000000000000036E-3</c:v>
                </c:pt>
                <c:pt idx="673">
                  <c:v>6.0000000000000036E-3</c:v>
                </c:pt>
                <c:pt idx="674">
                  <c:v>5.0000000000000036E-3</c:v>
                </c:pt>
                <c:pt idx="675">
                  <c:v>6.0000000000000036E-3</c:v>
                </c:pt>
                <c:pt idx="676">
                  <c:v>5.0000000000000036E-3</c:v>
                </c:pt>
                <c:pt idx="677">
                  <c:v>5.0000000000000036E-3</c:v>
                </c:pt>
                <c:pt idx="678">
                  <c:v>7.0000000000000036E-3</c:v>
                </c:pt>
                <c:pt idx="679">
                  <c:v>5.0000000000000036E-3</c:v>
                </c:pt>
                <c:pt idx="680">
                  <c:v>5.0000000000000036E-3</c:v>
                </c:pt>
                <c:pt idx="681">
                  <c:v>5.0000000000000036E-3</c:v>
                </c:pt>
                <c:pt idx="682">
                  <c:v>6.0000000000000036E-3</c:v>
                </c:pt>
                <c:pt idx="683">
                  <c:v>6.0000000000000036E-3</c:v>
                </c:pt>
                <c:pt idx="684">
                  <c:v>5.0000000000000036E-3</c:v>
                </c:pt>
                <c:pt idx="685">
                  <c:v>5.0000000000000036E-3</c:v>
                </c:pt>
                <c:pt idx="686">
                  <c:v>5.0000000000000036E-3</c:v>
                </c:pt>
                <c:pt idx="687">
                  <c:v>5.0000000000000036E-3</c:v>
                </c:pt>
                <c:pt idx="688">
                  <c:v>6.0000000000000036E-3</c:v>
                </c:pt>
                <c:pt idx="689">
                  <c:v>6.0000000000000036E-3</c:v>
                </c:pt>
                <c:pt idx="690">
                  <c:v>6.0000000000000036E-3</c:v>
                </c:pt>
                <c:pt idx="691">
                  <c:v>7.0000000000000036E-3</c:v>
                </c:pt>
                <c:pt idx="692">
                  <c:v>5.0000000000000036E-3</c:v>
                </c:pt>
                <c:pt idx="693">
                  <c:v>5.0000000000000036E-3</c:v>
                </c:pt>
                <c:pt idx="694">
                  <c:v>6.0000000000000036E-3</c:v>
                </c:pt>
                <c:pt idx="695">
                  <c:v>6.0000000000000036E-3</c:v>
                </c:pt>
                <c:pt idx="696">
                  <c:v>6.0000000000000036E-3</c:v>
                </c:pt>
                <c:pt idx="697">
                  <c:v>5.0000000000000036E-3</c:v>
                </c:pt>
                <c:pt idx="698">
                  <c:v>5.0000000000000036E-3</c:v>
                </c:pt>
                <c:pt idx="699">
                  <c:v>5.0000000000000036E-3</c:v>
                </c:pt>
                <c:pt idx="700">
                  <c:v>5.0000000000000036E-3</c:v>
                </c:pt>
                <c:pt idx="701">
                  <c:v>5.0000000000000036E-3</c:v>
                </c:pt>
                <c:pt idx="702">
                  <c:v>6.0000000000000036E-3</c:v>
                </c:pt>
                <c:pt idx="703">
                  <c:v>6.0000000000000036E-3</c:v>
                </c:pt>
                <c:pt idx="704">
                  <c:v>6.0000000000000036E-3</c:v>
                </c:pt>
                <c:pt idx="705">
                  <c:v>5.0000000000000036E-3</c:v>
                </c:pt>
                <c:pt idx="706">
                  <c:v>4.0000000000000036E-3</c:v>
                </c:pt>
                <c:pt idx="707">
                  <c:v>5.0000000000000036E-3</c:v>
                </c:pt>
                <c:pt idx="708">
                  <c:v>6.0000000000000036E-3</c:v>
                </c:pt>
                <c:pt idx="709">
                  <c:v>4.0000000000000036E-3</c:v>
                </c:pt>
                <c:pt idx="710">
                  <c:v>5.0000000000000036E-3</c:v>
                </c:pt>
                <c:pt idx="711">
                  <c:v>5.0000000000000036E-3</c:v>
                </c:pt>
                <c:pt idx="712">
                  <c:v>6.0000000000000036E-3</c:v>
                </c:pt>
                <c:pt idx="713">
                  <c:v>6.0000000000000036E-3</c:v>
                </c:pt>
                <c:pt idx="714">
                  <c:v>6.0000000000000036E-3</c:v>
                </c:pt>
                <c:pt idx="715">
                  <c:v>4.0000000000000036E-3</c:v>
                </c:pt>
                <c:pt idx="716">
                  <c:v>4.0000000000000036E-3</c:v>
                </c:pt>
                <c:pt idx="717">
                  <c:v>5.0000000000000036E-3</c:v>
                </c:pt>
                <c:pt idx="718">
                  <c:v>5.0000000000000036E-3</c:v>
                </c:pt>
                <c:pt idx="719">
                  <c:v>6.0000000000000036E-3</c:v>
                </c:pt>
                <c:pt idx="720">
                  <c:v>5.0000000000000036E-3</c:v>
                </c:pt>
                <c:pt idx="721">
                  <c:v>5.0000000000000036E-3</c:v>
                </c:pt>
                <c:pt idx="722">
                  <c:v>5.0000000000000036E-3</c:v>
                </c:pt>
                <c:pt idx="723">
                  <c:v>5.0000000000000036E-3</c:v>
                </c:pt>
                <c:pt idx="724">
                  <c:v>5.0000000000000036E-3</c:v>
                </c:pt>
                <c:pt idx="725">
                  <c:v>7.0000000000000036E-3</c:v>
                </c:pt>
                <c:pt idx="726">
                  <c:v>5.0000000000000036E-3</c:v>
                </c:pt>
                <c:pt idx="727">
                  <c:v>4.0000000000000036E-3</c:v>
                </c:pt>
                <c:pt idx="728">
                  <c:v>5.0000000000000036E-3</c:v>
                </c:pt>
                <c:pt idx="729">
                  <c:v>5.0000000000000036E-3</c:v>
                </c:pt>
                <c:pt idx="730">
                  <c:v>5.0000000000000036E-3</c:v>
                </c:pt>
                <c:pt idx="731">
                  <c:v>5.0000000000000036E-3</c:v>
                </c:pt>
                <c:pt idx="732">
                  <c:v>5.0000000000000036E-3</c:v>
                </c:pt>
                <c:pt idx="733">
                  <c:v>5.0000000000000036E-3</c:v>
                </c:pt>
                <c:pt idx="734">
                  <c:v>5.0000000000000036E-3</c:v>
                </c:pt>
                <c:pt idx="735">
                  <c:v>5.0000000000000036E-3</c:v>
                </c:pt>
                <c:pt idx="736">
                  <c:v>5.0000000000000036E-3</c:v>
                </c:pt>
                <c:pt idx="737">
                  <c:v>5.0000000000000036E-3</c:v>
                </c:pt>
                <c:pt idx="738">
                  <c:v>5.0000000000000036E-3</c:v>
                </c:pt>
                <c:pt idx="739">
                  <c:v>6.0000000000000036E-3</c:v>
                </c:pt>
                <c:pt idx="740">
                  <c:v>5.0000000000000036E-3</c:v>
                </c:pt>
                <c:pt idx="741">
                  <c:v>5.0000000000000036E-3</c:v>
                </c:pt>
                <c:pt idx="742">
                  <c:v>6.0000000000000036E-3</c:v>
                </c:pt>
                <c:pt idx="743">
                  <c:v>5.0000000000000036E-3</c:v>
                </c:pt>
                <c:pt idx="744">
                  <c:v>5.0000000000000036E-3</c:v>
                </c:pt>
                <c:pt idx="745">
                  <c:v>7.0000000000000036E-3</c:v>
                </c:pt>
                <c:pt idx="746">
                  <c:v>6.0000000000000036E-3</c:v>
                </c:pt>
                <c:pt idx="747">
                  <c:v>7.0000000000000036E-3</c:v>
                </c:pt>
                <c:pt idx="748">
                  <c:v>5.0000000000000036E-3</c:v>
                </c:pt>
                <c:pt idx="749">
                  <c:v>6.0000000000000036E-3</c:v>
                </c:pt>
                <c:pt idx="750">
                  <c:v>6.0000000000000036E-3</c:v>
                </c:pt>
                <c:pt idx="751">
                  <c:v>6.0000000000000036E-3</c:v>
                </c:pt>
                <c:pt idx="752">
                  <c:v>5.0000000000000036E-3</c:v>
                </c:pt>
                <c:pt idx="753">
                  <c:v>6.0000000000000036E-3</c:v>
                </c:pt>
                <c:pt idx="754">
                  <c:v>6.0000000000000036E-3</c:v>
                </c:pt>
                <c:pt idx="755">
                  <c:v>6.0000000000000036E-3</c:v>
                </c:pt>
                <c:pt idx="756">
                  <c:v>6.0000000000000036E-3</c:v>
                </c:pt>
                <c:pt idx="757">
                  <c:v>7.0000000000000036E-3</c:v>
                </c:pt>
                <c:pt idx="758">
                  <c:v>6.0000000000000036E-3</c:v>
                </c:pt>
                <c:pt idx="759">
                  <c:v>7.0000000000000036E-3</c:v>
                </c:pt>
                <c:pt idx="760">
                  <c:v>7.0000000000000036E-3</c:v>
                </c:pt>
                <c:pt idx="761">
                  <c:v>6.0000000000000036E-3</c:v>
                </c:pt>
                <c:pt idx="762">
                  <c:v>7.0000000000000036E-3</c:v>
                </c:pt>
                <c:pt idx="763">
                  <c:v>7.0000000000000036E-3</c:v>
                </c:pt>
                <c:pt idx="764">
                  <c:v>7.0000000000000036E-3</c:v>
                </c:pt>
                <c:pt idx="765">
                  <c:v>7.0000000000000036E-3</c:v>
                </c:pt>
                <c:pt idx="766">
                  <c:v>8.0000000000000088E-3</c:v>
                </c:pt>
                <c:pt idx="767">
                  <c:v>8.0000000000000088E-3</c:v>
                </c:pt>
                <c:pt idx="768">
                  <c:v>7.0000000000000036E-3</c:v>
                </c:pt>
                <c:pt idx="769">
                  <c:v>8.0000000000000088E-3</c:v>
                </c:pt>
                <c:pt idx="770">
                  <c:v>7.0000000000000036E-3</c:v>
                </c:pt>
                <c:pt idx="771">
                  <c:v>6.0000000000000036E-3</c:v>
                </c:pt>
                <c:pt idx="772">
                  <c:v>6.0000000000000036E-3</c:v>
                </c:pt>
                <c:pt idx="773">
                  <c:v>7.0000000000000036E-3</c:v>
                </c:pt>
                <c:pt idx="774">
                  <c:v>7.0000000000000036E-3</c:v>
                </c:pt>
                <c:pt idx="775">
                  <c:v>8.0000000000000088E-3</c:v>
                </c:pt>
                <c:pt idx="776">
                  <c:v>6.0000000000000036E-3</c:v>
                </c:pt>
                <c:pt idx="777">
                  <c:v>7.0000000000000036E-3</c:v>
                </c:pt>
                <c:pt idx="778">
                  <c:v>8.0000000000000088E-3</c:v>
                </c:pt>
                <c:pt idx="779">
                  <c:v>6.0000000000000036E-3</c:v>
                </c:pt>
                <c:pt idx="780">
                  <c:v>6.0000000000000036E-3</c:v>
                </c:pt>
                <c:pt idx="781">
                  <c:v>7.0000000000000036E-3</c:v>
                </c:pt>
                <c:pt idx="782">
                  <c:v>7.0000000000000036E-3</c:v>
                </c:pt>
                <c:pt idx="783">
                  <c:v>7.0000000000000036E-3</c:v>
                </c:pt>
                <c:pt idx="784">
                  <c:v>6.0000000000000036E-3</c:v>
                </c:pt>
                <c:pt idx="785">
                  <c:v>6.0000000000000036E-3</c:v>
                </c:pt>
                <c:pt idx="786">
                  <c:v>5.0000000000000036E-3</c:v>
                </c:pt>
                <c:pt idx="787">
                  <c:v>6.0000000000000036E-3</c:v>
                </c:pt>
                <c:pt idx="788">
                  <c:v>7.0000000000000036E-3</c:v>
                </c:pt>
                <c:pt idx="789">
                  <c:v>8.0000000000000088E-3</c:v>
                </c:pt>
                <c:pt idx="790">
                  <c:v>5.0000000000000036E-3</c:v>
                </c:pt>
                <c:pt idx="791">
                  <c:v>3.0000000000000018E-3</c:v>
                </c:pt>
                <c:pt idx="792">
                  <c:v>5.0000000000000036E-3</c:v>
                </c:pt>
                <c:pt idx="793">
                  <c:v>6.0000000000000036E-3</c:v>
                </c:pt>
                <c:pt idx="794">
                  <c:v>5.0000000000000036E-3</c:v>
                </c:pt>
                <c:pt idx="795">
                  <c:v>5.0000000000000036E-3</c:v>
                </c:pt>
                <c:pt idx="796">
                  <c:v>5.0000000000000036E-3</c:v>
                </c:pt>
                <c:pt idx="797">
                  <c:v>4.0000000000000036E-3</c:v>
                </c:pt>
                <c:pt idx="798">
                  <c:v>5.0000000000000036E-3</c:v>
                </c:pt>
                <c:pt idx="799">
                  <c:v>5.0000000000000036E-3</c:v>
                </c:pt>
                <c:pt idx="800">
                  <c:v>4.0000000000000036E-3</c:v>
                </c:pt>
                <c:pt idx="801">
                  <c:v>6.0000000000000036E-3</c:v>
                </c:pt>
                <c:pt idx="802">
                  <c:v>8.0000000000000088E-3</c:v>
                </c:pt>
                <c:pt idx="803">
                  <c:v>2.0000000000000018E-3</c:v>
                </c:pt>
                <c:pt idx="804">
                  <c:v>2.0000000000000018E-3</c:v>
                </c:pt>
                <c:pt idx="805">
                  <c:v>4.0000000000000036E-3</c:v>
                </c:pt>
                <c:pt idx="806">
                  <c:v>4.0000000000000036E-3</c:v>
                </c:pt>
                <c:pt idx="807">
                  <c:v>3.0000000000000018E-3</c:v>
                </c:pt>
                <c:pt idx="808">
                  <c:v>4.0000000000000036E-3</c:v>
                </c:pt>
                <c:pt idx="809">
                  <c:v>4.0000000000000036E-3</c:v>
                </c:pt>
                <c:pt idx="810">
                  <c:v>4.0000000000000036E-3</c:v>
                </c:pt>
                <c:pt idx="811">
                  <c:v>3.0000000000000018E-3</c:v>
                </c:pt>
                <c:pt idx="812">
                  <c:v>3.0000000000000018E-3</c:v>
                </c:pt>
                <c:pt idx="813">
                  <c:v>3.0000000000000018E-3</c:v>
                </c:pt>
                <c:pt idx="814">
                  <c:v>2.0000000000000018E-3</c:v>
                </c:pt>
                <c:pt idx="815">
                  <c:v>3.0000000000000018E-3</c:v>
                </c:pt>
                <c:pt idx="816">
                  <c:v>3.0000000000000018E-3</c:v>
                </c:pt>
                <c:pt idx="817">
                  <c:v>2.0000000000000018E-3</c:v>
                </c:pt>
                <c:pt idx="818">
                  <c:v>2.0000000000000018E-3</c:v>
                </c:pt>
                <c:pt idx="819">
                  <c:v>4.0000000000000036E-3</c:v>
                </c:pt>
                <c:pt idx="820">
                  <c:v>3.0000000000000018E-3</c:v>
                </c:pt>
                <c:pt idx="821">
                  <c:v>3.0000000000000018E-3</c:v>
                </c:pt>
                <c:pt idx="822">
                  <c:v>1.0000000000000009E-3</c:v>
                </c:pt>
                <c:pt idx="823">
                  <c:v>3.0000000000000018E-3</c:v>
                </c:pt>
                <c:pt idx="824">
                  <c:v>2.0000000000000018E-3</c:v>
                </c:pt>
                <c:pt idx="825">
                  <c:v>3.0000000000000018E-3</c:v>
                </c:pt>
                <c:pt idx="826">
                  <c:v>3.0000000000000018E-3</c:v>
                </c:pt>
                <c:pt idx="827">
                  <c:v>2.0000000000000018E-3</c:v>
                </c:pt>
                <c:pt idx="828">
                  <c:v>2.0000000000000018E-3</c:v>
                </c:pt>
                <c:pt idx="829">
                  <c:v>3.0000000000000018E-3</c:v>
                </c:pt>
                <c:pt idx="830">
                  <c:v>2.0000000000000018E-3</c:v>
                </c:pt>
                <c:pt idx="831">
                  <c:v>1.0000000000000009E-3</c:v>
                </c:pt>
                <c:pt idx="832">
                  <c:v>3.0000000000000018E-3</c:v>
                </c:pt>
                <c:pt idx="833">
                  <c:v>2.0000000000000018E-3</c:v>
                </c:pt>
                <c:pt idx="834">
                  <c:v>3.0000000000000018E-3</c:v>
                </c:pt>
                <c:pt idx="835">
                  <c:v>1.0000000000000009E-3</c:v>
                </c:pt>
                <c:pt idx="836">
                  <c:v>3.0000000000000018E-3</c:v>
                </c:pt>
                <c:pt idx="837">
                  <c:v>1.0000000000000009E-3</c:v>
                </c:pt>
                <c:pt idx="838">
                  <c:v>3.0000000000000018E-3</c:v>
                </c:pt>
                <c:pt idx="839">
                  <c:v>4.0000000000000036E-3</c:v>
                </c:pt>
                <c:pt idx="840">
                  <c:v>3.0000000000000018E-3</c:v>
                </c:pt>
                <c:pt idx="841">
                  <c:v>1.0000000000000009E-3</c:v>
                </c:pt>
                <c:pt idx="842">
                  <c:v>3.0000000000000018E-3</c:v>
                </c:pt>
                <c:pt idx="843">
                  <c:v>2.0000000000000018E-3</c:v>
                </c:pt>
                <c:pt idx="844">
                  <c:v>3.0000000000000018E-3</c:v>
                </c:pt>
                <c:pt idx="845">
                  <c:v>2.0000000000000018E-3</c:v>
                </c:pt>
                <c:pt idx="846">
                  <c:v>0</c:v>
                </c:pt>
                <c:pt idx="847">
                  <c:v>4.0000000000000036E-3</c:v>
                </c:pt>
                <c:pt idx="848">
                  <c:v>3.0000000000000018E-3</c:v>
                </c:pt>
                <c:pt idx="849">
                  <c:v>4.0000000000000036E-3</c:v>
                </c:pt>
                <c:pt idx="850">
                  <c:v>2.0000000000000018E-3</c:v>
                </c:pt>
                <c:pt idx="851">
                  <c:v>3.0000000000000018E-3</c:v>
                </c:pt>
                <c:pt idx="852">
                  <c:v>3.0000000000000018E-3</c:v>
                </c:pt>
                <c:pt idx="853">
                  <c:v>3.0000000000000018E-3</c:v>
                </c:pt>
                <c:pt idx="854">
                  <c:v>3.0000000000000018E-3</c:v>
                </c:pt>
                <c:pt idx="855">
                  <c:v>3.0000000000000018E-3</c:v>
                </c:pt>
                <c:pt idx="856">
                  <c:v>4.0000000000000036E-3</c:v>
                </c:pt>
                <c:pt idx="857">
                  <c:v>3.0000000000000018E-3</c:v>
                </c:pt>
                <c:pt idx="858">
                  <c:v>2.0000000000000018E-3</c:v>
                </c:pt>
                <c:pt idx="859">
                  <c:v>2.0000000000000018E-3</c:v>
                </c:pt>
                <c:pt idx="860">
                  <c:v>3.0000000000000018E-3</c:v>
                </c:pt>
                <c:pt idx="861">
                  <c:v>4.0000000000000036E-3</c:v>
                </c:pt>
                <c:pt idx="862">
                  <c:v>4.0000000000000036E-3</c:v>
                </c:pt>
                <c:pt idx="863">
                  <c:v>2.0000000000000018E-3</c:v>
                </c:pt>
                <c:pt idx="864">
                  <c:v>3.0000000000000018E-3</c:v>
                </c:pt>
                <c:pt idx="865">
                  <c:v>3.0000000000000018E-3</c:v>
                </c:pt>
                <c:pt idx="866">
                  <c:v>4.0000000000000036E-3</c:v>
                </c:pt>
                <c:pt idx="867">
                  <c:v>3.0000000000000018E-3</c:v>
                </c:pt>
                <c:pt idx="868">
                  <c:v>4.0000000000000036E-3</c:v>
                </c:pt>
                <c:pt idx="869">
                  <c:v>1.0000000000000009E-3</c:v>
                </c:pt>
                <c:pt idx="870">
                  <c:v>1.0000000000000009E-3</c:v>
                </c:pt>
                <c:pt idx="871">
                  <c:v>3.0000000000000018E-3</c:v>
                </c:pt>
                <c:pt idx="872">
                  <c:v>2.0000000000000018E-3</c:v>
                </c:pt>
                <c:pt idx="873">
                  <c:v>2.0000000000000018E-3</c:v>
                </c:pt>
                <c:pt idx="874">
                  <c:v>1.0000000000000009E-3</c:v>
                </c:pt>
                <c:pt idx="875">
                  <c:v>2.0000000000000018E-3</c:v>
                </c:pt>
                <c:pt idx="876">
                  <c:v>1.0000000000000009E-3</c:v>
                </c:pt>
                <c:pt idx="877">
                  <c:v>-1.0000000000000009E-3</c:v>
                </c:pt>
                <c:pt idx="878">
                  <c:v>0</c:v>
                </c:pt>
                <c:pt idx="879">
                  <c:v>4.0000000000000036E-3</c:v>
                </c:pt>
                <c:pt idx="880">
                  <c:v>0</c:v>
                </c:pt>
                <c:pt idx="881">
                  <c:v>-2.0000000000000018E-3</c:v>
                </c:pt>
                <c:pt idx="882">
                  <c:v>5.0000000000000036E-3</c:v>
                </c:pt>
                <c:pt idx="883">
                  <c:v>0</c:v>
                </c:pt>
                <c:pt idx="884">
                  <c:v>0</c:v>
                </c:pt>
                <c:pt idx="885">
                  <c:v>1.0000000000000009E-3</c:v>
                </c:pt>
                <c:pt idx="886">
                  <c:v>-3.0000000000000018E-3</c:v>
                </c:pt>
                <c:pt idx="887">
                  <c:v>-2.0000000000000018E-3</c:v>
                </c:pt>
                <c:pt idx="888">
                  <c:v>-3.0000000000000018E-3</c:v>
                </c:pt>
                <c:pt idx="889">
                  <c:v>4.0000000000000036E-3</c:v>
                </c:pt>
                <c:pt idx="890">
                  <c:v>2.0000000000000018E-3</c:v>
                </c:pt>
                <c:pt idx="891">
                  <c:v>3.0000000000000018E-3</c:v>
                </c:pt>
                <c:pt idx="892">
                  <c:v>1.0000000000000009E-3</c:v>
                </c:pt>
                <c:pt idx="893">
                  <c:v>2.0000000000000018E-3</c:v>
                </c:pt>
                <c:pt idx="894">
                  <c:v>2.0000000000000018E-3</c:v>
                </c:pt>
                <c:pt idx="895">
                  <c:v>-1.0000000000000009E-3</c:v>
                </c:pt>
                <c:pt idx="896">
                  <c:v>7.0000000000000036E-3</c:v>
                </c:pt>
                <c:pt idx="897">
                  <c:v>3.0000000000000018E-3</c:v>
                </c:pt>
                <c:pt idx="898">
                  <c:v>6.0000000000000036E-3</c:v>
                </c:pt>
                <c:pt idx="899">
                  <c:v>2.0000000000000018E-3</c:v>
                </c:pt>
                <c:pt idx="900">
                  <c:v>4.0000000000000036E-3</c:v>
                </c:pt>
                <c:pt idx="901">
                  <c:v>-1.0000000000000009E-3</c:v>
                </c:pt>
                <c:pt idx="902">
                  <c:v>1.0000000000000009E-3</c:v>
                </c:pt>
                <c:pt idx="903">
                  <c:v>-2.0000000000000018E-3</c:v>
                </c:pt>
                <c:pt idx="904">
                  <c:v>-5.0000000000000036E-3</c:v>
                </c:pt>
                <c:pt idx="905">
                  <c:v>-1.0000000000000009E-3</c:v>
                </c:pt>
                <c:pt idx="906">
                  <c:v>-4.0000000000000036E-3</c:v>
                </c:pt>
                <c:pt idx="907">
                  <c:v>4.0000000000000036E-3</c:v>
                </c:pt>
                <c:pt idx="908">
                  <c:v>-3.0000000000000018E-3</c:v>
                </c:pt>
                <c:pt idx="909">
                  <c:v>3.0000000000000018E-3</c:v>
                </c:pt>
                <c:pt idx="910">
                  <c:v>-9.0000000000000028E-3</c:v>
                </c:pt>
              </c:numCache>
            </c:numRef>
          </c:yVal>
          <c:smooth val="1"/>
        </c:ser>
        <c:dLbls>
          <c:showLegendKey val="0"/>
          <c:showVal val="0"/>
          <c:showCatName val="0"/>
          <c:showSerName val="0"/>
          <c:showPercent val="0"/>
          <c:showBubbleSize val="0"/>
        </c:dLbls>
        <c:axId val="145721600"/>
        <c:axId val="145805696"/>
      </c:scatterChart>
      <c:valAx>
        <c:axId val="145721600"/>
        <c:scaling>
          <c:orientation val="minMax"/>
        </c:scaling>
        <c:delete val="0"/>
        <c:axPos val="b"/>
        <c:title>
          <c:tx>
            <c:rich>
              <a:bodyPr/>
              <a:lstStyle/>
              <a:p>
                <a:pPr>
                  <a:defRPr lang="ar-JO"/>
                </a:pPr>
                <a:r>
                  <a:rPr lang="en-US"/>
                  <a:t>wavelength</a:t>
                </a:r>
              </a:p>
            </c:rich>
          </c:tx>
          <c:overlay val="0"/>
        </c:title>
        <c:numFmt formatCode="General" sourceLinked="1"/>
        <c:majorTickMark val="none"/>
        <c:minorTickMark val="none"/>
        <c:tickLblPos val="nextTo"/>
        <c:txPr>
          <a:bodyPr/>
          <a:lstStyle/>
          <a:p>
            <a:pPr>
              <a:defRPr lang="ar-JO"/>
            </a:pPr>
            <a:endParaRPr lang="en-US"/>
          </a:p>
        </c:txPr>
        <c:crossAx val="145805696"/>
        <c:crosses val="autoZero"/>
        <c:crossBetween val="midCat"/>
      </c:valAx>
      <c:valAx>
        <c:axId val="145805696"/>
        <c:scaling>
          <c:orientation val="minMax"/>
        </c:scaling>
        <c:delete val="0"/>
        <c:axPos val="l"/>
        <c:title>
          <c:tx>
            <c:rich>
              <a:bodyPr/>
              <a:lstStyle/>
              <a:p>
                <a:pPr>
                  <a:defRPr lang="ar-JO"/>
                </a:pPr>
                <a:r>
                  <a:rPr lang="en-US"/>
                  <a:t>Abs</a:t>
                </a:r>
              </a:p>
            </c:rich>
          </c:tx>
          <c:overlay val="0"/>
        </c:title>
        <c:numFmt formatCode="General" sourceLinked="1"/>
        <c:majorTickMark val="none"/>
        <c:minorTickMark val="none"/>
        <c:tickLblPos val="nextTo"/>
        <c:txPr>
          <a:bodyPr/>
          <a:lstStyle/>
          <a:p>
            <a:pPr>
              <a:defRPr lang="ar-JO"/>
            </a:pPr>
            <a:endParaRPr lang="en-US"/>
          </a:p>
        </c:txPr>
        <c:crossAx val="145721600"/>
        <c:crosses val="autoZero"/>
        <c:crossBetween val="midCat"/>
      </c:valAx>
    </c:plotArea>
    <c:legend>
      <c:legendPos val="r"/>
      <c:overlay val="0"/>
      <c:txPr>
        <a:bodyPr/>
        <a:lstStyle/>
        <a:p>
          <a:pPr>
            <a:defRPr lang="ar-JO"/>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JO"/>
            </a:pPr>
            <a:r>
              <a:rPr lang="en-US" sz="1200"/>
              <a:t>A3</a:t>
            </a:r>
          </a:p>
        </c:rich>
      </c:tx>
      <c:overlay val="0"/>
    </c:title>
    <c:autoTitleDeleted val="0"/>
    <c:plotArea>
      <c:layout/>
      <c:scatterChart>
        <c:scatterStyle val="smoothMarker"/>
        <c:varyColors val="0"/>
        <c:ser>
          <c:idx val="0"/>
          <c:order val="0"/>
          <c:marker>
            <c:symbol val="none"/>
          </c:marker>
          <c:xVal>
            <c:numRef>
              <c:f>'[A3.xlsx]A3'!$A$20:$A$930</c:f>
              <c:numCache>
                <c:formatCode>General</c:formatCode>
                <c:ptCount val="911"/>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f>'[A3.xlsx]A3'!$B$20:$B$930</c:f>
              <c:numCache>
                <c:formatCode>General</c:formatCode>
                <c:ptCount val="911"/>
                <c:pt idx="0">
                  <c:v>2.0000000000000018E-3</c:v>
                </c:pt>
                <c:pt idx="1">
                  <c:v>-3.0000000000000018E-3</c:v>
                </c:pt>
                <c:pt idx="2">
                  <c:v>5.1999999999999998E-2</c:v>
                </c:pt>
                <c:pt idx="3">
                  <c:v>-9.0000000000000028E-3</c:v>
                </c:pt>
                <c:pt idx="4">
                  <c:v>4.8000000000000001E-2</c:v>
                </c:pt>
                <c:pt idx="5">
                  <c:v>2.0000000000000011E-2</c:v>
                </c:pt>
                <c:pt idx="6">
                  <c:v>1.4E-2</c:v>
                </c:pt>
                <c:pt idx="7">
                  <c:v>2.0000000000000011E-2</c:v>
                </c:pt>
                <c:pt idx="8">
                  <c:v>1.9000000000000013E-2</c:v>
                </c:pt>
                <c:pt idx="9">
                  <c:v>-1.0000000000000005E-2</c:v>
                </c:pt>
                <c:pt idx="10">
                  <c:v>1.9000000000000013E-2</c:v>
                </c:pt>
                <c:pt idx="11">
                  <c:v>1.4999999999999998E-2</c:v>
                </c:pt>
                <c:pt idx="12">
                  <c:v>3.2000000000000028E-2</c:v>
                </c:pt>
                <c:pt idx="13">
                  <c:v>1.2999999999999998E-2</c:v>
                </c:pt>
                <c:pt idx="14">
                  <c:v>2.5000000000000001E-2</c:v>
                </c:pt>
                <c:pt idx="15">
                  <c:v>2.5000000000000001E-2</c:v>
                </c:pt>
                <c:pt idx="16">
                  <c:v>7.0000000000000036E-3</c:v>
                </c:pt>
                <c:pt idx="17">
                  <c:v>-3.0000000000000018E-3</c:v>
                </c:pt>
                <c:pt idx="18">
                  <c:v>3.0000000000000018E-3</c:v>
                </c:pt>
                <c:pt idx="19">
                  <c:v>1.2999999999999998E-2</c:v>
                </c:pt>
                <c:pt idx="20">
                  <c:v>-9.0000000000000028E-3</c:v>
                </c:pt>
                <c:pt idx="21">
                  <c:v>3.0000000000000002E-2</c:v>
                </c:pt>
                <c:pt idx="22">
                  <c:v>1.2E-2</c:v>
                </c:pt>
                <c:pt idx="23">
                  <c:v>-1.2999999999999998E-2</c:v>
                </c:pt>
                <c:pt idx="24">
                  <c:v>-2.0000000000000018E-3</c:v>
                </c:pt>
                <c:pt idx="25">
                  <c:v>2.0000000000000011E-2</c:v>
                </c:pt>
                <c:pt idx="26">
                  <c:v>1.7000000000000001E-2</c:v>
                </c:pt>
                <c:pt idx="27">
                  <c:v>1.2E-2</c:v>
                </c:pt>
                <c:pt idx="28">
                  <c:v>3.0000000000000018E-3</c:v>
                </c:pt>
                <c:pt idx="29">
                  <c:v>-1.2E-2</c:v>
                </c:pt>
                <c:pt idx="30">
                  <c:v>8.0000000000000088E-3</c:v>
                </c:pt>
                <c:pt idx="31">
                  <c:v>-1.0000000000000009E-3</c:v>
                </c:pt>
                <c:pt idx="32">
                  <c:v>9.0000000000000028E-3</c:v>
                </c:pt>
                <c:pt idx="33">
                  <c:v>7.0000000000000036E-3</c:v>
                </c:pt>
                <c:pt idx="34">
                  <c:v>2.0000000000000011E-2</c:v>
                </c:pt>
                <c:pt idx="35">
                  <c:v>7.0000000000000036E-3</c:v>
                </c:pt>
                <c:pt idx="36">
                  <c:v>2.4E-2</c:v>
                </c:pt>
                <c:pt idx="37">
                  <c:v>1.4999999999999998E-2</c:v>
                </c:pt>
                <c:pt idx="38">
                  <c:v>1.4999999999999998E-2</c:v>
                </c:pt>
                <c:pt idx="39">
                  <c:v>1.7999999999999999E-2</c:v>
                </c:pt>
                <c:pt idx="40">
                  <c:v>1.4999999999999998E-2</c:v>
                </c:pt>
                <c:pt idx="41">
                  <c:v>1.7999999999999999E-2</c:v>
                </c:pt>
                <c:pt idx="42">
                  <c:v>1.7999999999999999E-2</c:v>
                </c:pt>
                <c:pt idx="43">
                  <c:v>1.6000000000000014E-2</c:v>
                </c:pt>
                <c:pt idx="44">
                  <c:v>1.7999999999999999E-2</c:v>
                </c:pt>
                <c:pt idx="45">
                  <c:v>1.6000000000000014E-2</c:v>
                </c:pt>
                <c:pt idx="46">
                  <c:v>1.9000000000000013E-2</c:v>
                </c:pt>
                <c:pt idx="47">
                  <c:v>2.0000000000000011E-2</c:v>
                </c:pt>
                <c:pt idx="48">
                  <c:v>2.0000000000000011E-2</c:v>
                </c:pt>
                <c:pt idx="49">
                  <c:v>1.4999999999999998E-2</c:v>
                </c:pt>
                <c:pt idx="50">
                  <c:v>2.1000000000000012E-2</c:v>
                </c:pt>
                <c:pt idx="51">
                  <c:v>2.4E-2</c:v>
                </c:pt>
                <c:pt idx="52">
                  <c:v>1.9000000000000013E-2</c:v>
                </c:pt>
                <c:pt idx="53">
                  <c:v>1.7999999999999999E-2</c:v>
                </c:pt>
                <c:pt idx="54">
                  <c:v>2.0000000000000011E-2</c:v>
                </c:pt>
                <c:pt idx="55">
                  <c:v>2.1000000000000012E-2</c:v>
                </c:pt>
                <c:pt idx="56">
                  <c:v>2.3E-2</c:v>
                </c:pt>
                <c:pt idx="57">
                  <c:v>2.0000000000000011E-2</c:v>
                </c:pt>
                <c:pt idx="58">
                  <c:v>1.9000000000000013E-2</c:v>
                </c:pt>
                <c:pt idx="59">
                  <c:v>1.7999999999999999E-2</c:v>
                </c:pt>
                <c:pt idx="60">
                  <c:v>2.5000000000000001E-2</c:v>
                </c:pt>
                <c:pt idx="61">
                  <c:v>2.0000000000000011E-2</c:v>
                </c:pt>
                <c:pt idx="62">
                  <c:v>1.9000000000000013E-2</c:v>
                </c:pt>
                <c:pt idx="63">
                  <c:v>2.4E-2</c:v>
                </c:pt>
                <c:pt idx="64">
                  <c:v>1.9000000000000013E-2</c:v>
                </c:pt>
                <c:pt idx="65">
                  <c:v>2.5999999999999999E-2</c:v>
                </c:pt>
                <c:pt idx="66">
                  <c:v>2.7000000000000017E-2</c:v>
                </c:pt>
                <c:pt idx="67">
                  <c:v>2.3E-2</c:v>
                </c:pt>
                <c:pt idx="68">
                  <c:v>2.3E-2</c:v>
                </c:pt>
                <c:pt idx="69">
                  <c:v>2.9000000000000001E-2</c:v>
                </c:pt>
                <c:pt idx="70">
                  <c:v>2.5000000000000001E-2</c:v>
                </c:pt>
                <c:pt idx="71">
                  <c:v>1.9000000000000013E-2</c:v>
                </c:pt>
                <c:pt idx="72">
                  <c:v>2.1000000000000012E-2</c:v>
                </c:pt>
                <c:pt idx="73">
                  <c:v>2.8000000000000001E-2</c:v>
                </c:pt>
                <c:pt idx="74">
                  <c:v>3.1000000000000017E-2</c:v>
                </c:pt>
                <c:pt idx="75">
                  <c:v>4.2000000000000023E-2</c:v>
                </c:pt>
                <c:pt idx="76">
                  <c:v>4.8000000000000001E-2</c:v>
                </c:pt>
                <c:pt idx="77">
                  <c:v>5.3999999999999999E-2</c:v>
                </c:pt>
                <c:pt idx="78">
                  <c:v>7.3999999999999996E-2</c:v>
                </c:pt>
                <c:pt idx="79">
                  <c:v>8.6000000000000021E-2</c:v>
                </c:pt>
                <c:pt idx="80">
                  <c:v>7.3999999999999996E-2</c:v>
                </c:pt>
                <c:pt idx="81">
                  <c:v>8.7000000000000022E-2</c:v>
                </c:pt>
                <c:pt idx="82">
                  <c:v>9.8000000000000087E-2</c:v>
                </c:pt>
                <c:pt idx="83">
                  <c:v>7.9000000000000056E-2</c:v>
                </c:pt>
                <c:pt idx="84">
                  <c:v>9.6000000000000002E-2</c:v>
                </c:pt>
                <c:pt idx="85">
                  <c:v>0.10199999999999998</c:v>
                </c:pt>
                <c:pt idx="86">
                  <c:v>9.8000000000000087E-2</c:v>
                </c:pt>
                <c:pt idx="87">
                  <c:v>0.10199999999999998</c:v>
                </c:pt>
                <c:pt idx="88">
                  <c:v>0.10199999999999998</c:v>
                </c:pt>
                <c:pt idx="89">
                  <c:v>9.8000000000000087E-2</c:v>
                </c:pt>
                <c:pt idx="90">
                  <c:v>0.1</c:v>
                </c:pt>
                <c:pt idx="91">
                  <c:v>0.10299999999999998</c:v>
                </c:pt>
                <c:pt idx="92">
                  <c:v>9.8000000000000087E-2</c:v>
                </c:pt>
                <c:pt idx="93">
                  <c:v>9.5000000000000043E-2</c:v>
                </c:pt>
                <c:pt idx="94">
                  <c:v>0.1</c:v>
                </c:pt>
                <c:pt idx="95">
                  <c:v>9.8000000000000087E-2</c:v>
                </c:pt>
                <c:pt idx="96">
                  <c:v>9.7000000000000003E-2</c:v>
                </c:pt>
                <c:pt idx="97">
                  <c:v>9.8000000000000087E-2</c:v>
                </c:pt>
                <c:pt idx="98">
                  <c:v>9.6000000000000002E-2</c:v>
                </c:pt>
                <c:pt idx="99">
                  <c:v>9.5000000000000043E-2</c:v>
                </c:pt>
                <c:pt idx="100">
                  <c:v>9.6000000000000002E-2</c:v>
                </c:pt>
                <c:pt idx="101">
                  <c:v>9.5000000000000043E-2</c:v>
                </c:pt>
                <c:pt idx="102">
                  <c:v>9.5000000000000043E-2</c:v>
                </c:pt>
                <c:pt idx="103">
                  <c:v>9.5000000000000043E-2</c:v>
                </c:pt>
                <c:pt idx="104">
                  <c:v>9.3000000000000083E-2</c:v>
                </c:pt>
                <c:pt idx="105">
                  <c:v>9.3000000000000083E-2</c:v>
                </c:pt>
                <c:pt idx="106">
                  <c:v>9.2000000000000026E-2</c:v>
                </c:pt>
                <c:pt idx="107">
                  <c:v>9.2000000000000026E-2</c:v>
                </c:pt>
                <c:pt idx="108">
                  <c:v>9.1000000000000025E-2</c:v>
                </c:pt>
                <c:pt idx="109">
                  <c:v>9.1000000000000025E-2</c:v>
                </c:pt>
                <c:pt idx="110">
                  <c:v>9.0000000000000024E-2</c:v>
                </c:pt>
                <c:pt idx="111">
                  <c:v>8.9000000000000065E-2</c:v>
                </c:pt>
                <c:pt idx="112">
                  <c:v>8.8000000000000064E-2</c:v>
                </c:pt>
                <c:pt idx="113">
                  <c:v>8.7000000000000022E-2</c:v>
                </c:pt>
                <c:pt idx="114">
                  <c:v>8.6000000000000021E-2</c:v>
                </c:pt>
                <c:pt idx="115">
                  <c:v>8.5000000000000006E-2</c:v>
                </c:pt>
                <c:pt idx="116">
                  <c:v>8.5000000000000006E-2</c:v>
                </c:pt>
                <c:pt idx="117">
                  <c:v>8.3000000000000046E-2</c:v>
                </c:pt>
                <c:pt idx="118">
                  <c:v>8.2000000000000003E-2</c:v>
                </c:pt>
                <c:pt idx="119">
                  <c:v>8.1000000000000003E-2</c:v>
                </c:pt>
                <c:pt idx="120">
                  <c:v>7.9000000000000056E-2</c:v>
                </c:pt>
                <c:pt idx="121">
                  <c:v>7.8000000000000014E-2</c:v>
                </c:pt>
                <c:pt idx="122">
                  <c:v>7.8000000000000014E-2</c:v>
                </c:pt>
                <c:pt idx="123">
                  <c:v>7.5999999999999998E-2</c:v>
                </c:pt>
                <c:pt idx="124">
                  <c:v>7.3999999999999996E-2</c:v>
                </c:pt>
                <c:pt idx="125">
                  <c:v>7.3000000000000009E-2</c:v>
                </c:pt>
                <c:pt idx="126">
                  <c:v>7.1999999999999995E-2</c:v>
                </c:pt>
                <c:pt idx="127">
                  <c:v>7.0000000000000021E-2</c:v>
                </c:pt>
                <c:pt idx="128">
                  <c:v>6.9000000000000034E-2</c:v>
                </c:pt>
                <c:pt idx="129">
                  <c:v>6.8000000000000019E-2</c:v>
                </c:pt>
                <c:pt idx="130">
                  <c:v>6.7000000000000004E-2</c:v>
                </c:pt>
                <c:pt idx="131">
                  <c:v>6.6000000000000003E-2</c:v>
                </c:pt>
                <c:pt idx="132">
                  <c:v>6.5000000000000002E-2</c:v>
                </c:pt>
                <c:pt idx="133">
                  <c:v>6.4000000000000057E-2</c:v>
                </c:pt>
                <c:pt idx="134">
                  <c:v>6.3E-2</c:v>
                </c:pt>
                <c:pt idx="135">
                  <c:v>6.2000000000000034E-2</c:v>
                </c:pt>
                <c:pt idx="136">
                  <c:v>6.2000000000000034E-2</c:v>
                </c:pt>
                <c:pt idx="137">
                  <c:v>6.1000000000000013E-2</c:v>
                </c:pt>
                <c:pt idx="138">
                  <c:v>6.0000000000000032E-2</c:v>
                </c:pt>
                <c:pt idx="139">
                  <c:v>5.9000000000000025E-2</c:v>
                </c:pt>
                <c:pt idx="140">
                  <c:v>5.9000000000000025E-2</c:v>
                </c:pt>
                <c:pt idx="141">
                  <c:v>5.8000000000000003E-2</c:v>
                </c:pt>
                <c:pt idx="142">
                  <c:v>5.7000000000000023E-2</c:v>
                </c:pt>
                <c:pt idx="143">
                  <c:v>5.7000000000000023E-2</c:v>
                </c:pt>
                <c:pt idx="144">
                  <c:v>5.6000000000000001E-2</c:v>
                </c:pt>
                <c:pt idx="145">
                  <c:v>5.6000000000000001E-2</c:v>
                </c:pt>
                <c:pt idx="146">
                  <c:v>5.5000000000000014E-2</c:v>
                </c:pt>
                <c:pt idx="147">
                  <c:v>5.3999999999999999E-2</c:v>
                </c:pt>
                <c:pt idx="148">
                  <c:v>5.3999999999999999E-2</c:v>
                </c:pt>
                <c:pt idx="149">
                  <c:v>5.3000000000000012E-2</c:v>
                </c:pt>
                <c:pt idx="150">
                  <c:v>5.3000000000000012E-2</c:v>
                </c:pt>
                <c:pt idx="151">
                  <c:v>5.1999999999999998E-2</c:v>
                </c:pt>
                <c:pt idx="152">
                  <c:v>5.1999999999999998E-2</c:v>
                </c:pt>
                <c:pt idx="153">
                  <c:v>5.1000000000000004E-2</c:v>
                </c:pt>
                <c:pt idx="154">
                  <c:v>0.05</c:v>
                </c:pt>
                <c:pt idx="155">
                  <c:v>0.05</c:v>
                </c:pt>
                <c:pt idx="156">
                  <c:v>4.9000000000000037E-2</c:v>
                </c:pt>
                <c:pt idx="157">
                  <c:v>4.9000000000000037E-2</c:v>
                </c:pt>
                <c:pt idx="158">
                  <c:v>4.9000000000000037E-2</c:v>
                </c:pt>
                <c:pt idx="159">
                  <c:v>4.8000000000000001E-2</c:v>
                </c:pt>
                <c:pt idx="160">
                  <c:v>4.7000000000000014E-2</c:v>
                </c:pt>
                <c:pt idx="161">
                  <c:v>4.7000000000000014E-2</c:v>
                </c:pt>
                <c:pt idx="162">
                  <c:v>4.5999999999999999E-2</c:v>
                </c:pt>
                <c:pt idx="163">
                  <c:v>4.5999999999999999E-2</c:v>
                </c:pt>
                <c:pt idx="164">
                  <c:v>4.5999999999999999E-2</c:v>
                </c:pt>
                <c:pt idx="165">
                  <c:v>4.5000000000000012E-2</c:v>
                </c:pt>
                <c:pt idx="166">
                  <c:v>4.5000000000000012E-2</c:v>
                </c:pt>
                <c:pt idx="167">
                  <c:v>4.3999999999999997E-2</c:v>
                </c:pt>
                <c:pt idx="168">
                  <c:v>4.3999999999999997E-2</c:v>
                </c:pt>
                <c:pt idx="169">
                  <c:v>4.3999999999999997E-2</c:v>
                </c:pt>
                <c:pt idx="170">
                  <c:v>4.3000000000000003E-2</c:v>
                </c:pt>
                <c:pt idx="171">
                  <c:v>4.2000000000000023E-2</c:v>
                </c:pt>
                <c:pt idx="172">
                  <c:v>4.2000000000000023E-2</c:v>
                </c:pt>
                <c:pt idx="173">
                  <c:v>4.2000000000000023E-2</c:v>
                </c:pt>
                <c:pt idx="174">
                  <c:v>4.1000000000000002E-2</c:v>
                </c:pt>
                <c:pt idx="175">
                  <c:v>4.1000000000000002E-2</c:v>
                </c:pt>
                <c:pt idx="176">
                  <c:v>4.0000000000000022E-2</c:v>
                </c:pt>
                <c:pt idx="177">
                  <c:v>4.0000000000000022E-2</c:v>
                </c:pt>
                <c:pt idx="178">
                  <c:v>4.0000000000000022E-2</c:v>
                </c:pt>
                <c:pt idx="179">
                  <c:v>3.9000000000000014E-2</c:v>
                </c:pt>
                <c:pt idx="180">
                  <c:v>3.7999999999999999E-2</c:v>
                </c:pt>
                <c:pt idx="181">
                  <c:v>3.7999999999999999E-2</c:v>
                </c:pt>
                <c:pt idx="182">
                  <c:v>3.7999999999999999E-2</c:v>
                </c:pt>
                <c:pt idx="183">
                  <c:v>3.6999999999999998E-2</c:v>
                </c:pt>
                <c:pt idx="184">
                  <c:v>3.6999999999999998E-2</c:v>
                </c:pt>
                <c:pt idx="185">
                  <c:v>3.6999999999999998E-2</c:v>
                </c:pt>
                <c:pt idx="186">
                  <c:v>3.5999999999999997E-2</c:v>
                </c:pt>
                <c:pt idx="187">
                  <c:v>3.5999999999999997E-2</c:v>
                </c:pt>
                <c:pt idx="188">
                  <c:v>3.500000000000001E-2</c:v>
                </c:pt>
                <c:pt idx="189">
                  <c:v>3.500000000000001E-2</c:v>
                </c:pt>
                <c:pt idx="190">
                  <c:v>3.500000000000001E-2</c:v>
                </c:pt>
                <c:pt idx="191">
                  <c:v>3.4000000000000002E-2</c:v>
                </c:pt>
                <c:pt idx="192">
                  <c:v>3.4000000000000002E-2</c:v>
                </c:pt>
                <c:pt idx="193">
                  <c:v>3.4000000000000002E-2</c:v>
                </c:pt>
                <c:pt idx="194">
                  <c:v>3.3000000000000002E-2</c:v>
                </c:pt>
                <c:pt idx="195">
                  <c:v>3.3000000000000002E-2</c:v>
                </c:pt>
                <c:pt idx="196">
                  <c:v>3.2000000000000028E-2</c:v>
                </c:pt>
                <c:pt idx="197">
                  <c:v>3.2000000000000028E-2</c:v>
                </c:pt>
                <c:pt idx="198">
                  <c:v>3.2000000000000028E-2</c:v>
                </c:pt>
                <c:pt idx="199">
                  <c:v>3.2000000000000028E-2</c:v>
                </c:pt>
                <c:pt idx="200">
                  <c:v>3.1000000000000017E-2</c:v>
                </c:pt>
                <c:pt idx="201">
                  <c:v>3.1000000000000017E-2</c:v>
                </c:pt>
                <c:pt idx="202">
                  <c:v>3.1000000000000017E-2</c:v>
                </c:pt>
                <c:pt idx="203">
                  <c:v>3.0000000000000002E-2</c:v>
                </c:pt>
                <c:pt idx="204">
                  <c:v>3.0000000000000002E-2</c:v>
                </c:pt>
                <c:pt idx="205">
                  <c:v>3.0000000000000002E-2</c:v>
                </c:pt>
                <c:pt idx="206">
                  <c:v>2.9000000000000001E-2</c:v>
                </c:pt>
                <c:pt idx="207">
                  <c:v>2.9000000000000001E-2</c:v>
                </c:pt>
                <c:pt idx="208">
                  <c:v>2.9000000000000001E-2</c:v>
                </c:pt>
                <c:pt idx="209">
                  <c:v>2.9000000000000001E-2</c:v>
                </c:pt>
                <c:pt idx="210">
                  <c:v>2.8000000000000001E-2</c:v>
                </c:pt>
                <c:pt idx="211">
                  <c:v>2.8000000000000001E-2</c:v>
                </c:pt>
                <c:pt idx="212">
                  <c:v>2.8000000000000001E-2</c:v>
                </c:pt>
                <c:pt idx="213">
                  <c:v>2.7000000000000017E-2</c:v>
                </c:pt>
                <c:pt idx="214">
                  <c:v>2.7000000000000017E-2</c:v>
                </c:pt>
                <c:pt idx="215">
                  <c:v>2.7000000000000017E-2</c:v>
                </c:pt>
                <c:pt idx="216">
                  <c:v>2.7000000000000017E-2</c:v>
                </c:pt>
                <c:pt idx="217">
                  <c:v>2.5999999999999999E-2</c:v>
                </c:pt>
                <c:pt idx="218">
                  <c:v>2.5999999999999999E-2</c:v>
                </c:pt>
                <c:pt idx="219">
                  <c:v>2.5999999999999999E-2</c:v>
                </c:pt>
                <c:pt idx="220">
                  <c:v>2.5000000000000001E-2</c:v>
                </c:pt>
                <c:pt idx="221">
                  <c:v>2.5000000000000001E-2</c:v>
                </c:pt>
                <c:pt idx="222">
                  <c:v>2.5000000000000001E-2</c:v>
                </c:pt>
                <c:pt idx="223">
                  <c:v>2.5000000000000001E-2</c:v>
                </c:pt>
                <c:pt idx="224">
                  <c:v>2.4E-2</c:v>
                </c:pt>
                <c:pt idx="225">
                  <c:v>2.4E-2</c:v>
                </c:pt>
                <c:pt idx="226">
                  <c:v>2.4E-2</c:v>
                </c:pt>
                <c:pt idx="227">
                  <c:v>2.4E-2</c:v>
                </c:pt>
                <c:pt idx="228">
                  <c:v>2.4E-2</c:v>
                </c:pt>
                <c:pt idx="229">
                  <c:v>2.3E-2</c:v>
                </c:pt>
                <c:pt idx="230">
                  <c:v>2.3E-2</c:v>
                </c:pt>
                <c:pt idx="231">
                  <c:v>2.3E-2</c:v>
                </c:pt>
                <c:pt idx="232">
                  <c:v>2.3E-2</c:v>
                </c:pt>
                <c:pt idx="233">
                  <c:v>2.3E-2</c:v>
                </c:pt>
                <c:pt idx="234">
                  <c:v>2.3E-2</c:v>
                </c:pt>
                <c:pt idx="235">
                  <c:v>2.1999999999999999E-2</c:v>
                </c:pt>
                <c:pt idx="236">
                  <c:v>2.1999999999999999E-2</c:v>
                </c:pt>
                <c:pt idx="237">
                  <c:v>2.1999999999999999E-2</c:v>
                </c:pt>
                <c:pt idx="238">
                  <c:v>2.1999999999999999E-2</c:v>
                </c:pt>
                <c:pt idx="239">
                  <c:v>2.1000000000000012E-2</c:v>
                </c:pt>
                <c:pt idx="240">
                  <c:v>2.1000000000000012E-2</c:v>
                </c:pt>
                <c:pt idx="241">
                  <c:v>2.1000000000000012E-2</c:v>
                </c:pt>
                <c:pt idx="242">
                  <c:v>2.1000000000000012E-2</c:v>
                </c:pt>
                <c:pt idx="243">
                  <c:v>2.1000000000000012E-2</c:v>
                </c:pt>
                <c:pt idx="244">
                  <c:v>2.1000000000000012E-2</c:v>
                </c:pt>
                <c:pt idx="245">
                  <c:v>2.1000000000000012E-2</c:v>
                </c:pt>
                <c:pt idx="246">
                  <c:v>2.0000000000000011E-2</c:v>
                </c:pt>
                <c:pt idx="247">
                  <c:v>2.0000000000000011E-2</c:v>
                </c:pt>
                <c:pt idx="248">
                  <c:v>2.0000000000000011E-2</c:v>
                </c:pt>
                <c:pt idx="249">
                  <c:v>2.0000000000000011E-2</c:v>
                </c:pt>
                <c:pt idx="250">
                  <c:v>2.0000000000000011E-2</c:v>
                </c:pt>
                <c:pt idx="251">
                  <c:v>2.0000000000000011E-2</c:v>
                </c:pt>
                <c:pt idx="252">
                  <c:v>1.9000000000000013E-2</c:v>
                </c:pt>
                <c:pt idx="253">
                  <c:v>1.9000000000000013E-2</c:v>
                </c:pt>
                <c:pt idx="254">
                  <c:v>1.9000000000000013E-2</c:v>
                </c:pt>
                <c:pt idx="255">
                  <c:v>1.9000000000000013E-2</c:v>
                </c:pt>
                <c:pt idx="256">
                  <c:v>1.9000000000000013E-2</c:v>
                </c:pt>
                <c:pt idx="257">
                  <c:v>1.9000000000000013E-2</c:v>
                </c:pt>
                <c:pt idx="258">
                  <c:v>1.7999999999999999E-2</c:v>
                </c:pt>
                <c:pt idx="259">
                  <c:v>1.9000000000000013E-2</c:v>
                </c:pt>
                <c:pt idx="260">
                  <c:v>1.7999999999999999E-2</c:v>
                </c:pt>
                <c:pt idx="261">
                  <c:v>1.7999999999999999E-2</c:v>
                </c:pt>
                <c:pt idx="262">
                  <c:v>1.7999999999999999E-2</c:v>
                </c:pt>
                <c:pt idx="263">
                  <c:v>1.7999999999999999E-2</c:v>
                </c:pt>
                <c:pt idx="264">
                  <c:v>1.7999999999999999E-2</c:v>
                </c:pt>
                <c:pt idx="265">
                  <c:v>1.7999999999999999E-2</c:v>
                </c:pt>
                <c:pt idx="266">
                  <c:v>1.7999999999999999E-2</c:v>
                </c:pt>
                <c:pt idx="267">
                  <c:v>1.7999999999999999E-2</c:v>
                </c:pt>
                <c:pt idx="268">
                  <c:v>1.7999999999999999E-2</c:v>
                </c:pt>
                <c:pt idx="269">
                  <c:v>1.7999999999999999E-2</c:v>
                </c:pt>
                <c:pt idx="270">
                  <c:v>1.7999999999999999E-2</c:v>
                </c:pt>
                <c:pt idx="271">
                  <c:v>1.7000000000000001E-2</c:v>
                </c:pt>
                <c:pt idx="272">
                  <c:v>1.7000000000000001E-2</c:v>
                </c:pt>
                <c:pt idx="273">
                  <c:v>1.7000000000000001E-2</c:v>
                </c:pt>
                <c:pt idx="274">
                  <c:v>1.7000000000000001E-2</c:v>
                </c:pt>
                <c:pt idx="275">
                  <c:v>1.7000000000000001E-2</c:v>
                </c:pt>
                <c:pt idx="276">
                  <c:v>1.7000000000000001E-2</c:v>
                </c:pt>
                <c:pt idx="277">
                  <c:v>1.7000000000000001E-2</c:v>
                </c:pt>
                <c:pt idx="278">
                  <c:v>1.7000000000000001E-2</c:v>
                </c:pt>
                <c:pt idx="279">
                  <c:v>1.7000000000000001E-2</c:v>
                </c:pt>
                <c:pt idx="280">
                  <c:v>1.7000000000000001E-2</c:v>
                </c:pt>
                <c:pt idx="281">
                  <c:v>1.7000000000000001E-2</c:v>
                </c:pt>
                <c:pt idx="282">
                  <c:v>1.7000000000000001E-2</c:v>
                </c:pt>
                <c:pt idx="283">
                  <c:v>1.7000000000000001E-2</c:v>
                </c:pt>
                <c:pt idx="284">
                  <c:v>1.7000000000000001E-2</c:v>
                </c:pt>
                <c:pt idx="285">
                  <c:v>1.7000000000000001E-2</c:v>
                </c:pt>
                <c:pt idx="286">
                  <c:v>1.7000000000000001E-2</c:v>
                </c:pt>
                <c:pt idx="287">
                  <c:v>1.7000000000000001E-2</c:v>
                </c:pt>
                <c:pt idx="288">
                  <c:v>1.7000000000000001E-2</c:v>
                </c:pt>
                <c:pt idx="289">
                  <c:v>1.6000000000000014E-2</c:v>
                </c:pt>
                <c:pt idx="290">
                  <c:v>1.7000000000000001E-2</c:v>
                </c:pt>
                <c:pt idx="291">
                  <c:v>1.7000000000000001E-2</c:v>
                </c:pt>
                <c:pt idx="292">
                  <c:v>1.6000000000000014E-2</c:v>
                </c:pt>
                <c:pt idx="293">
                  <c:v>1.6000000000000014E-2</c:v>
                </c:pt>
                <c:pt idx="294">
                  <c:v>1.6000000000000014E-2</c:v>
                </c:pt>
                <c:pt idx="295">
                  <c:v>1.6000000000000014E-2</c:v>
                </c:pt>
                <c:pt idx="296">
                  <c:v>1.6000000000000014E-2</c:v>
                </c:pt>
                <c:pt idx="297">
                  <c:v>1.6000000000000014E-2</c:v>
                </c:pt>
                <c:pt idx="298">
                  <c:v>1.6000000000000014E-2</c:v>
                </c:pt>
                <c:pt idx="299">
                  <c:v>1.6000000000000014E-2</c:v>
                </c:pt>
                <c:pt idx="300">
                  <c:v>1.6000000000000014E-2</c:v>
                </c:pt>
                <c:pt idx="301">
                  <c:v>1.6000000000000014E-2</c:v>
                </c:pt>
                <c:pt idx="302">
                  <c:v>1.6000000000000014E-2</c:v>
                </c:pt>
                <c:pt idx="303">
                  <c:v>1.6000000000000014E-2</c:v>
                </c:pt>
                <c:pt idx="304">
                  <c:v>1.6000000000000014E-2</c:v>
                </c:pt>
                <c:pt idx="305">
                  <c:v>1.6000000000000014E-2</c:v>
                </c:pt>
                <c:pt idx="306">
                  <c:v>1.6000000000000014E-2</c:v>
                </c:pt>
                <c:pt idx="307">
                  <c:v>1.6000000000000014E-2</c:v>
                </c:pt>
                <c:pt idx="308">
                  <c:v>1.6000000000000014E-2</c:v>
                </c:pt>
                <c:pt idx="309">
                  <c:v>1.6000000000000014E-2</c:v>
                </c:pt>
                <c:pt idx="310">
                  <c:v>1.6000000000000014E-2</c:v>
                </c:pt>
                <c:pt idx="311">
                  <c:v>1.6000000000000014E-2</c:v>
                </c:pt>
                <c:pt idx="312">
                  <c:v>1.6000000000000014E-2</c:v>
                </c:pt>
                <c:pt idx="313">
                  <c:v>1.6000000000000014E-2</c:v>
                </c:pt>
                <c:pt idx="314">
                  <c:v>1.6000000000000014E-2</c:v>
                </c:pt>
                <c:pt idx="315">
                  <c:v>1.4999999999999998E-2</c:v>
                </c:pt>
                <c:pt idx="316">
                  <c:v>1.6000000000000014E-2</c:v>
                </c:pt>
                <c:pt idx="317">
                  <c:v>1.6000000000000014E-2</c:v>
                </c:pt>
                <c:pt idx="318">
                  <c:v>1.6000000000000014E-2</c:v>
                </c:pt>
                <c:pt idx="319">
                  <c:v>1.4999999999999998E-2</c:v>
                </c:pt>
                <c:pt idx="320">
                  <c:v>1.4999999999999998E-2</c:v>
                </c:pt>
                <c:pt idx="321">
                  <c:v>1.4999999999999998E-2</c:v>
                </c:pt>
                <c:pt idx="322">
                  <c:v>1.4999999999999998E-2</c:v>
                </c:pt>
                <c:pt idx="323">
                  <c:v>1.4999999999999998E-2</c:v>
                </c:pt>
                <c:pt idx="324">
                  <c:v>1.4999999999999998E-2</c:v>
                </c:pt>
                <c:pt idx="325">
                  <c:v>1.4999999999999998E-2</c:v>
                </c:pt>
                <c:pt idx="326">
                  <c:v>1.4999999999999998E-2</c:v>
                </c:pt>
                <c:pt idx="327">
                  <c:v>1.4999999999999998E-2</c:v>
                </c:pt>
                <c:pt idx="328">
                  <c:v>1.4999999999999998E-2</c:v>
                </c:pt>
                <c:pt idx="329">
                  <c:v>1.4999999999999998E-2</c:v>
                </c:pt>
                <c:pt idx="330">
                  <c:v>1.4999999999999998E-2</c:v>
                </c:pt>
                <c:pt idx="331">
                  <c:v>1.4999999999999998E-2</c:v>
                </c:pt>
                <c:pt idx="332">
                  <c:v>1.4999999999999998E-2</c:v>
                </c:pt>
                <c:pt idx="333">
                  <c:v>1.6000000000000014E-2</c:v>
                </c:pt>
                <c:pt idx="334">
                  <c:v>1.4999999999999998E-2</c:v>
                </c:pt>
                <c:pt idx="335">
                  <c:v>1.4999999999999998E-2</c:v>
                </c:pt>
                <c:pt idx="336">
                  <c:v>1.4999999999999998E-2</c:v>
                </c:pt>
                <c:pt idx="337">
                  <c:v>1.4999999999999998E-2</c:v>
                </c:pt>
                <c:pt idx="338">
                  <c:v>1.4999999999999998E-2</c:v>
                </c:pt>
                <c:pt idx="339">
                  <c:v>1.4999999999999998E-2</c:v>
                </c:pt>
                <c:pt idx="340">
                  <c:v>1.4999999999999998E-2</c:v>
                </c:pt>
                <c:pt idx="341">
                  <c:v>1.4999999999999998E-2</c:v>
                </c:pt>
                <c:pt idx="342">
                  <c:v>1.4999999999999998E-2</c:v>
                </c:pt>
                <c:pt idx="343">
                  <c:v>1.4999999999999998E-2</c:v>
                </c:pt>
                <c:pt idx="344">
                  <c:v>1.4999999999999998E-2</c:v>
                </c:pt>
                <c:pt idx="345">
                  <c:v>1.4999999999999998E-2</c:v>
                </c:pt>
                <c:pt idx="346">
                  <c:v>1.4999999999999998E-2</c:v>
                </c:pt>
                <c:pt idx="347">
                  <c:v>1.4999999999999998E-2</c:v>
                </c:pt>
                <c:pt idx="348">
                  <c:v>1.4999999999999998E-2</c:v>
                </c:pt>
                <c:pt idx="349">
                  <c:v>1.4999999999999998E-2</c:v>
                </c:pt>
                <c:pt idx="350">
                  <c:v>1.4999999999999998E-2</c:v>
                </c:pt>
                <c:pt idx="351">
                  <c:v>1.4999999999999998E-2</c:v>
                </c:pt>
                <c:pt idx="352">
                  <c:v>1.4999999999999998E-2</c:v>
                </c:pt>
                <c:pt idx="353">
                  <c:v>1.4999999999999998E-2</c:v>
                </c:pt>
                <c:pt idx="354">
                  <c:v>1.4999999999999998E-2</c:v>
                </c:pt>
                <c:pt idx="355">
                  <c:v>1.4999999999999998E-2</c:v>
                </c:pt>
                <c:pt idx="356">
                  <c:v>1.4999999999999998E-2</c:v>
                </c:pt>
                <c:pt idx="357">
                  <c:v>1.4999999999999998E-2</c:v>
                </c:pt>
                <c:pt idx="358">
                  <c:v>1.4999999999999998E-2</c:v>
                </c:pt>
                <c:pt idx="359">
                  <c:v>1.6000000000000014E-2</c:v>
                </c:pt>
                <c:pt idx="360">
                  <c:v>1.4999999999999998E-2</c:v>
                </c:pt>
                <c:pt idx="361">
                  <c:v>1.4999999999999998E-2</c:v>
                </c:pt>
                <c:pt idx="362">
                  <c:v>1.6000000000000014E-2</c:v>
                </c:pt>
                <c:pt idx="363">
                  <c:v>1.4999999999999998E-2</c:v>
                </c:pt>
                <c:pt idx="364">
                  <c:v>1.4999999999999998E-2</c:v>
                </c:pt>
                <c:pt idx="365">
                  <c:v>1.4999999999999998E-2</c:v>
                </c:pt>
                <c:pt idx="366">
                  <c:v>1.6000000000000014E-2</c:v>
                </c:pt>
                <c:pt idx="367">
                  <c:v>1.6000000000000014E-2</c:v>
                </c:pt>
                <c:pt idx="368">
                  <c:v>1.4999999999999998E-2</c:v>
                </c:pt>
                <c:pt idx="369">
                  <c:v>1.6000000000000014E-2</c:v>
                </c:pt>
                <c:pt idx="370">
                  <c:v>1.6000000000000014E-2</c:v>
                </c:pt>
                <c:pt idx="371">
                  <c:v>1.4999999999999998E-2</c:v>
                </c:pt>
                <c:pt idx="372">
                  <c:v>1.4999999999999998E-2</c:v>
                </c:pt>
                <c:pt idx="373">
                  <c:v>1.6000000000000014E-2</c:v>
                </c:pt>
                <c:pt idx="374">
                  <c:v>1.4999999999999998E-2</c:v>
                </c:pt>
                <c:pt idx="375">
                  <c:v>1.4999999999999998E-2</c:v>
                </c:pt>
                <c:pt idx="376">
                  <c:v>1.6000000000000014E-2</c:v>
                </c:pt>
                <c:pt idx="377">
                  <c:v>1.6000000000000014E-2</c:v>
                </c:pt>
                <c:pt idx="378">
                  <c:v>1.6000000000000014E-2</c:v>
                </c:pt>
                <c:pt idx="379">
                  <c:v>1.6000000000000014E-2</c:v>
                </c:pt>
                <c:pt idx="380">
                  <c:v>1.6000000000000014E-2</c:v>
                </c:pt>
                <c:pt idx="381">
                  <c:v>1.6000000000000014E-2</c:v>
                </c:pt>
                <c:pt idx="382">
                  <c:v>1.6000000000000014E-2</c:v>
                </c:pt>
                <c:pt idx="383">
                  <c:v>1.6000000000000014E-2</c:v>
                </c:pt>
                <c:pt idx="384">
                  <c:v>1.6000000000000014E-2</c:v>
                </c:pt>
                <c:pt idx="385">
                  <c:v>1.6000000000000014E-2</c:v>
                </c:pt>
                <c:pt idx="386">
                  <c:v>1.6000000000000014E-2</c:v>
                </c:pt>
                <c:pt idx="387">
                  <c:v>1.6000000000000014E-2</c:v>
                </c:pt>
                <c:pt idx="388">
                  <c:v>1.6000000000000014E-2</c:v>
                </c:pt>
                <c:pt idx="389">
                  <c:v>1.7000000000000001E-2</c:v>
                </c:pt>
                <c:pt idx="390">
                  <c:v>1.6000000000000014E-2</c:v>
                </c:pt>
                <c:pt idx="391">
                  <c:v>1.6000000000000014E-2</c:v>
                </c:pt>
                <c:pt idx="392">
                  <c:v>1.6000000000000014E-2</c:v>
                </c:pt>
                <c:pt idx="393">
                  <c:v>1.6000000000000014E-2</c:v>
                </c:pt>
                <c:pt idx="394">
                  <c:v>1.6000000000000014E-2</c:v>
                </c:pt>
                <c:pt idx="395">
                  <c:v>1.7000000000000001E-2</c:v>
                </c:pt>
                <c:pt idx="396">
                  <c:v>1.6000000000000014E-2</c:v>
                </c:pt>
                <c:pt idx="397">
                  <c:v>1.7000000000000001E-2</c:v>
                </c:pt>
                <c:pt idx="398">
                  <c:v>1.7000000000000001E-2</c:v>
                </c:pt>
                <c:pt idx="399">
                  <c:v>1.7000000000000001E-2</c:v>
                </c:pt>
                <c:pt idx="400">
                  <c:v>1.6000000000000014E-2</c:v>
                </c:pt>
                <c:pt idx="401">
                  <c:v>1.7000000000000001E-2</c:v>
                </c:pt>
                <c:pt idx="402">
                  <c:v>1.7000000000000001E-2</c:v>
                </c:pt>
                <c:pt idx="403">
                  <c:v>1.7000000000000001E-2</c:v>
                </c:pt>
                <c:pt idx="404">
                  <c:v>1.7000000000000001E-2</c:v>
                </c:pt>
                <c:pt idx="405">
                  <c:v>1.7000000000000001E-2</c:v>
                </c:pt>
                <c:pt idx="406">
                  <c:v>1.7000000000000001E-2</c:v>
                </c:pt>
                <c:pt idx="407">
                  <c:v>1.7000000000000001E-2</c:v>
                </c:pt>
                <c:pt idx="408">
                  <c:v>1.7000000000000001E-2</c:v>
                </c:pt>
                <c:pt idx="409">
                  <c:v>1.7000000000000001E-2</c:v>
                </c:pt>
                <c:pt idx="410">
                  <c:v>1.6000000000000014E-2</c:v>
                </c:pt>
                <c:pt idx="411">
                  <c:v>1.7000000000000001E-2</c:v>
                </c:pt>
                <c:pt idx="412">
                  <c:v>1.7000000000000001E-2</c:v>
                </c:pt>
                <c:pt idx="413">
                  <c:v>1.7000000000000001E-2</c:v>
                </c:pt>
                <c:pt idx="414">
                  <c:v>1.7000000000000001E-2</c:v>
                </c:pt>
                <c:pt idx="415">
                  <c:v>1.7000000000000001E-2</c:v>
                </c:pt>
                <c:pt idx="416">
                  <c:v>1.7000000000000001E-2</c:v>
                </c:pt>
                <c:pt idx="417">
                  <c:v>1.7000000000000001E-2</c:v>
                </c:pt>
                <c:pt idx="418">
                  <c:v>1.7000000000000001E-2</c:v>
                </c:pt>
                <c:pt idx="419">
                  <c:v>1.6000000000000014E-2</c:v>
                </c:pt>
                <c:pt idx="420">
                  <c:v>1.7000000000000001E-2</c:v>
                </c:pt>
                <c:pt idx="421">
                  <c:v>1.6000000000000014E-2</c:v>
                </c:pt>
                <c:pt idx="422">
                  <c:v>1.7000000000000001E-2</c:v>
                </c:pt>
                <c:pt idx="423">
                  <c:v>1.7000000000000001E-2</c:v>
                </c:pt>
                <c:pt idx="424">
                  <c:v>1.6000000000000014E-2</c:v>
                </c:pt>
                <c:pt idx="425">
                  <c:v>1.6000000000000014E-2</c:v>
                </c:pt>
                <c:pt idx="426">
                  <c:v>1.6000000000000014E-2</c:v>
                </c:pt>
                <c:pt idx="427">
                  <c:v>1.4999999999999998E-2</c:v>
                </c:pt>
                <c:pt idx="428">
                  <c:v>1.6000000000000014E-2</c:v>
                </c:pt>
                <c:pt idx="429">
                  <c:v>1.4999999999999998E-2</c:v>
                </c:pt>
                <c:pt idx="430">
                  <c:v>1.6000000000000014E-2</c:v>
                </c:pt>
                <c:pt idx="431">
                  <c:v>1.6000000000000014E-2</c:v>
                </c:pt>
                <c:pt idx="432">
                  <c:v>1.6000000000000014E-2</c:v>
                </c:pt>
                <c:pt idx="433">
                  <c:v>1.6000000000000014E-2</c:v>
                </c:pt>
                <c:pt idx="434">
                  <c:v>1.4999999999999998E-2</c:v>
                </c:pt>
                <c:pt idx="435">
                  <c:v>1.4E-2</c:v>
                </c:pt>
                <c:pt idx="436">
                  <c:v>1.4E-2</c:v>
                </c:pt>
                <c:pt idx="437">
                  <c:v>1.4999999999999998E-2</c:v>
                </c:pt>
                <c:pt idx="438">
                  <c:v>1.4999999999999998E-2</c:v>
                </c:pt>
                <c:pt idx="439">
                  <c:v>1.4999999999999998E-2</c:v>
                </c:pt>
                <c:pt idx="440">
                  <c:v>1.4E-2</c:v>
                </c:pt>
                <c:pt idx="441">
                  <c:v>1.4E-2</c:v>
                </c:pt>
                <c:pt idx="442">
                  <c:v>1.4E-2</c:v>
                </c:pt>
                <c:pt idx="443">
                  <c:v>1.4E-2</c:v>
                </c:pt>
                <c:pt idx="444">
                  <c:v>1.2999999999999998E-2</c:v>
                </c:pt>
                <c:pt idx="445">
                  <c:v>1.4E-2</c:v>
                </c:pt>
                <c:pt idx="446">
                  <c:v>1.4E-2</c:v>
                </c:pt>
                <c:pt idx="447">
                  <c:v>1.4E-2</c:v>
                </c:pt>
                <c:pt idx="448">
                  <c:v>1.4E-2</c:v>
                </c:pt>
                <c:pt idx="449">
                  <c:v>1.2999999999999998E-2</c:v>
                </c:pt>
                <c:pt idx="450">
                  <c:v>1.2999999999999998E-2</c:v>
                </c:pt>
                <c:pt idx="451">
                  <c:v>1.2999999999999998E-2</c:v>
                </c:pt>
                <c:pt idx="452">
                  <c:v>1.2999999999999998E-2</c:v>
                </c:pt>
                <c:pt idx="453">
                  <c:v>1.4E-2</c:v>
                </c:pt>
                <c:pt idx="454">
                  <c:v>1.2999999999999998E-2</c:v>
                </c:pt>
                <c:pt idx="455">
                  <c:v>1.2999999999999998E-2</c:v>
                </c:pt>
                <c:pt idx="456">
                  <c:v>1.2E-2</c:v>
                </c:pt>
                <c:pt idx="457">
                  <c:v>1.2E-2</c:v>
                </c:pt>
                <c:pt idx="458">
                  <c:v>1.2E-2</c:v>
                </c:pt>
                <c:pt idx="459">
                  <c:v>1.2E-2</c:v>
                </c:pt>
                <c:pt idx="460">
                  <c:v>1.2E-2</c:v>
                </c:pt>
                <c:pt idx="461">
                  <c:v>1.2E-2</c:v>
                </c:pt>
                <c:pt idx="462">
                  <c:v>1.2E-2</c:v>
                </c:pt>
                <c:pt idx="463">
                  <c:v>1.2999999999999998E-2</c:v>
                </c:pt>
                <c:pt idx="464">
                  <c:v>1.0999999999999998E-2</c:v>
                </c:pt>
                <c:pt idx="465">
                  <c:v>1.2E-2</c:v>
                </c:pt>
                <c:pt idx="466">
                  <c:v>1.2E-2</c:v>
                </c:pt>
                <c:pt idx="467">
                  <c:v>1.2E-2</c:v>
                </c:pt>
                <c:pt idx="468">
                  <c:v>1.2E-2</c:v>
                </c:pt>
                <c:pt idx="469">
                  <c:v>1.2E-2</c:v>
                </c:pt>
                <c:pt idx="470">
                  <c:v>1.2E-2</c:v>
                </c:pt>
                <c:pt idx="471">
                  <c:v>1.0999999999999998E-2</c:v>
                </c:pt>
                <c:pt idx="472">
                  <c:v>1.0999999999999998E-2</c:v>
                </c:pt>
                <c:pt idx="473">
                  <c:v>1.0999999999999998E-2</c:v>
                </c:pt>
                <c:pt idx="474">
                  <c:v>1.0999999999999998E-2</c:v>
                </c:pt>
                <c:pt idx="475">
                  <c:v>1.0999999999999998E-2</c:v>
                </c:pt>
                <c:pt idx="476">
                  <c:v>1.0999999999999998E-2</c:v>
                </c:pt>
                <c:pt idx="477">
                  <c:v>1.0000000000000005E-2</c:v>
                </c:pt>
                <c:pt idx="478">
                  <c:v>1.0999999999999998E-2</c:v>
                </c:pt>
                <c:pt idx="479">
                  <c:v>1.0000000000000005E-2</c:v>
                </c:pt>
                <c:pt idx="480">
                  <c:v>1.0999999999999998E-2</c:v>
                </c:pt>
                <c:pt idx="481">
                  <c:v>1.0999999999999998E-2</c:v>
                </c:pt>
                <c:pt idx="482">
                  <c:v>1.0000000000000005E-2</c:v>
                </c:pt>
                <c:pt idx="483">
                  <c:v>1.0999999999999998E-2</c:v>
                </c:pt>
                <c:pt idx="484">
                  <c:v>1.0999999999999998E-2</c:v>
                </c:pt>
                <c:pt idx="485">
                  <c:v>1.0000000000000005E-2</c:v>
                </c:pt>
                <c:pt idx="486">
                  <c:v>1.0000000000000005E-2</c:v>
                </c:pt>
                <c:pt idx="487">
                  <c:v>1.0000000000000005E-2</c:v>
                </c:pt>
                <c:pt idx="488">
                  <c:v>1.0000000000000005E-2</c:v>
                </c:pt>
                <c:pt idx="489">
                  <c:v>1.0000000000000005E-2</c:v>
                </c:pt>
                <c:pt idx="490">
                  <c:v>9.0000000000000028E-3</c:v>
                </c:pt>
                <c:pt idx="491">
                  <c:v>1.0000000000000005E-2</c:v>
                </c:pt>
                <c:pt idx="492">
                  <c:v>9.0000000000000028E-3</c:v>
                </c:pt>
                <c:pt idx="493">
                  <c:v>9.0000000000000028E-3</c:v>
                </c:pt>
                <c:pt idx="494">
                  <c:v>9.0000000000000028E-3</c:v>
                </c:pt>
                <c:pt idx="495">
                  <c:v>9.0000000000000028E-3</c:v>
                </c:pt>
                <c:pt idx="496">
                  <c:v>9.0000000000000028E-3</c:v>
                </c:pt>
                <c:pt idx="497">
                  <c:v>9.0000000000000028E-3</c:v>
                </c:pt>
                <c:pt idx="498">
                  <c:v>8.0000000000000088E-3</c:v>
                </c:pt>
                <c:pt idx="499">
                  <c:v>9.0000000000000028E-3</c:v>
                </c:pt>
                <c:pt idx="500">
                  <c:v>8.0000000000000088E-3</c:v>
                </c:pt>
                <c:pt idx="501">
                  <c:v>8.0000000000000088E-3</c:v>
                </c:pt>
                <c:pt idx="502">
                  <c:v>8.0000000000000088E-3</c:v>
                </c:pt>
                <c:pt idx="503">
                  <c:v>8.0000000000000088E-3</c:v>
                </c:pt>
                <c:pt idx="504">
                  <c:v>6.0000000000000036E-3</c:v>
                </c:pt>
                <c:pt idx="505">
                  <c:v>7.0000000000000036E-3</c:v>
                </c:pt>
                <c:pt idx="506">
                  <c:v>7.0000000000000036E-3</c:v>
                </c:pt>
                <c:pt idx="507">
                  <c:v>7.0000000000000036E-3</c:v>
                </c:pt>
                <c:pt idx="508">
                  <c:v>7.0000000000000036E-3</c:v>
                </c:pt>
                <c:pt idx="509">
                  <c:v>6.0000000000000036E-3</c:v>
                </c:pt>
                <c:pt idx="510">
                  <c:v>7.0000000000000036E-3</c:v>
                </c:pt>
                <c:pt idx="511">
                  <c:v>6.0000000000000036E-3</c:v>
                </c:pt>
                <c:pt idx="512">
                  <c:v>6.0000000000000036E-3</c:v>
                </c:pt>
                <c:pt idx="513">
                  <c:v>7.0000000000000036E-3</c:v>
                </c:pt>
                <c:pt idx="514">
                  <c:v>6.0000000000000036E-3</c:v>
                </c:pt>
                <c:pt idx="515">
                  <c:v>6.0000000000000036E-3</c:v>
                </c:pt>
                <c:pt idx="516">
                  <c:v>6.0000000000000036E-3</c:v>
                </c:pt>
                <c:pt idx="517">
                  <c:v>6.0000000000000036E-3</c:v>
                </c:pt>
                <c:pt idx="518">
                  <c:v>5.0000000000000036E-3</c:v>
                </c:pt>
                <c:pt idx="519">
                  <c:v>5.0000000000000036E-3</c:v>
                </c:pt>
                <c:pt idx="520">
                  <c:v>5.0000000000000036E-3</c:v>
                </c:pt>
                <c:pt idx="521">
                  <c:v>5.0000000000000036E-3</c:v>
                </c:pt>
                <c:pt idx="522">
                  <c:v>5.0000000000000036E-3</c:v>
                </c:pt>
                <c:pt idx="523">
                  <c:v>5.0000000000000036E-3</c:v>
                </c:pt>
                <c:pt idx="524">
                  <c:v>5.0000000000000036E-3</c:v>
                </c:pt>
                <c:pt idx="525">
                  <c:v>4.0000000000000036E-3</c:v>
                </c:pt>
                <c:pt idx="526">
                  <c:v>5.0000000000000036E-3</c:v>
                </c:pt>
                <c:pt idx="527">
                  <c:v>5.0000000000000036E-3</c:v>
                </c:pt>
                <c:pt idx="528">
                  <c:v>4.0000000000000036E-3</c:v>
                </c:pt>
                <c:pt idx="529">
                  <c:v>4.0000000000000036E-3</c:v>
                </c:pt>
                <c:pt idx="530">
                  <c:v>3.0000000000000018E-3</c:v>
                </c:pt>
                <c:pt idx="531">
                  <c:v>4.0000000000000036E-3</c:v>
                </c:pt>
                <c:pt idx="532">
                  <c:v>4.0000000000000036E-3</c:v>
                </c:pt>
                <c:pt idx="533">
                  <c:v>4.0000000000000036E-3</c:v>
                </c:pt>
                <c:pt idx="534">
                  <c:v>4.0000000000000036E-3</c:v>
                </c:pt>
                <c:pt idx="535">
                  <c:v>5.0000000000000036E-3</c:v>
                </c:pt>
                <c:pt idx="536">
                  <c:v>5.0000000000000036E-3</c:v>
                </c:pt>
                <c:pt idx="537">
                  <c:v>4.0000000000000036E-3</c:v>
                </c:pt>
                <c:pt idx="538">
                  <c:v>4.0000000000000036E-3</c:v>
                </c:pt>
                <c:pt idx="539">
                  <c:v>4.0000000000000036E-3</c:v>
                </c:pt>
                <c:pt idx="540">
                  <c:v>5.0000000000000036E-3</c:v>
                </c:pt>
                <c:pt idx="541">
                  <c:v>4.0000000000000036E-3</c:v>
                </c:pt>
                <c:pt idx="542">
                  <c:v>4.0000000000000036E-3</c:v>
                </c:pt>
                <c:pt idx="543">
                  <c:v>5.0000000000000036E-3</c:v>
                </c:pt>
                <c:pt idx="544">
                  <c:v>3.0000000000000018E-3</c:v>
                </c:pt>
                <c:pt idx="545">
                  <c:v>4.0000000000000036E-3</c:v>
                </c:pt>
                <c:pt idx="546">
                  <c:v>4.0000000000000036E-3</c:v>
                </c:pt>
                <c:pt idx="547">
                  <c:v>6.0000000000000036E-3</c:v>
                </c:pt>
                <c:pt idx="548">
                  <c:v>5.0000000000000036E-3</c:v>
                </c:pt>
                <c:pt idx="549">
                  <c:v>3.0000000000000018E-3</c:v>
                </c:pt>
                <c:pt idx="550">
                  <c:v>4.0000000000000036E-3</c:v>
                </c:pt>
                <c:pt idx="551">
                  <c:v>4.0000000000000036E-3</c:v>
                </c:pt>
                <c:pt idx="552">
                  <c:v>3.0000000000000018E-3</c:v>
                </c:pt>
                <c:pt idx="553">
                  <c:v>3.0000000000000018E-3</c:v>
                </c:pt>
                <c:pt idx="554">
                  <c:v>2.0000000000000018E-3</c:v>
                </c:pt>
                <c:pt idx="555">
                  <c:v>5.0000000000000036E-3</c:v>
                </c:pt>
                <c:pt idx="556">
                  <c:v>4.0000000000000036E-3</c:v>
                </c:pt>
                <c:pt idx="557">
                  <c:v>4.0000000000000036E-3</c:v>
                </c:pt>
                <c:pt idx="558">
                  <c:v>4.0000000000000036E-3</c:v>
                </c:pt>
                <c:pt idx="559">
                  <c:v>4.0000000000000036E-3</c:v>
                </c:pt>
                <c:pt idx="560">
                  <c:v>3.0000000000000018E-3</c:v>
                </c:pt>
                <c:pt idx="561">
                  <c:v>3.0000000000000018E-3</c:v>
                </c:pt>
                <c:pt idx="562">
                  <c:v>2.0000000000000018E-3</c:v>
                </c:pt>
                <c:pt idx="563">
                  <c:v>3.0000000000000018E-3</c:v>
                </c:pt>
                <c:pt idx="564">
                  <c:v>3.0000000000000018E-3</c:v>
                </c:pt>
                <c:pt idx="565">
                  <c:v>3.0000000000000018E-3</c:v>
                </c:pt>
                <c:pt idx="566">
                  <c:v>3.0000000000000018E-3</c:v>
                </c:pt>
                <c:pt idx="567">
                  <c:v>3.0000000000000018E-3</c:v>
                </c:pt>
                <c:pt idx="568">
                  <c:v>2.0000000000000018E-3</c:v>
                </c:pt>
                <c:pt idx="569">
                  <c:v>3.0000000000000018E-3</c:v>
                </c:pt>
                <c:pt idx="570">
                  <c:v>3.0000000000000018E-3</c:v>
                </c:pt>
                <c:pt idx="571">
                  <c:v>3.0000000000000018E-3</c:v>
                </c:pt>
                <c:pt idx="572">
                  <c:v>3.0000000000000018E-3</c:v>
                </c:pt>
                <c:pt idx="573">
                  <c:v>2.0000000000000018E-3</c:v>
                </c:pt>
                <c:pt idx="574">
                  <c:v>3.0000000000000018E-3</c:v>
                </c:pt>
                <c:pt idx="575">
                  <c:v>2.0000000000000018E-3</c:v>
                </c:pt>
                <c:pt idx="576">
                  <c:v>2.0000000000000018E-3</c:v>
                </c:pt>
                <c:pt idx="577">
                  <c:v>3.0000000000000018E-3</c:v>
                </c:pt>
                <c:pt idx="578">
                  <c:v>1.0000000000000009E-3</c:v>
                </c:pt>
                <c:pt idx="579">
                  <c:v>1.0000000000000009E-3</c:v>
                </c:pt>
                <c:pt idx="580">
                  <c:v>3.0000000000000018E-3</c:v>
                </c:pt>
                <c:pt idx="581">
                  <c:v>2.0000000000000018E-3</c:v>
                </c:pt>
                <c:pt idx="582">
                  <c:v>2.0000000000000018E-3</c:v>
                </c:pt>
                <c:pt idx="583">
                  <c:v>1.0000000000000009E-3</c:v>
                </c:pt>
                <c:pt idx="584">
                  <c:v>3.0000000000000018E-3</c:v>
                </c:pt>
                <c:pt idx="585">
                  <c:v>3.0000000000000018E-3</c:v>
                </c:pt>
                <c:pt idx="586">
                  <c:v>2.0000000000000018E-3</c:v>
                </c:pt>
                <c:pt idx="587">
                  <c:v>2.0000000000000018E-3</c:v>
                </c:pt>
                <c:pt idx="588">
                  <c:v>3.0000000000000018E-3</c:v>
                </c:pt>
                <c:pt idx="589">
                  <c:v>1.0000000000000009E-3</c:v>
                </c:pt>
                <c:pt idx="590">
                  <c:v>2.0000000000000018E-3</c:v>
                </c:pt>
                <c:pt idx="591">
                  <c:v>1.0000000000000009E-3</c:v>
                </c:pt>
                <c:pt idx="592">
                  <c:v>2.0000000000000018E-3</c:v>
                </c:pt>
                <c:pt idx="593">
                  <c:v>2.0000000000000018E-3</c:v>
                </c:pt>
                <c:pt idx="594">
                  <c:v>1.0000000000000009E-3</c:v>
                </c:pt>
                <c:pt idx="595">
                  <c:v>1.0000000000000009E-3</c:v>
                </c:pt>
                <c:pt idx="596">
                  <c:v>2.0000000000000018E-3</c:v>
                </c:pt>
                <c:pt idx="597">
                  <c:v>3.0000000000000018E-3</c:v>
                </c:pt>
                <c:pt idx="598">
                  <c:v>3.0000000000000018E-3</c:v>
                </c:pt>
                <c:pt idx="599">
                  <c:v>1.0000000000000009E-3</c:v>
                </c:pt>
                <c:pt idx="600">
                  <c:v>2.0000000000000018E-3</c:v>
                </c:pt>
                <c:pt idx="601">
                  <c:v>2.0000000000000018E-3</c:v>
                </c:pt>
                <c:pt idx="602">
                  <c:v>1.0000000000000009E-3</c:v>
                </c:pt>
                <c:pt idx="603">
                  <c:v>2.0000000000000018E-3</c:v>
                </c:pt>
                <c:pt idx="604">
                  <c:v>3.0000000000000018E-3</c:v>
                </c:pt>
                <c:pt idx="605">
                  <c:v>1.0000000000000009E-3</c:v>
                </c:pt>
                <c:pt idx="606">
                  <c:v>1.0000000000000009E-3</c:v>
                </c:pt>
                <c:pt idx="607">
                  <c:v>1.0000000000000009E-3</c:v>
                </c:pt>
                <c:pt idx="608">
                  <c:v>1.0000000000000009E-3</c:v>
                </c:pt>
                <c:pt idx="609">
                  <c:v>2.0000000000000018E-3</c:v>
                </c:pt>
                <c:pt idx="610">
                  <c:v>1.0000000000000009E-3</c:v>
                </c:pt>
                <c:pt idx="611">
                  <c:v>3.0000000000000018E-3</c:v>
                </c:pt>
                <c:pt idx="612">
                  <c:v>2.0000000000000018E-3</c:v>
                </c:pt>
                <c:pt idx="613">
                  <c:v>2.0000000000000018E-3</c:v>
                </c:pt>
                <c:pt idx="614">
                  <c:v>2.0000000000000018E-3</c:v>
                </c:pt>
                <c:pt idx="615">
                  <c:v>3.0000000000000018E-3</c:v>
                </c:pt>
                <c:pt idx="616">
                  <c:v>1.0000000000000009E-3</c:v>
                </c:pt>
                <c:pt idx="617">
                  <c:v>1.0000000000000009E-3</c:v>
                </c:pt>
                <c:pt idx="618">
                  <c:v>2.0000000000000018E-3</c:v>
                </c:pt>
                <c:pt idx="619">
                  <c:v>2.0000000000000018E-3</c:v>
                </c:pt>
                <c:pt idx="620">
                  <c:v>1.0000000000000009E-3</c:v>
                </c:pt>
                <c:pt idx="621">
                  <c:v>1.0000000000000009E-3</c:v>
                </c:pt>
                <c:pt idx="622">
                  <c:v>2.0000000000000018E-3</c:v>
                </c:pt>
                <c:pt idx="623">
                  <c:v>1.0000000000000009E-3</c:v>
                </c:pt>
                <c:pt idx="624">
                  <c:v>2.0000000000000018E-3</c:v>
                </c:pt>
                <c:pt idx="625">
                  <c:v>1.0000000000000009E-3</c:v>
                </c:pt>
                <c:pt idx="626">
                  <c:v>2.0000000000000018E-3</c:v>
                </c:pt>
                <c:pt idx="627">
                  <c:v>3.0000000000000018E-3</c:v>
                </c:pt>
                <c:pt idx="628">
                  <c:v>1.0000000000000009E-3</c:v>
                </c:pt>
                <c:pt idx="629">
                  <c:v>2.0000000000000018E-3</c:v>
                </c:pt>
                <c:pt idx="630">
                  <c:v>3.0000000000000018E-3</c:v>
                </c:pt>
                <c:pt idx="631">
                  <c:v>2.0000000000000018E-3</c:v>
                </c:pt>
                <c:pt idx="632">
                  <c:v>2.0000000000000018E-3</c:v>
                </c:pt>
                <c:pt idx="633">
                  <c:v>1.0000000000000009E-3</c:v>
                </c:pt>
                <c:pt idx="634">
                  <c:v>2.0000000000000018E-3</c:v>
                </c:pt>
                <c:pt idx="635">
                  <c:v>2.0000000000000018E-3</c:v>
                </c:pt>
                <c:pt idx="636">
                  <c:v>1.0000000000000009E-3</c:v>
                </c:pt>
                <c:pt idx="637">
                  <c:v>3.0000000000000018E-3</c:v>
                </c:pt>
                <c:pt idx="638">
                  <c:v>1.0000000000000009E-3</c:v>
                </c:pt>
                <c:pt idx="639">
                  <c:v>2.0000000000000018E-3</c:v>
                </c:pt>
                <c:pt idx="640">
                  <c:v>1.0000000000000009E-3</c:v>
                </c:pt>
                <c:pt idx="641">
                  <c:v>2.0000000000000018E-3</c:v>
                </c:pt>
                <c:pt idx="642">
                  <c:v>3.0000000000000018E-3</c:v>
                </c:pt>
                <c:pt idx="643">
                  <c:v>1.0000000000000009E-3</c:v>
                </c:pt>
                <c:pt idx="644">
                  <c:v>2.0000000000000018E-3</c:v>
                </c:pt>
                <c:pt idx="645">
                  <c:v>2.0000000000000018E-3</c:v>
                </c:pt>
                <c:pt idx="646">
                  <c:v>2.0000000000000018E-3</c:v>
                </c:pt>
                <c:pt idx="647">
                  <c:v>2.0000000000000018E-3</c:v>
                </c:pt>
                <c:pt idx="648">
                  <c:v>2.0000000000000018E-3</c:v>
                </c:pt>
                <c:pt idx="649">
                  <c:v>2.0000000000000018E-3</c:v>
                </c:pt>
                <c:pt idx="650">
                  <c:v>2.0000000000000018E-3</c:v>
                </c:pt>
                <c:pt idx="651">
                  <c:v>2.0000000000000018E-3</c:v>
                </c:pt>
                <c:pt idx="652">
                  <c:v>1.0000000000000009E-3</c:v>
                </c:pt>
                <c:pt idx="653">
                  <c:v>2.0000000000000018E-3</c:v>
                </c:pt>
                <c:pt idx="654">
                  <c:v>2.0000000000000018E-3</c:v>
                </c:pt>
                <c:pt idx="655">
                  <c:v>2.0000000000000018E-3</c:v>
                </c:pt>
                <c:pt idx="656">
                  <c:v>2.0000000000000018E-3</c:v>
                </c:pt>
                <c:pt idx="657">
                  <c:v>1.0000000000000009E-3</c:v>
                </c:pt>
                <c:pt idx="658">
                  <c:v>1.0000000000000009E-3</c:v>
                </c:pt>
                <c:pt idx="659">
                  <c:v>0</c:v>
                </c:pt>
                <c:pt idx="660">
                  <c:v>1.0000000000000009E-3</c:v>
                </c:pt>
                <c:pt idx="661">
                  <c:v>1.0000000000000009E-3</c:v>
                </c:pt>
                <c:pt idx="662">
                  <c:v>1.0000000000000009E-3</c:v>
                </c:pt>
                <c:pt idx="663">
                  <c:v>1.0000000000000009E-3</c:v>
                </c:pt>
                <c:pt idx="664">
                  <c:v>1.0000000000000009E-3</c:v>
                </c:pt>
                <c:pt idx="665">
                  <c:v>3.0000000000000018E-3</c:v>
                </c:pt>
                <c:pt idx="666">
                  <c:v>1.0000000000000009E-3</c:v>
                </c:pt>
                <c:pt idx="667">
                  <c:v>1.0000000000000009E-3</c:v>
                </c:pt>
                <c:pt idx="668">
                  <c:v>3.0000000000000018E-3</c:v>
                </c:pt>
                <c:pt idx="669">
                  <c:v>1.0000000000000009E-3</c:v>
                </c:pt>
                <c:pt idx="670">
                  <c:v>1.0000000000000009E-3</c:v>
                </c:pt>
                <c:pt idx="671">
                  <c:v>3.0000000000000018E-3</c:v>
                </c:pt>
                <c:pt idx="672">
                  <c:v>2.0000000000000018E-3</c:v>
                </c:pt>
                <c:pt idx="673">
                  <c:v>2.0000000000000018E-3</c:v>
                </c:pt>
                <c:pt idx="674">
                  <c:v>0</c:v>
                </c:pt>
                <c:pt idx="675">
                  <c:v>1.0000000000000009E-3</c:v>
                </c:pt>
                <c:pt idx="676">
                  <c:v>2.0000000000000018E-3</c:v>
                </c:pt>
                <c:pt idx="677">
                  <c:v>-1.0000000000000009E-3</c:v>
                </c:pt>
                <c:pt idx="678">
                  <c:v>1.0000000000000009E-3</c:v>
                </c:pt>
                <c:pt idx="679">
                  <c:v>2.0000000000000018E-3</c:v>
                </c:pt>
                <c:pt idx="680">
                  <c:v>1.0000000000000009E-3</c:v>
                </c:pt>
                <c:pt idx="681">
                  <c:v>0</c:v>
                </c:pt>
                <c:pt idx="682">
                  <c:v>2.0000000000000018E-3</c:v>
                </c:pt>
                <c:pt idx="683">
                  <c:v>1.0000000000000009E-3</c:v>
                </c:pt>
                <c:pt idx="684">
                  <c:v>1.0000000000000009E-3</c:v>
                </c:pt>
                <c:pt idx="685">
                  <c:v>0</c:v>
                </c:pt>
                <c:pt idx="686">
                  <c:v>0</c:v>
                </c:pt>
                <c:pt idx="687">
                  <c:v>1.0000000000000009E-3</c:v>
                </c:pt>
                <c:pt idx="688">
                  <c:v>1.0000000000000009E-3</c:v>
                </c:pt>
                <c:pt idx="689">
                  <c:v>0</c:v>
                </c:pt>
                <c:pt idx="690">
                  <c:v>1.0000000000000009E-3</c:v>
                </c:pt>
                <c:pt idx="691">
                  <c:v>1.0000000000000009E-3</c:v>
                </c:pt>
                <c:pt idx="692">
                  <c:v>0</c:v>
                </c:pt>
                <c:pt idx="693">
                  <c:v>0</c:v>
                </c:pt>
                <c:pt idx="694">
                  <c:v>1.0000000000000009E-3</c:v>
                </c:pt>
                <c:pt idx="695">
                  <c:v>1.0000000000000009E-3</c:v>
                </c:pt>
                <c:pt idx="696">
                  <c:v>1.0000000000000009E-3</c:v>
                </c:pt>
                <c:pt idx="697">
                  <c:v>0</c:v>
                </c:pt>
                <c:pt idx="698">
                  <c:v>1.0000000000000009E-3</c:v>
                </c:pt>
                <c:pt idx="699">
                  <c:v>0</c:v>
                </c:pt>
                <c:pt idx="700">
                  <c:v>0</c:v>
                </c:pt>
                <c:pt idx="701">
                  <c:v>0</c:v>
                </c:pt>
                <c:pt idx="702">
                  <c:v>1.0000000000000009E-3</c:v>
                </c:pt>
                <c:pt idx="703">
                  <c:v>0</c:v>
                </c:pt>
                <c:pt idx="704">
                  <c:v>1.0000000000000009E-3</c:v>
                </c:pt>
                <c:pt idx="705">
                  <c:v>1.0000000000000009E-3</c:v>
                </c:pt>
                <c:pt idx="706">
                  <c:v>0</c:v>
                </c:pt>
                <c:pt idx="707">
                  <c:v>1.0000000000000009E-3</c:v>
                </c:pt>
                <c:pt idx="708">
                  <c:v>1.0000000000000009E-3</c:v>
                </c:pt>
                <c:pt idx="709">
                  <c:v>0</c:v>
                </c:pt>
                <c:pt idx="710">
                  <c:v>1.0000000000000009E-3</c:v>
                </c:pt>
                <c:pt idx="711">
                  <c:v>1.0000000000000009E-3</c:v>
                </c:pt>
                <c:pt idx="712">
                  <c:v>1.0000000000000009E-3</c:v>
                </c:pt>
                <c:pt idx="713">
                  <c:v>1.0000000000000009E-3</c:v>
                </c:pt>
                <c:pt idx="714">
                  <c:v>1.0000000000000009E-3</c:v>
                </c:pt>
                <c:pt idx="715">
                  <c:v>0</c:v>
                </c:pt>
                <c:pt idx="716">
                  <c:v>0</c:v>
                </c:pt>
                <c:pt idx="717">
                  <c:v>1.0000000000000009E-3</c:v>
                </c:pt>
                <c:pt idx="718">
                  <c:v>0</c:v>
                </c:pt>
                <c:pt idx="719">
                  <c:v>1.0000000000000009E-3</c:v>
                </c:pt>
                <c:pt idx="720">
                  <c:v>1.0000000000000009E-3</c:v>
                </c:pt>
                <c:pt idx="721">
                  <c:v>0</c:v>
                </c:pt>
                <c:pt idx="722">
                  <c:v>2.0000000000000018E-3</c:v>
                </c:pt>
                <c:pt idx="723">
                  <c:v>0</c:v>
                </c:pt>
                <c:pt idx="724">
                  <c:v>1.0000000000000009E-3</c:v>
                </c:pt>
                <c:pt idx="725">
                  <c:v>1.0000000000000009E-3</c:v>
                </c:pt>
                <c:pt idx="726">
                  <c:v>1.0000000000000009E-3</c:v>
                </c:pt>
                <c:pt idx="727">
                  <c:v>0</c:v>
                </c:pt>
                <c:pt idx="728">
                  <c:v>1.0000000000000009E-3</c:v>
                </c:pt>
                <c:pt idx="729">
                  <c:v>1.0000000000000009E-3</c:v>
                </c:pt>
                <c:pt idx="730">
                  <c:v>1.0000000000000009E-3</c:v>
                </c:pt>
                <c:pt idx="731">
                  <c:v>1.0000000000000009E-3</c:v>
                </c:pt>
                <c:pt idx="732">
                  <c:v>1.0000000000000009E-3</c:v>
                </c:pt>
                <c:pt idx="733">
                  <c:v>1.0000000000000009E-3</c:v>
                </c:pt>
                <c:pt idx="734">
                  <c:v>1.0000000000000009E-3</c:v>
                </c:pt>
                <c:pt idx="735">
                  <c:v>2.0000000000000018E-3</c:v>
                </c:pt>
                <c:pt idx="736">
                  <c:v>2.0000000000000018E-3</c:v>
                </c:pt>
                <c:pt idx="737">
                  <c:v>2.0000000000000018E-3</c:v>
                </c:pt>
                <c:pt idx="738">
                  <c:v>1.0000000000000009E-3</c:v>
                </c:pt>
                <c:pt idx="739">
                  <c:v>3.0000000000000018E-3</c:v>
                </c:pt>
                <c:pt idx="740">
                  <c:v>2.0000000000000018E-3</c:v>
                </c:pt>
                <c:pt idx="741">
                  <c:v>1.0000000000000009E-3</c:v>
                </c:pt>
                <c:pt idx="742">
                  <c:v>3.0000000000000018E-3</c:v>
                </c:pt>
                <c:pt idx="743">
                  <c:v>1.0000000000000009E-3</c:v>
                </c:pt>
                <c:pt idx="744">
                  <c:v>2.0000000000000018E-3</c:v>
                </c:pt>
                <c:pt idx="745">
                  <c:v>2.0000000000000018E-3</c:v>
                </c:pt>
                <c:pt idx="746">
                  <c:v>3.0000000000000018E-3</c:v>
                </c:pt>
                <c:pt idx="747">
                  <c:v>4.0000000000000036E-3</c:v>
                </c:pt>
                <c:pt idx="748">
                  <c:v>4.0000000000000036E-3</c:v>
                </c:pt>
                <c:pt idx="749">
                  <c:v>4.0000000000000036E-3</c:v>
                </c:pt>
                <c:pt idx="750">
                  <c:v>4.0000000000000036E-3</c:v>
                </c:pt>
                <c:pt idx="751">
                  <c:v>4.0000000000000036E-3</c:v>
                </c:pt>
                <c:pt idx="752">
                  <c:v>4.0000000000000036E-3</c:v>
                </c:pt>
                <c:pt idx="753">
                  <c:v>4.0000000000000036E-3</c:v>
                </c:pt>
                <c:pt idx="754">
                  <c:v>4.0000000000000036E-3</c:v>
                </c:pt>
                <c:pt idx="755">
                  <c:v>5.0000000000000036E-3</c:v>
                </c:pt>
                <c:pt idx="756">
                  <c:v>5.0000000000000036E-3</c:v>
                </c:pt>
                <c:pt idx="757">
                  <c:v>4.0000000000000036E-3</c:v>
                </c:pt>
                <c:pt idx="758">
                  <c:v>5.0000000000000036E-3</c:v>
                </c:pt>
                <c:pt idx="759">
                  <c:v>6.0000000000000036E-3</c:v>
                </c:pt>
                <c:pt idx="760">
                  <c:v>6.0000000000000036E-3</c:v>
                </c:pt>
                <c:pt idx="761">
                  <c:v>6.0000000000000036E-3</c:v>
                </c:pt>
                <c:pt idx="762">
                  <c:v>7.0000000000000036E-3</c:v>
                </c:pt>
                <c:pt idx="763">
                  <c:v>7.0000000000000036E-3</c:v>
                </c:pt>
                <c:pt idx="764">
                  <c:v>8.0000000000000088E-3</c:v>
                </c:pt>
                <c:pt idx="765">
                  <c:v>8.0000000000000088E-3</c:v>
                </c:pt>
                <c:pt idx="766">
                  <c:v>9.0000000000000028E-3</c:v>
                </c:pt>
                <c:pt idx="767">
                  <c:v>9.0000000000000028E-3</c:v>
                </c:pt>
                <c:pt idx="768">
                  <c:v>9.0000000000000028E-3</c:v>
                </c:pt>
                <c:pt idx="769">
                  <c:v>1.0000000000000005E-2</c:v>
                </c:pt>
                <c:pt idx="770">
                  <c:v>1.0000000000000005E-2</c:v>
                </c:pt>
                <c:pt idx="771">
                  <c:v>9.0000000000000028E-3</c:v>
                </c:pt>
                <c:pt idx="772">
                  <c:v>9.0000000000000028E-3</c:v>
                </c:pt>
                <c:pt idx="773">
                  <c:v>1.0000000000000005E-2</c:v>
                </c:pt>
                <c:pt idx="774">
                  <c:v>1.0000000000000005E-2</c:v>
                </c:pt>
                <c:pt idx="775">
                  <c:v>1.0000000000000005E-2</c:v>
                </c:pt>
                <c:pt idx="776">
                  <c:v>9.0000000000000028E-3</c:v>
                </c:pt>
                <c:pt idx="777">
                  <c:v>1.0000000000000005E-2</c:v>
                </c:pt>
                <c:pt idx="778">
                  <c:v>1.0000000000000005E-2</c:v>
                </c:pt>
                <c:pt idx="779">
                  <c:v>9.0000000000000028E-3</c:v>
                </c:pt>
                <c:pt idx="780">
                  <c:v>8.0000000000000088E-3</c:v>
                </c:pt>
                <c:pt idx="781">
                  <c:v>8.0000000000000088E-3</c:v>
                </c:pt>
                <c:pt idx="782">
                  <c:v>8.0000000000000088E-3</c:v>
                </c:pt>
                <c:pt idx="783">
                  <c:v>8.0000000000000088E-3</c:v>
                </c:pt>
                <c:pt idx="784">
                  <c:v>8.0000000000000088E-3</c:v>
                </c:pt>
                <c:pt idx="785">
                  <c:v>7.0000000000000036E-3</c:v>
                </c:pt>
                <c:pt idx="786">
                  <c:v>6.0000000000000036E-3</c:v>
                </c:pt>
                <c:pt idx="787">
                  <c:v>7.0000000000000036E-3</c:v>
                </c:pt>
                <c:pt idx="788">
                  <c:v>7.0000000000000036E-3</c:v>
                </c:pt>
                <c:pt idx="789">
                  <c:v>7.0000000000000036E-3</c:v>
                </c:pt>
                <c:pt idx="790">
                  <c:v>6.0000000000000036E-3</c:v>
                </c:pt>
                <c:pt idx="791">
                  <c:v>5.0000000000000036E-3</c:v>
                </c:pt>
                <c:pt idx="792">
                  <c:v>5.0000000000000036E-3</c:v>
                </c:pt>
                <c:pt idx="793">
                  <c:v>5.0000000000000036E-3</c:v>
                </c:pt>
                <c:pt idx="794">
                  <c:v>5.0000000000000036E-3</c:v>
                </c:pt>
                <c:pt idx="795">
                  <c:v>4.0000000000000036E-3</c:v>
                </c:pt>
                <c:pt idx="796">
                  <c:v>4.0000000000000036E-3</c:v>
                </c:pt>
                <c:pt idx="797">
                  <c:v>3.0000000000000018E-3</c:v>
                </c:pt>
                <c:pt idx="798">
                  <c:v>3.0000000000000018E-3</c:v>
                </c:pt>
                <c:pt idx="799">
                  <c:v>4.0000000000000036E-3</c:v>
                </c:pt>
                <c:pt idx="800">
                  <c:v>3.0000000000000018E-3</c:v>
                </c:pt>
                <c:pt idx="801">
                  <c:v>3.0000000000000018E-3</c:v>
                </c:pt>
                <c:pt idx="802">
                  <c:v>4.0000000000000036E-3</c:v>
                </c:pt>
                <c:pt idx="803">
                  <c:v>1.0000000000000009E-3</c:v>
                </c:pt>
                <c:pt idx="804">
                  <c:v>1.0000000000000009E-3</c:v>
                </c:pt>
                <c:pt idx="805">
                  <c:v>2.0000000000000018E-3</c:v>
                </c:pt>
                <c:pt idx="806">
                  <c:v>1.0000000000000009E-3</c:v>
                </c:pt>
                <c:pt idx="807">
                  <c:v>0</c:v>
                </c:pt>
                <c:pt idx="808">
                  <c:v>0</c:v>
                </c:pt>
                <c:pt idx="809">
                  <c:v>1.0000000000000009E-3</c:v>
                </c:pt>
                <c:pt idx="810">
                  <c:v>0</c:v>
                </c:pt>
                <c:pt idx="811">
                  <c:v>-1.0000000000000009E-3</c:v>
                </c:pt>
                <c:pt idx="812">
                  <c:v>-1.0000000000000009E-3</c:v>
                </c:pt>
                <c:pt idx="813">
                  <c:v>-1.0000000000000009E-3</c:v>
                </c:pt>
                <c:pt idx="814">
                  <c:v>-2.0000000000000018E-3</c:v>
                </c:pt>
                <c:pt idx="815">
                  <c:v>-1.0000000000000009E-3</c:v>
                </c:pt>
                <c:pt idx="816">
                  <c:v>-2.0000000000000018E-3</c:v>
                </c:pt>
                <c:pt idx="817">
                  <c:v>-3.0000000000000018E-3</c:v>
                </c:pt>
                <c:pt idx="818">
                  <c:v>-3.0000000000000018E-3</c:v>
                </c:pt>
                <c:pt idx="819">
                  <c:v>-2.0000000000000018E-3</c:v>
                </c:pt>
                <c:pt idx="820">
                  <c:v>-3.0000000000000018E-3</c:v>
                </c:pt>
                <c:pt idx="821">
                  <c:v>-2.0000000000000018E-3</c:v>
                </c:pt>
                <c:pt idx="822">
                  <c:v>-3.0000000000000018E-3</c:v>
                </c:pt>
                <c:pt idx="823">
                  <c:v>-3.0000000000000018E-3</c:v>
                </c:pt>
                <c:pt idx="824">
                  <c:v>-3.0000000000000018E-3</c:v>
                </c:pt>
                <c:pt idx="825">
                  <c:v>-2.0000000000000018E-3</c:v>
                </c:pt>
                <c:pt idx="826">
                  <c:v>-2.0000000000000018E-3</c:v>
                </c:pt>
                <c:pt idx="827">
                  <c:v>-2.0000000000000018E-3</c:v>
                </c:pt>
                <c:pt idx="828">
                  <c:v>-3.0000000000000018E-3</c:v>
                </c:pt>
                <c:pt idx="829">
                  <c:v>-2.0000000000000018E-3</c:v>
                </c:pt>
                <c:pt idx="830">
                  <c:v>-4.0000000000000036E-3</c:v>
                </c:pt>
                <c:pt idx="831">
                  <c:v>-4.0000000000000036E-3</c:v>
                </c:pt>
                <c:pt idx="832">
                  <c:v>-3.0000000000000018E-3</c:v>
                </c:pt>
                <c:pt idx="833">
                  <c:v>-3.0000000000000018E-3</c:v>
                </c:pt>
                <c:pt idx="834">
                  <c:v>-2.0000000000000018E-3</c:v>
                </c:pt>
                <c:pt idx="835">
                  <c:v>-5.0000000000000036E-3</c:v>
                </c:pt>
                <c:pt idx="836">
                  <c:v>-3.0000000000000018E-3</c:v>
                </c:pt>
                <c:pt idx="837">
                  <c:v>-4.0000000000000036E-3</c:v>
                </c:pt>
                <c:pt idx="838">
                  <c:v>-3.0000000000000018E-3</c:v>
                </c:pt>
                <c:pt idx="839">
                  <c:v>-4.0000000000000036E-3</c:v>
                </c:pt>
                <c:pt idx="840">
                  <c:v>-3.0000000000000018E-3</c:v>
                </c:pt>
                <c:pt idx="841">
                  <c:v>-4.0000000000000036E-3</c:v>
                </c:pt>
                <c:pt idx="842">
                  <c:v>-3.0000000000000018E-3</c:v>
                </c:pt>
                <c:pt idx="843">
                  <c:v>-4.0000000000000036E-3</c:v>
                </c:pt>
                <c:pt idx="844">
                  <c:v>-2.0000000000000018E-3</c:v>
                </c:pt>
                <c:pt idx="845">
                  <c:v>-3.0000000000000018E-3</c:v>
                </c:pt>
                <c:pt idx="846">
                  <c:v>-4.0000000000000036E-3</c:v>
                </c:pt>
                <c:pt idx="847">
                  <c:v>-4.0000000000000036E-3</c:v>
                </c:pt>
                <c:pt idx="848">
                  <c:v>-4.0000000000000036E-3</c:v>
                </c:pt>
                <c:pt idx="849">
                  <c:v>-2.0000000000000018E-3</c:v>
                </c:pt>
                <c:pt idx="850">
                  <c:v>-4.0000000000000036E-3</c:v>
                </c:pt>
                <c:pt idx="851">
                  <c:v>-3.0000000000000018E-3</c:v>
                </c:pt>
                <c:pt idx="852">
                  <c:v>-2.0000000000000018E-3</c:v>
                </c:pt>
                <c:pt idx="853">
                  <c:v>-2.0000000000000018E-3</c:v>
                </c:pt>
                <c:pt idx="854">
                  <c:v>-2.0000000000000018E-3</c:v>
                </c:pt>
                <c:pt idx="855">
                  <c:v>-4.0000000000000036E-3</c:v>
                </c:pt>
                <c:pt idx="856">
                  <c:v>-4.0000000000000036E-3</c:v>
                </c:pt>
                <c:pt idx="857">
                  <c:v>-4.0000000000000036E-3</c:v>
                </c:pt>
                <c:pt idx="858">
                  <c:v>-4.0000000000000036E-3</c:v>
                </c:pt>
                <c:pt idx="859">
                  <c:v>-3.0000000000000018E-3</c:v>
                </c:pt>
                <c:pt idx="860">
                  <c:v>-3.0000000000000018E-3</c:v>
                </c:pt>
                <c:pt idx="861">
                  <c:v>-3.0000000000000018E-3</c:v>
                </c:pt>
                <c:pt idx="862">
                  <c:v>0</c:v>
                </c:pt>
                <c:pt idx="863">
                  <c:v>-3.0000000000000018E-3</c:v>
                </c:pt>
                <c:pt idx="864">
                  <c:v>-3.0000000000000018E-3</c:v>
                </c:pt>
                <c:pt idx="865">
                  <c:v>-3.0000000000000018E-3</c:v>
                </c:pt>
                <c:pt idx="866">
                  <c:v>-2.0000000000000018E-3</c:v>
                </c:pt>
                <c:pt idx="867">
                  <c:v>-3.0000000000000018E-3</c:v>
                </c:pt>
                <c:pt idx="868">
                  <c:v>-2.0000000000000018E-3</c:v>
                </c:pt>
                <c:pt idx="869">
                  <c:v>-4.0000000000000036E-3</c:v>
                </c:pt>
                <c:pt idx="870">
                  <c:v>-3.0000000000000018E-3</c:v>
                </c:pt>
                <c:pt idx="871">
                  <c:v>1.0000000000000009E-3</c:v>
                </c:pt>
                <c:pt idx="872">
                  <c:v>-2.0000000000000018E-3</c:v>
                </c:pt>
                <c:pt idx="873">
                  <c:v>-3.0000000000000018E-3</c:v>
                </c:pt>
                <c:pt idx="874">
                  <c:v>-7.0000000000000036E-3</c:v>
                </c:pt>
                <c:pt idx="875">
                  <c:v>-3.0000000000000018E-3</c:v>
                </c:pt>
                <c:pt idx="876">
                  <c:v>-8.0000000000000088E-3</c:v>
                </c:pt>
                <c:pt idx="877">
                  <c:v>-3.0000000000000018E-3</c:v>
                </c:pt>
                <c:pt idx="878">
                  <c:v>-3.0000000000000018E-3</c:v>
                </c:pt>
                <c:pt idx="879">
                  <c:v>-3.0000000000000018E-3</c:v>
                </c:pt>
                <c:pt idx="880">
                  <c:v>-5.0000000000000036E-3</c:v>
                </c:pt>
                <c:pt idx="881">
                  <c:v>-2.0000000000000018E-3</c:v>
                </c:pt>
                <c:pt idx="882">
                  <c:v>-2.0000000000000018E-3</c:v>
                </c:pt>
                <c:pt idx="883">
                  <c:v>1.0000000000000009E-3</c:v>
                </c:pt>
                <c:pt idx="884">
                  <c:v>-8.0000000000000088E-3</c:v>
                </c:pt>
                <c:pt idx="885">
                  <c:v>1.0000000000000009E-3</c:v>
                </c:pt>
                <c:pt idx="886">
                  <c:v>-4.0000000000000036E-3</c:v>
                </c:pt>
                <c:pt idx="887">
                  <c:v>-5.0000000000000036E-3</c:v>
                </c:pt>
                <c:pt idx="888">
                  <c:v>-4.0000000000000036E-3</c:v>
                </c:pt>
                <c:pt idx="889">
                  <c:v>3.0000000000000018E-3</c:v>
                </c:pt>
                <c:pt idx="890">
                  <c:v>-5.0000000000000036E-3</c:v>
                </c:pt>
                <c:pt idx="891">
                  <c:v>-1.0000000000000009E-3</c:v>
                </c:pt>
                <c:pt idx="892">
                  <c:v>-2.0000000000000018E-3</c:v>
                </c:pt>
                <c:pt idx="893">
                  <c:v>-4.0000000000000036E-3</c:v>
                </c:pt>
                <c:pt idx="894">
                  <c:v>1.0000000000000009E-3</c:v>
                </c:pt>
                <c:pt idx="895">
                  <c:v>-5.0000000000000036E-3</c:v>
                </c:pt>
                <c:pt idx="896">
                  <c:v>0</c:v>
                </c:pt>
                <c:pt idx="897">
                  <c:v>4.0000000000000036E-3</c:v>
                </c:pt>
                <c:pt idx="898">
                  <c:v>7.0000000000000036E-3</c:v>
                </c:pt>
                <c:pt idx="899">
                  <c:v>4.0000000000000036E-3</c:v>
                </c:pt>
                <c:pt idx="900">
                  <c:v>2.0000000000000018E-3</c:v>
                </c:pt>
                <c:pt idx="901">
                  <c:v>-3.0000000000000018E-3</c:v>
                </c:pt>
                <c:pt idx="902">
                  <c:v>1.0000000000000009E-3</c:v>
                </c:pt>
                <c:pt idx="903">
                  <c:v>-7.0000000000000036E-3</c:v>
                </c:pt>
                <c:pt idx="904">
                  <c:v>-6.0000000000000036E-3</c:v>
                </c:pt>
                <c:pt idx="905">
                  <c:v>-2.0000000000000018E-3</c:v>
                </c:pt>
                <c:pt idx="906">
                  <c:v>-8.0000000000000088E-3</c:v>
                </c:pt>
                <c:pt idx="907">
                  <c:v>2.0000000000000018E-3</c:v>
                </c:pt>
                <c:pt idx="908">
                  <c:v>-5.0000000000000036E-3</c:v>
                </c:pt>
                <c:pt idx="909">
                  <c:v>0</c:v>
                </c:pt>
                <c:pt idx="910">
                  <c:v>-9.0000000000000028E-3</c:v>
                </c:pt>
              </c:numCache>
            </c:numRef>
          </c:yVal>
          <c:smooth val="1"/>
        </c:ser>
        <c:dLbls>
          <c:showLegendKey val="0"/>
          <c:showVal val="0"/>
          <c:showCatName val="0"/>
          <c:showSerName val="0"/>
          <c:showPercent val="0"/>
          <c:showBubbleSize val="0"/>
        </c:dLbls>
        <c:axId val="146203392"/>
        <c:axId val="146205312"/>
      </c:scatterChart>
      <c:valAx>
        <c:axId val="146203392"/>
        <c:scaling>
          <c:orientation val="minMax"/>
        </c:scaling>
        <c:delete val="0"/>
        <c:axPos val="b"/>
        <c:title>
          <c:tx>
            <c:rich>
              <a:bodyPr/>
              <a:lstStyle/>
              <a:p>
                <a:pPr>
                  <a:defRPr lang="ar-JO"/>
                </a:pPr>
                <a:r>
                  <a:rPr lang="en-US"/>
                  <a:t>wavelength</a:t>
                </a:r>
              </a:p>
            </c:rich>
          </c:tx>
          <c:overlay val="0"/>
        </c:title>
        <c:numFmt formatCode="General" sourceLinked="1"/>
        <c:majorTickMark val="none"/>
        <c:minorTickMark val="none"/>
        <c:tickLblPos val="nextTo"/>
        <c:txPr>
          <a:bodyPr/>
          <a:lstStyle/>
          <a:p>
            <a:pPr>
              <a:defRPr lang="ar-JO"/>
            </a:pPr>
            <a:endParaRPr lang="en-US"/>
          </a:p>
        </c:txPr>
        <c:crossAx val="146205312"/>
        <c:crosses val="autoZero"/>
        <c:crossBetween val="midCat"/>
      </c:valAx>
      <c:valAx>
        <c:axId val="146205312"/>
        <c:scaling>
          <c:orientation val="minMax"/>
        </c:scaling>
        <c:delete val="0"/>
        <c:axPos val="l"/>
        <c:title>
          <c:tx>
            <c:rich>
              <a:bodyPr/>
              <a:lstStyle/>
              <a:p>
                <a:pPr>
                  <a:defRPr lang="ar-JO"/>
                </a:pPr>
                <a:r>
                  <a:rPr lang="en-US"/>
                  <a:t>Abs</a:t>
                </a:r>
              </a:p>
            </c:rich>
          </c:tx>
          <c:overlay val="0"/>
        </c:title>
        <c:numFmt formatCode="General" sourceLinked="1"/>
        <c:majorTickMark val="none"/>
        <c:minorTickMark val="none"/>
        <c:tickLblPos val="nextTo"/>
        <c:txPr>
          <a:bodyPr/>
          <a:lstStyle/>
          <a:p>
            <a:pPr>
              <a:defRPr lang="ar-JO"/>
            </a:pPr>
            <a:endParaRPr lang="en-US"/>
          </a:p>
        </c:txPr>
        <c:crossAx val="146203392"/>
        <c:crosses val="autoZero"/>
        <c:crossBetween val="midCat"/>
      </c:valAx>
    </c:plotArea>
    <c:legend>
      <c:legendPos val="r"/>
      <c:overlay val="0"/>
      <c:txPr>
        <a:bodyPr/>
        <a:lstStyle/>
        <a:p>
          <a:pPr>
            <a:defRPr lang="ar-JO"/>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JO"/>
            </a:pPr>
            <a:r>
              <a:rPr lang="en-US" sz="1200"/>
              <a:t>A8</a:t>
            </a:r>
          </a:p>
        </c:rich>
      </c:tx>
      <c:overlay val="0"/>
    </c:title>
    <c:autoTitleDeleted val="0"/>
    <c:plotArea>
      <c:layout/>
      <c:scatterChart>
        <c:scatterStyle val="smoothMarker"/>
        <c:varyColors val="0"/>
        <c:ser>
          <c:idx val="0"/>
          <c:order val="0"/>
          <c:marker>
            <c:symbol val="none"/>
          </c:marker>
          <c:xVal>
            <c:numRef>
              <c:f>'A8'!$A$20:$A$930</c:f>
              <c:numCache>
                <c:formatCode>General</c:formatCode>
                <c:ptCount val="911"/>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f>'A8'!$B$20:$B$930</c:f>
              <c:numCache>
                <c:formatCode>General</c:formatCode>
                <c:ptCount val="911"/>
                <c:pt idx="0">
                  <c:v>6.0000000000000036E-3</c:v>
                </c:pt>
                <c:pt idx="1">
                  <c:v>2.9000000000000001E-2</c:v>
                </c:pt>
                <c:pt idx="2">
                  <c:v>4.0000000000000022E-2</c:v>
                </c:pt>
                <c:pt idx="3">
                  <c:v>-1.0000000000000009E-3</c:v>
                </c:pt>
                <c:pt idx="4">
                  <c:v>4.5000000000000012E-2</c:v>
                </c:pt>
                <c:pt idx="5">
                  <c:v>3.3000000000000002E-2</c:v>
                </c:pt>
                <c:pt idx="6">
                  <c:v>3.7999999999999999E-2</c:v>
                </c:pt>
                <c:pt idx="7">
                  <c:v>3.1000000000000017E-2</c:v>
                </c:pt>
                <c:pt idx="8">
                  <c:v>1.4E-2</c:v>
                </c:pt>
                <c:pt idx="9">
                  <c:v>-5.0000000000000036E-3</c:v>
                </c:pt>
                <c:pt idx="10">
                  <c:v>3.500000000000001E-2</c:v>
                </c:pt>
                <c:pt idx="11">
                  <c:v>1.9000000000000013E-2</c:v>
                </c:pt>
                <c:pt idx="12">
                  <c:v>4.1000000000000002E-2</c:v>
                </c:pt>
                <c:pt idx="13">
                  <c:v>1.6000000000000014E-2</c:v>
                </c:pt>
                <c:pt idx="14">
                  <c:v>1.0999999999999998E-2</c:v>
                </c:pt>
                <c:pt idx="15">
                  <c:v>2.4E-2</c:v>
                </c:pt>
                <c:pt idx="16">
                  <c:v>1.4E-2</c:v>
                </c:pt>
                <c:pt idx="17">
                  <c:v>4.0000000000000036E-3</c:v>
                </c:pt>
                <c:pt idx="18">
                  <c:v>1.4999999999999998E-2</c:v>
                </c:pt>
                <c:pt idx="19">
                  <c:v>2.7000000000000017E-2</c:v>
                </c:pt>
                <c:pt idx="20">
                  <c:v>9.0000000000000028E-3</c:v>
                </c:pt>
                <c:pt idx="21">
                  <c:v>2.8000000000000001E-2</c:v>
                </c:pt>
                <c:pt idx="22">
                  <c:v>2.7000000000000017E-2</c:v>
                </c:pt>
                <c:pt idx="23">
                  <c:v>-1.0000000000000009E-3</c:v>
                </c:pt>
                <c:pt idx="24">
                  <c:v>-5.0000000000000036E-3</c:v>
                </c:pt>
                <c:pt idx="25">
                  <c:v>1.6000000000000014E-2</c:v>
                </c:pt>
                <c:pt idx="26">
                  <c:v>2.7000000000000017E-2</c:v>
                </c:pt>
                <c:pt idx="27">
                  <c:v>1.0999999999999998E-2</c:v>
                </c:pt>
                <c:pt idx="28">
                  <c:v>1.0000000000000005E-2</c:v>
                </c:pt>
                <c:pt idx="29">
                  <c:v>-2.0000000000000018E-3</c:v>
                </c:pt>
                <c:pt idx="30">
                  <c:v>1.0999999999999998E-2</c:v>
                </c:pt>
                <c:pt idx="31">
                  <c:v>8.0000000000000088E-3</c:v>
                </c:pt>
                <c:pt idx="32">
                  <c:v>8.0000000000000088E-3</c:v>
                </c:pt>
                <c:pt idx="33">
                  <c:v>1.7000000000000001E-2</c:v>
                </c:pt>
                <c:pt idx="34">
                  <c:v>2.3E-2</c:v>
                </c:pt>
                <c:pt idx="35">
                  <c:v>1.7000000000000001E-2</c:v>
                </c:pt>
                <c:pt idx="36">
                  <c:v>2.4E-2</c:v>
                </c:pt>
                <c:pt idx="37">
                  <c:v>1.6000000000000014E-2</c:v>
                </c:pt>
                <c:pt idx="38">
                  <c:v>1.9000000000000013E-2</c:v>
                </c:pt>
                <c:pt idx="39">
                  <c:v>2.0000000000000011E-2</c:v>
                </c:pt>
                <c:pt idx="40">
                  <c:v>1.6000000000000014E-2</c:v>
                </c:pt>
                <c:pt idx="41">
                  <c:v>2.1999999999999999E-2</c:v>
                </c:pt>
                <c:pt idx="42">
                  <c:v>2.5000000000000001E-2</c:v>
                </c:pt>
                <c:pt idx="43">
                  <c:v>2.0000000000000011E-2</c:v>
                </c:pt>
                <c:pt idx="44">
                  <c:v>2.4E-2</c:v>
                </c:pt>
                <c:pt idx="45">
                  <c:v>2.4E-2</c:v>
                </c:pt>
                <c:pt idx="46">
                  <c:v>2.4E-2</c:v>
                </c:pt>
                <c:pt idx="47">
                  <c:v>2.5999999999999999E-2</c:v>
                </c:pt>
                <c:pt idx="48">
                  <c:v>3.1000000000000017E-2</c:v>
                </c:pt>
                <c:pt idx="49">
                  <c:v>2.3E-2</c:v>
                </c:pt>
                <c:pt idx="50">
                  <c:v>3.1000000000000017E-2</c:v>
                </c:pt>
                <c:pt idx="51">
                  <c:v>2.7000000000000017E-2</c:v>
                </c:pt>
                <c:pt idx="52">
                  <c:v>2.4E-2</c:v>
                </c:pt>
                <c:pt idx="53">
                  <c:v>2.3E-2</c:v>
                </c:pt>
                <c:pt idx="54">
                  <c:v>2.3E-2</c:v>
                </c:pt>
                <c:pt idx="55">
                  <c:v>2.8000000000000001E-2</c:v>
                </c:pt>
                <c:pt idx="56">
                  <c:v>2.7000000000000017E-2</c:v>
                </c:pt>
                <c:pt idx="57">
                  <c:v>2.4E-2</c:v>
                </c:pt>
                <c:pt idx="58">
                  <c:v>2.5000000000000001E-2</c:v>
                </c:pt>
                <c:pt idx="59">
                  <c:v>2.3E-2</c:v>
                </c:pt>
                <c:pt idx="60">
                  <c:v>3.0000000000000002E-2</c:v>
                </c:pt>
                <c:pt idx="61">
                  <c:v>2.8000000000000001E-2</c:v>
                </c:pt>
                <c:pt idx="62">
                  <c:v>2.9000000000000001E-2</c:v>
                </c:pt>
                <c:pt idx="63">
                  <c:v>3.2000000000000028E-2</c:v>
                </c:pt>
                <c:pt idx="64">
                  <c:v>1.9000000000000013E-2</c:v>
                </c:pt>
                <c:pt idx="65">
                  <c:v>3.5999999999999997E-2</c:v>
                </c:pt>
                <c:pt idx="66">
                  <c:v>4.1000000000000002E-2</c:v>
                </c:pt>
                <c:pt idx="67">
                  <c:v>3.4000000000000002E-2</c:v>
                </c:pt>
                <c:pt idx="68">
                  <c:v>3.6999999999999998E-2</c:v>
                </c:pt>
                <c:pt idx="69">
                  <c:v>4.0000000000000022E-2</c:v>
                </c:pt>
                <c:pt idx="70">
                  <c:v>3.6999999999999998E-2</c:v>
                </c:pt>
                <c:pt idx="71">
                  <c:v>3.0000000000000002E-2</c:v>
                </c:pt>
                <c:pt idx="72">
                  <c:v>3.3000000000000002E-2</c:v>
                </c:pt>
                <c:pt idx="73">
                  <c:v>4.5999999999999999E-2</c:v>
                </c:pt>
                <c:pt idx="74">
                  <c:v>4.9000000000000037E-2</c:v>
                </c:pt>
                <c:pt idx="75">
                  <c:v>6.8000000000000019E-2</c:v>
                </c:pt>
                <c:pt idx="76">
                  <c:v>8.2000000000000003E-2</c:v>
                </c:pt>
                <c:pt idx="77">
                  <c:v>0.1</c:v>
                </c:pt>
                <c:pt idx="78">
                  <c:v>0.12400000000000005</c:v>
                </c:pt>
                <c:pt idx="79">
                  <c:v>0.1460000000000001</c:v>
                </c:pt>
                <c:pt idx="80">
                  <c:v>0.14400000000000004</c:v>
                </c:pt>
                <c:pt idx="81">
                  <c:v>0.161</c:v>
                </c:pt>
                <c:pt idx="82">
                  <c:v>0.1780000000000001</c:v>
                </c:pt>
                <c:pt idx="83">
                  <c:v>0.16900000000000001</c:v>
                </c:pt>
                <c:pt idx="84">
                  <c:v>0.1760000000000001</c:v>
                </c:pt>
                <c:pt idx="85">
                  <c:v>0.1800000000000001</c:v>
                </c:pt>
                <c:pt idx="86">
                  <c:v>0.1790000000000001</c:v>
                </c:pt>
                <c:pt idx="87">
                  <c:v>0.18600000000000011</c:v>
                </c:pt>
                <c:pt idx="88">
                  <c:v>0.18600000000000011</c:v>
                </c:pt>
                <c:pt idx="89">
                  <c:v>0.18300000000000011</c:v>
                </c:pt>
                <c:pt idx="90">
                  <c:v>0.18400000000000011</c:v>
                </c:pt>
                <c:pt idx="91">
                  <c:v>0.18800000000000011</c:v>
                </c:pt>
                <c:pt idx="92">
                  <c:v>0.18500000000000011</c:v>
                </c:pt>
                <c:pt idx="93">
                  <c:v>0.18300000000000011</c:v>
                </c:pt>
                <c:pt idx="94">
                  <c:v>0.18500000000000011</c:v>
                </c:pt>
                <c:pt idx="95">
                  <c:v>0.18300000000000011</c:v>
                </c:pt>
                <c:pt idx="96">
                  <c:v>0.18200000000000011</c:v>
                </c:pt>
                <c:pt idx="97">
                  <c:v>0.18100000000000011</c:v>
                </c:pt>
                <c:pt idx="98">
                  <c:v>0.1790000000000001</c:v>
                </c:pt>
                <c:pt idx="99">
                  <c:v>0.17500000000000004</c:v>
                </c:pt>
                <c:pt idx="100">
                  <c:v>0.1760000000000001</c:v>
                </c:pt>
                <c:pt idx="101">
                  <c:v>0.17400000000000004</c:v>
                </c:pt>
                <c:pt idx="102">
                  <c:v>0.17200000000000001</c:v>
                </c:pt>
                <c:pt idx="103">
                  <c:v>0.16800000000000001</c:v>
                </c:pt>
                <c:pt idx="104">
                  <c:v>0.16800000000000001</c:v>
                </c:pt>
                <c:pt idx="105">
                  <c:v>0.16600000000000001</c:v>
                </c:pt>
                <c:pt idx="106">
                  <c:v>0.16400000000000001</c:v>
                </c:pt>
                <c:pt idx="107">
                  <c:v>0.16200000000000001</c:v>
                </c:pt>
                <c:pt idx="108">
                  <c:v>0.161</c:v>
                </c:pt>
                <c:pt idx="109">
                  <c:v>0.15900000000000011</c:v>
                </c:pt>
                <c:pt idx="110">
                  <c:v>0.15700000000000011</c:v>
                </c:pt>
                <c:pt idx="111">
                  <c:v>0.15500000000000011</c:v>
                </c:pt>
                <c:pt idx="112">
                  <c:v>0.15300000000000011</c:v>
                </c:pt>
                <c:pt idx="113">
                  <c:v>0.15200000000000011</c:v>
                </c:pt>
                <c:pt idx="114">
                  <c:v>0.15000000000000011</c:v>
                </c:pt>
                <c:pt idx="115">
                  <c:v>0.1480000000000001</c:v>
                </c:pt>
                <c:pt idx="116">
                  <c:v>0.1460000000000001</c:v>
                </c:pt>
                <c:pt idx="117">
                  <c:v>0.14400000000000004</c:v>
                </c:pt>
                <c:pt idx="118">
                  <c:v>0.14300000000000004</c:v>
                </c:pt>
                <c:pt idx="119">
                  <c:v>0.14100000000000001</c:v>
                </c:pt>
                <c:pt idx="120">
                  <c:v>0.13800000000000001</c:v>
                </c:pt>
                <c:pt idx="121">
                  <c:v>0.13700000000000001</c:v>
                </c:pt>
                <c:pt idx="122">
                  <c:v>0.13600000000000001</c:v>
                </c:pt>
                <c:pt idx="123">
                  <c:v>0.13400000000000001</c:v>
                </c:pt>
                <c:pt idx="124">
                  <c:v>0.13200000000000001</c:v>
                </c:pt>
                <c:pt idx="125">
                  <c:v>0.13</c:v>
                </c:pt>
                <c:pt idx="126">
                  <c:v>0.129</c:v>
                </c:pt>
                <c:pt idx="127">
                  <c:v>0.127</c:v>
                </c:pt>
                <c:pt idx="128">
                  <c:v>0.126</c:v>
                </c:pt>
                <c:pt idx="129">
                  <c:v>0.12400000000000005</c:v>
                </c:pt>
                <c:pt idx="130">
                  <c:v>0.12200000000000005</c:v>
                </c:pt>
                <c:pt idx="131">
                  <c:v>0.12100000000000002</c:v>
                </c:pt>
                <c:pt idx="132">
                  <c:v>0.11899999999999998</c:v>
                </c:pt>
                <c:pt idx="133">
                  <c:v>0.11700000000000002</c:v>
                </c:pt>
                <c:pt idx="134">
                  <c:v>0.115</c:v>
                </c:pt>
                <c:pt idx="135">
                  <c:v>0.114</c:v>
                </c:pt>
                <c:pt idx="136">
                  <c:v>0.112</c:v>
                </c:pt>
                <c:pt idx="137">
                  <c:v>0.111</c:v>
                </c:pt>
                <c:pt idx="138">
                  <c:v>0.11</c:v>
                </c:pt>
                <c:pt idx="139">
                  <c:v>0.10800000000000005</c:v>
                </c:pt>
                <c:pt idx="140">
                  <c:v>0.10700000000000005</c:v>
                </c:pt>
                <c:pt idx="141">
                  <c:v>0.10600000000000002</c:v>
                </c:pt>
                <c:pt idx="142">
                  <c:v>0.10400000000000002</c:v>
                </c:pt>
                <c:pt idx="143">
                  <c:v>0.10299999999999998</c:v>
                </c:pt>
                <c:pt idx="144">
                  <c:v>0.10199999999999998</c:v>
                </c:pt>
                <c:pt idx="145">
                  <c:v>0.10100000000000002</c:v>
                </c:pt>
                <c:pt idx="146">
                  <c:v>0.1</c:v>
                </c:pt>
                <c:pt idx="147">
                  <c:v>9.9000000000000046E-2</c:v>
                </c:pt>
                <c:pt idx="148">
                  <c:v>9.8000000000000087E-2</c:v>
                </c:pt>
                <c:pt idx="149">
                  <c:v>9.7000000000000003E-2</c:v>
                </c:pt>
                <c:pt idx="150">
                  <c:v>9.6000000000000002E-2</c:v>
                </c:pt>
                <c:pt idx="151">
                  <c:v>9.5000000000000043E-2</c:v>
                </c:pt>
                <c:pt idx="152">
                  <c:v>9.4000000000000028E-2</c:v>
                </c:pt>
                <c:pt idx="153">
                  <c:v>9.3000000000000083E-2</c:v>
                </c:pt>
                <c:pt idx="154">
                  <c:v>9.2000000000000026E-2</c:v>
                </c:pt>
                <c:pt idx="155">
                  <c:v>9.2000000000000026E-2</c:v>
                </c:pt>
                <c:pt idx="156">
                  <c:v>9.1000000000000025E-2</c:v>
                </c:pt>
                <c:pt idx="157">
                  <c:v>9.0000000000000024E-2</c:v>
                </c:pt>
                <c:pt idx="158">
                  <c:v>8.9000000000000065E-2</c:v>
                </c:pt>
                <c:pt idx="159">
                  <c:v>8.8000000000000064E-2</c:v>
                </c:pt>
                <c:pt idx="160">
                  <c:v>8.8000000000000064E-2</c:v>
                </c:pt>
                <c:pt idx="161">
                  <c:v>8.7000000000000022E-2</c:v>
                </c:pt>
                <c:pt idx="162">
                  <c:v>8.6000000000000021E-2</c:v>
                </c:pt>
                <c:pt idx="163">
                  <c:v>8.5000000000000006E-2</c:v>
                </c:pt>
                <c:pt idx="164">
                  <c:v>8.5000000000000006E-2</c:v>
                </c:pt>
                <c:pt idx="165">
                  <c:v>8.4000000000000047E-2</c:v>
                </c:pt>
                <c:pt idx="166">
                  <c:v>8.3000000000000046E-2</c:v>
                </c:pt>
                <c:pt idx="167">
                  <c:v>8.2000000000000003E-2</c:v>
                </c:pt>
                <c:pt idx="168">
                  <c:v>8.2000000000000003E-2</c:v>
                </c:pt>
                <c:pt idx="169">
                  <c:v>8.1000000000000003E-2</c:v>
                </c:pt>
                <c:pt idx="170">
                  <c:v>8.0000000000000043E-2</c:v>
                </c:pt>
                <c:pt idx="171">
                  <c:v>7.9000000000000056E-2</c:v>
                </c:pt>
                <c:pt idx="172">
                  <c:v>7.8000000000000014E-2</c:v>
                </c:pt>
                <c:pt idx="173">
                  <c:v>7.8000000000000014E-2</c:v>
                </c:pt>
                <c:pt idx="174">
                  <c:v>7.6999999999999999E-2</c:v>
                </c:pt>
                <c:pt idx="175">
                  <c:v>7.5999999999999998E-2</c:v>
                </c:pt>
                <c:pt idx="176">
                  <c:v>7.5999999999999998E-2</c:v>
                </c:pt>
                <c:pt idx="177">
                  <c:v>7.5000000000000011E-2</c:v>
                </c:pt>
                <c:pt idx="178">
                  <c:v>7.3999999999999996E-2</c:v>
                </c:pt>
                <c:pt idx="179">
                  <c:v>7.3000000000000009E-2</c:v>
                </c:pt>
                <c:pt idx="180">
                  <c:v>7.1999999999999995E-2</c:v>
                </c:pt>
                <c:pt idx="181">
                  <c:v>7.0999999999999994E-2</c:v>
                </c:pt>
                <c:pt idx="182">
                  <c:v>7.0999999999999994E-2</c:v>
                </c:pt>
                <c:pt idx="183">
                  <c:v>7.0000000000000021E-2</c:v>
                </c:pt>
                <c:pt idx="184">
                  <c:v>6.9000000000000034E-2</c:v>
                </c:pt>
                <c:pt idx="185">
                  <c:v>6.8000000000000019E-2</c:v>
                </c:pt>
                <c:pt idx="186">
                  <c:v>6.8000000000000019E-2</c:v>
                </c:pt>
                <c:pt idx="187">
                  <c:v>6.7000000000000004E-2</c:v>
                </c:pt>
                <c:pt idx="188">
                  <c:v>6.7000000000000004E-2</c:v>
                </c:pt>
                <c:pt idx="189">
                  <c:v>6.6000000000000003E-2</c:v>
                </c:pt>
                <c:pt idx="190">
                  <c:v>6.5000000000000002E-2</c:v>
                </c:pt>
                <c:pt idx="191">
                  <c:v>6.4000000000000057E-2</c:v>
                </c:pt>
                <c:pt idx="192">
                  <c:v>6.4000000000000057E-2</c:v>
                </c:pt>
                <c:pt idx="193">
                  <c:v>6.3E-2</c:v>
                </c:pt>
                <c:pt idx="194">
                  <c:v>6.2000000000000034E-2</c:v>
                </c:pt>
                <c:pt idx="195">
                  <c:v>6.2000000000000034E-2</c:v>
                </c:pt>
                <c:pt idx="196">
                  <c:v>6.1000000000000013E-2</c:v>
                </c:pt>
                <c:pt idx="197">
                  <c:v>6.1000000000000013E-2</c:v>
                </c:pt>
                <c:pt idx="198">
                  <c:v>6.0000000000000032E-2</c:v>
                </c:pt>
                <c:pt idx="199">
                  <c:v>6.0000000000000032E-2</c:v>
                </c:pt>
                <c:pt idx="200">
                  <c:v>5.9000000000000025E-2</c:v>
                </c:pt>
                <c:pt idx="201">
                  <c:v>5.9000000000000025E-2</c:v>
                </c:pt>
                <c:pt idx="202">
                  <c:v>5.8000000000000003E-2</c:v>
                </c:pt>
                <c:pt idx="203">
                  <c:v>5.7000000000000023E-2</c:v>
                </c:pt>
                <c:pt idx="204">
                  <c:v>5.7000000000000023E-2</c:v>
                </c:pt>
                <c:pt idx="205">
                  <c:v>5.7000000000000023E-2</c:v>
                </c:pt>
                <c:pt idx="206">
                  <c:v>5.6000000000000001E-2</c:v>
                </c:pt>
                <c:pt idx="207">
                  <c:v>5.5000000000000014E-2</c:v>
                </c:pt>
                <c:pt idx="208">
                  <c:v>5.5000000000000014E-2</c:v>
                </c:pt>
                <c:pt idx="209">
                  <c:v>5.5000000000000014E-2</c:v>
                </c:pt>
                <c:pt idx="210">
                  <c:v>5.3999999999999999E-2</c:v>
                </c:pt>
                <c:pt idx="211">
                  <c:v>5.3999999999999999E-2</c:v>
                </c:pt>
                <c:pt idx="212">
                  <c:v>5.3000000000000012E-2</c:v>
                </c:pt>
                <c:pt idx="213">
                  <c:v>5.3000000000000012E-2</c:v>
                </c:pt>
                <c:pt idx="214">
                  <c:v>5.1999999999999998E-2</c:v>
                </c:pt>
                <c:pt idx="215">
                  <c:v>5.1999999999999998E-2</c:v>
                </c:pt>
                <c:pt idx="216">
                  <c:v>5.1999999999999998E-2</c:v>
                </c:pt>
                <c:pt idx="217">
                  <c:v>5.1000000000000004E-2</c:v>
                </c:pt>
                <c:pt idx="218">
                  <c:v>0.05</c:v>
                </c:pt>
                <c:pt idx="219">
                  <c:v>0.05</c:v>
                </c:pt>
                <c:pt idx="220">
                  <c:v>0.05</c:v>
                </c:pt>
                <c:pt idx="221">
                  <c:v>4.9000000000000037E-2</c:v>
                </c:pt>
                <c:pt idx="222">
                  <c:v>4.9000000000000037E-2</c:v>
                </c:pt>
                <c:pt idx="223">
                  <c:v>4.8000000000000001E-2</c:v>
                </c:pt>
                <c:pt idx="224">
                  <c:v>4.8000000000000001E-2</c:v>
                </c:pt>
                <c:pt idx="225">
                  <c:v>4.8000000000000001E-2</c:v>
                </c:pt>
                <c:pt idx="226">
                  <c:v>4.7000000000000014E-2</c:v>
                </c:pt>
                <c:pt idx="227">
                  <c:v>4.7000000000000014E-2</c:v>
                </c:pt>
                <c:pt idx="228">
                  <c:v>4.7000000000000014E-2</c:v>
                </c:pt>
                <c:pt idx="229">
                  <c:v>4.5999999999999999E-2</c:v>
                </c:pt>
                <c:pt idx="230">
                  <c:v>4.5999999999999999E-2</c:v>
                </c:pt>
                <c:pt idx="231">
                  <c:v>4.5999999999999999E-2</c:v>
                </c:pt>
                <c:pt idx="232">
                  <c:v>4.5999999999999999E-2</c:v>
                </c:pt>
                <c:pt idx="233">
                  <c:v>4.5000000000000012E-2</c:v>
                </c:pt>
                <c:pt idx="234">
                  <c:v>4.5000000000000012E-2</c:v>
                </c:pt>
                <c:pt idx="235">
                  <c:v>4.5000000000000012E-2</c:v>
                </c:pt>
                <c:pt idx="236">
                  <c:v>4.3999999999999997E-2</c:v>
                </c:pt>
                <c:pt idx="237">
                  <c:v>4.3999999999999997E-2</c:v>
                </c:pt>
                <c:pt idx="238">
                  <c:v>4.3999999999999997E-2</c:v>
                </c:pt>
                <c:pt idx="239">
                  <c:v>4.3000000000000003E-2</c:v>
                </c:pt>
                <c:pt idx="240">
                  <c:v>4.3000000000000003E-2</c:v>
                </c:pt>
                <c:pt idx="241">
                  <c:v>4.3000000000000003E-2</c:v>
                </c:pt>
                <c:pt idx="242">
                  <c:v>4.3000000000000003E-2</c:v>
                </c:pt>
                <c:pt idx="243">
                  <c:v>4.3000000000000003E-2</c:v>
                </c:pt>
                <c:pt idx="244">
                  <c:v>4.2000000000000023E-2</c:v>
                </c:pt>
                <c:pt idx="245">
                  <c:v>4.2000000000000023E-2</c:v>
                </c:pt>
                <c:pt idx="246">
                  <c:v>4.2000000000000023E-2</c:v>
                </c:pt>
                <c:pt idx="247">
                  <c:v>4.1000000000000002E-2</c:v>
                </c:pt>
                <c:pt idx="248">
                  <c:v>4.1000000000000002E-2</c:v>
                </c:pt>
                <c:pt idx="249">
                  <c:v>4.1000000000000002E-2</c:v>
                </c:pt>
                <c:pt idx="250">
                  <c:v>4.1000000000000002E-2</c:v>
                </c:pt>
                <c:pt idx="251">
                  <c:v>4.1000000000000002E-2</c:v>
                </c:pt>
                <c:pt idx="252">
                  <c:v>4.0000000000000022E-2</c:v>
                </c:pt>
                <c:pt idx="253">
                  <c:v>4.0000000000000022E-2</c:v>
                </c:pt>
                <c:pt idx="254">
                  <c:v>4.0000000000000022E-2</c:v>
                </c:pt>
                <c:pt idx="255">
                  <c:v>3.9000000000000014E-2</c:v>
                </c:pt>
                <c:pt idx="256">
                  <c:v>3.9000000000000014E-2</c:v>
                </c:pt>
                <c:pt idx="257">
                  <c:v>3.9000000000000014E-2</c:v>
                </c:pt>
                <c:pt idx="258">
                  <c:v>3.9000000000000014E-2</c:v>
                </c:pt>
                <c:pt idx="259">
                  <c:v>3.9000000000000014E-2</c:v>
                </c:pt>
                <c:pt idx="260">
                  <c:v>3.9000000000000014E-2</c:v>
                </c:pt>
                <c:pt idx="261">
                  <c:v>3.7999999999999999E-2</c:v>
                </c:pt>
                <c:pt idx="262">
                  <c:v>3.7999999999999999E-2</c:v>
                </c:pt>
                <c:pt idx="263">
                  <c:v>3.7999999999999999E-2</c:v>
                </c:pt>
                <c:pt idx="264">
                  <c:v>3.7999999999999999E-2</c:v>
                </c:pt>
                <c:pt idx="265">
                  <c:v>3.7999999999999999E-2</c:v>
                </c:pt>
                <c:pt idx="266">
                  <c:v>3.6999999999999998E-2</c:v>
                </c:pt>
                <c:pt idx="267">
                  <c:v>3.6999999999999998E-2</c:v>
                </c:pt>
                <c:pt idx="268">
                  <c:v>3.6999999999999998E-2</c:v>
                </c:pt>
                <c:pt idx="269">
                  <c:v>3.6999999999999998E-2</c:v>
                </c:pt>
                <c:pt idx="270">
                  <c:v>3.6999999999999998E-2</c:v>
                </c:pt>
                <c:pt idx="271">
                  <c:v>3.6999999999999998E-2</c:v>
                </c:pt>
                <c:pt idx="272">
                  <c:v>3.5999999999999997E-2</c:v>
                </c:pt>
                <c:pt idx="273">
                  <c:v>3.5999999999999997E-2</c:v>
                </c:pt>
                <c:pt idx="274">
                  <c:v>3.5999999999999997E-2</c:v>
                </c:pt>
                <c:pt idx="275">
                  <c:v>3.5999999999999997E-2</c:v>
                </c:pt>
                <c:pt idx="276">
                  <c:v>3.5999999999999997E-2</c:v>
                </c:pt>
                <c:pt idx="277">
                  <c:v>3.5999999999999997E-2</c:v>
                </c:pt>
                <c:pt idx="278">
                  <c:v>3.5999999999999997E-2</c:v>
                </c:pt>
                <c:pt idx="279">
                  <c:v>3.5999999999999997E-2</c:v>
                </c:pt>
                <c:pt idx="280">
                  <c:v>3.5999999999999997E-2</c:v>
                </c:pt>
                <c:pt idx="281">
                  <c:v>3.5999999999999997E-2</c:v>
                </c:pt>
                <c:pt idx="282">
                  <c:v>3.5999999999999997E-2</c:v>
                </c:pt>
                <c:pt idx="283">
                  <c:v>3.5999999999999997E-2</c:v>
                </c:pt>
                <c:pt idx="284">
                  <c:v>3.5999999999999997E-2</c:v>
                </c:pt>
                <c:pt idx="285">
                  <c:v>3.500000000000001E-2</c:v>
                </c:pt>
                <c:pt idx="286">
                  <c:v>3.500000000000001E-2</c:v>
                </c:pt>
                <c:pt idx="287">
                  <c:v>3.500000000000001E-2</c:v>
                </c:pt>
                <c:pt idx="288">
                  <c:v>3.500000000000001E-2</c:v>
                </c:pt>
                <c:pt idx="289">
                  <c:v>3.500000000000001E-2</c:v>
                </c:pt>
                <c:pt idx="290">
                  <c:v>3.500000000000001E-2</c:v>
                </c:pt>
                <c:pt idx="291">
                  <c:v>3.500000000000001E-2</c:v>
                </c:pt>
                <c:pt idx="292">
                  <c:v>3.500000000000001E-2</c:v>
                </c:pt>
                <c:pt idx="293">
                  <c:v>3.500000000000001E-2</c:v>
                </c:pt>
                <c:pt idx="294">
                  <c:v>3.4000000000000002E-2</c:v>
                </c:pt>
                <c:pt idx="295">
                  <c:v>3.4000000000000002E-2</c:v>
                </c:pt>
                <c:pt idx="296">
                  <c:v>3.4000000000000002E-2</c:v>
                </c:pt>
                <c:pt idx="297">
                  <c:v>3.4000000000000002E-2</c:v>
                </c:pt>
                <c:pt idx="298">
                  <c:v>3.4000000000000002E-2</c:v>
                </c:pt>
                <c:pt idx="299">
                  <c:v>3.4000000000000002E-2</c:v>
                </c:pt>
                <c:pt idx="300">
                  <c:v>3.4000000000000002E-2</c:v>
                </c:pt>
                <c:pt idx="301">
                  <c:v>3.3000000000000002E-2</c:v>
                </c:pt>
                <c:pt idx="302">
                  <c:v>3.3000000000000002E-2</c:v>
                </c:pt>
                <c:pt idx="303">
                  <c:v>3.3000000000000002E-2</c:v>
                </c:pt>
                <c:pt idx="304">
                  <c:v>3.3000000000000002E-2</c:v>
                </c:pt>
                <c:pt idx="305">
                  <c:v>3.3000000000000002E-2</c:v>
                </c:pt>
                <c:pt idx="306">
                  <c:v>3.3000000000000002E-2</c:v>
                </c:pt>
                <c:pt idx="307">
                  <c:v>3.3000000000000002E-2</c:v>
                </c:pt>
                <c:pt idx="308">
                  <c:v>3.3000000000000002E-2</c:v>
                </c:pt>
                <c:pt idx="309">
                  <c:v>3.3000000000000002E-2</c:v>
                </c:pt>
                <c:pt idx="310">
                  <c:v>3.3000000000000002E-2</c:v>
                </c:pt>
                <c:pt idx="311">
                  <c:v>3.3000000000000002E-2</c:v>
                </c:pt>
                <c:pt idx="312">
                  <c:v>3.3000000000000002E-2</c:v>
                </c:pt>
                <c:pt idx="313">
                  <c:v>3.3000000000000002E-2</c:v>
                </c:pt>
                <c:pt idx="314">
                  <c:v>3.3000000000000002E-2</c:v>
                </c:pt>
                <c:pt idx="315">
                  <c:v>3.2000000000000028E-2</c:v>
                </c:pt>
                <c:pt idx="316">
                  <c:v>3.2000000000000028E-2</c:v>
                </c:pt>
                <c:pt idx="317">
                  <c:v>3.2000000000000028E-2</c:v>
                </c:pt>
                <c:pt idx="318">
                  <c:v>3.2000000000000028E-2</c:v>
                </c:pt>
                <c:pt idx="319">
                  <c:v>3.2000000000000028E-2</c:v>
                </c:pt>
                <c:pt idx="320">
                  <c:v>3.2000000000000028E-2</c:v>
                </c:pt>
                <c:pt idx="321">
                  <c:v>3.2000000000000028E-2</c:v>
                </c:pt>
                <c:pt idx="322">
                  <c:v>3.2000000000000028E-2</c:v>
                </c:pt>
                <c:pt idx="323">
                  <c:v>3.1000000000000017E-2</c:v>
                </c:pt>
                <c:pt idx="324">
                  <c:v>3.2000000000000028E-2</c:v>
                </c:pt>
                <c:pt idx="325">
                  <c:v>3.2000000000000028E-2</c:v>
                </c:pt>
                <c:pt idx="326">
                  <c:v>3.1000000000000017E-2</c:v>
                </c:pt>
                <c:pt idx="327">
                  <c:v>3.1000000000000017E-2</c:v>
                </c:pt>
                <c:pt idx="328">
                  <c:v>3.1000000000000017E-2</c:v>
                </c:pt>
                <c:pt idx="329">
                  <c:v>3.1000000000000017E-2</c:v>
                </c:pt>
                <c:pt idx="330">
                  <c:v>3.1000000000000017E-2</c:v>
                </c:pt>
                <c:pt idx="331">
                  <c:v>3.1000000000000017E-2</c:v>
                </c:pt>
                <c:pt idx="332">
                  <c:v>3.1000000000000017E-2</c:v>
                </c:pt>
                <c:pt idx="333">
                  <c:v>3.1000000000000017E-2</c:v>
                </c:pt>
                <c:pt idx="334">
                  <c:v>3.1000000000000017E-2</c:v>
                </c:pt>
                <c:pt idx="335">
                  <c:v>3.1000000000000017E-2</c:v>
                </c:pt>
                <c:pt idx="336">
                  <c:v>3.1000000000000017E-2</c:v>
                </c:pt>
                <c:pt idx="337">
                  <c:v>3.1000000000000017E-2</c:v>
                </c:pt>
                <c:pt idx="338">
                  <c:v>3.1000000000000017E-2</c:v>
                </c:pt>
                <c:pt idx="339">
                  <c:v>3.1000000000000017E-2</c:v>
                </c:pt>
                <c:pt idx="340">
                  <c:v>3.1000000000000017E-2</c:v>
                </c:pt>
                <c:pt idx="341">
                  <c:v>3.0000000000000002E-2</c:v>
                </c:pt>
                <c:pt idx="342">
                  <c:v>3.1000000000000017E-2</c:v>
                </c:pt>
                <c:pt idx="343">
                  <c:v>3.0000000000000002E-2</c:v>
                </c:pt>
                <c:pt idx="344">
                  <c:v>3.0000000000000002E-2</c:v>
                </c:pt>
                <c:pt idx="345">
                  <c:v>3.0000000000000002E-2</c:v>
                </c:pt>
                <c:pt idx="346">
                  <c:v>3.0000000000000002E-2</c:v>
                </c:pt>
                <c:pt idx="347">
                  <c:v>3.0000000000000002E-2</c:v>
                </c:pt>
                <c:pt idx="348">
                  <c:v>3.0000000000000002E-2</c:v>
                </c:pt>
                <c:pt idx="349">
                  <c:v>3.0000000000000002E-2</c:v>
                </c:pt>
                <c:pt idx="350">
                  <c:v>3.0000000000000002E-2</c:v>
                </c:pt>
                <c:pt idx="351">
                  <c:v>3.0000000000000002E-2</c:v>
                </c:pt>
                <c:pt idx="352">
                  <c:v>3.0000000000000002E-2</c:v>
                </c:pt>
                <c:pt idx="353">
                  <c:v>3.0000000000000002E-2</c:v>
                </c:pt>
                <c:pt idx="354">
                  <c:v>3.0000000000000002E-2</c:v>
                </c:pt>
                <c:pt idx="355">
                  <c:v>3.0000000000000002E-2</c:v>
                </c:pt>
                <c:pt idx="356">
                  <c:v>3.0000000000000002E-2</c:v>
                </c:pt>
                <c:pt idx="357">
                  <c:v>3.0000000000000002E-2</c:v>
                </c:pt>
                <c:pt idx="358">
                  <c:v>3.0000000000000002E-2</c:v>
                </c:pt>
                <c:pt idx="359">
                  <c:v>3.0000000000000002E-2</c:v>
                </c:pt>
                <c:pt idx="360">
                  <c:v>3.0000000000000002E-2</c:v>
                </c:pt>
                <c:pt idx="361">
                  <c:v>3.0000000000000002E-2</c:v>
                </c:pt>
                <c:pt idx="362">
                  <c:v>3.0000000000000002E-2</c:v>
                </c:pt>
                <c:pt idx="363">
                  <c:v>3.0000000000000002E-2</c:v>
                </c:pt>
                <c:pt idx="364">
                  <c:v>3.0000000000000002E-2</c:v>
                </c:pt>
                <c:pt idx="365">
                  <c:v>2.9000000000000001E-2</c:v>
                </c:pt>
                <c:pt idx="366">
                  <c:v>3.0000000000000002E-2</c:v>
                </c:pt>
                <c:pt idx="367">
                  <c:v>3.0000000000000002E-2</c:v>
                </c:pt>
                <c:pt idx="368">
                  <c:v>3.0000000000000002E-2</c:v>
                </c:pt>
                <c:pt idx="369">
                  <c:v>3.0000000000000002E-2</c:v>
                </c:pt>
                <c:pt idx="370">
                  <c:v>3.0000000000000002E-2</c:v>
                </c:pt>
                <c:pt idx="371">
                  <c:v>3.0000000000000002E-2</c:v>
                </c:pt>
                <c:pt idx="372">
                  <c:v>3.0000000000000002E-2</c:v>
                </c:pt>
                <c:pt idx="373">
                  <c:v>3.0000000000000002E-2</c:v>
                </c:pt>
                <c:pt idx="374">
                  <c:v>3.0000000000000002E-2</c:v>
                </c:pt>
                <c:pt idx="375">
                  <c:v>3.0000000000000002E-2</c:v>
                </c:pt>
                <c:pt idx="376">
                  <c:v>3.0000000000000002E-2</c:v>
                </c:pt>
                <c:pt idx="377">
                  <c:v>3.0000000000000002E-2</c:v>
                </c:pt>
                <c:pt idx="378">
                  <c:v>3.0000000000000002E-2</c:v>
                </c:pt>
                <c:pt idx="379">
                  <c:v>3.0000000000000002E-2</c:v>
                </c:pt>
                <c:pt idx="380">
                  <c:v>2.9000000000000001E-2</c:v>
                </c:pt>
                <c:pt idx="381">
                  <c:v>2.9000000000000001E-2</c:v>
                </c:pt>
                <c:pt idx="382">
                  <c:v>2.9000000000000001E-2</c:v>
                </c:pt>
                <c:pt idx="383">
                  <c:v>2.9000000000000001E-2</c:v>
                </c:pt>
                <c:pt idx="384">
                  <c:v>2.9000000000000001E-2</c:v>
                </c:pt>
                <c:pt idx="385">
                  <c:v>3.0000000000000002E-2</c:v>
                </c:pt>
                <c:pt idx="386">
                  <c:v>2.9000000000000001E-2</c:v>
                </c:pt>
                <c:pt idx="387">
                  <c:v>3.0000000000000002E-2</c:v>
                </c:pt>
                <c:pt idx="388">
                  <c:v>3.0000000000000002E-2</c:v>
                </c:pt>
                <c:pt idx="389">
                  <c:v>3.0000000000000002E-2</c:v>
                </c:pt>
                <c:pt idx="390">
                  <c:v>3.0000000000000002E-2</c:v>
                </c:pt>
                <c:pt idx="391">
                  <c:v>2.9000000000000001E-2</c:v>
                </c:pt>
                <c:pt idx="392">
                  <c:v>2.9000000000000001E-2</c:v>
                </c:pt>
                <c:pt idx="393">
                  <c:v>2.9000000000000001E-2</c:v>
                </c:pt>
                <c:pt idx="394">
                  <c:v>2.9000000000000001E-2</c:v>
                </c:pt>
                <c:pt idx="395">
                  <c:v>3.0000000000000002E-2</c:v>
                </c:pt>
                <c:pt idx="396">
                  <c:v>2.9000000000000001E-2</c:v>
                </c:pt>
                <c:pt idx="397">
                  <c:v>2.9000000000000001E-2</c:v>
                </c:pt>
                <c:pt idx="398">
                  <c:v>3.0000000000000002E-2</c:v>
                </c:pt>
                <c:pt idx="399">
                  <c:v>2.9000000000000001E-2</c:v>
                </c:pt>
                <c:pt idx="400">
                  <c:v>2.9000000000000001E-2</c:v>
                </c:pt>
                <c:pt idx="401">
                  <c:v>3.0000000000000002E-2</c:v>
                </c:pt>
                <c:pt idx="402">
                  <c:v>2.9000000000000001E-2</c:v>
                </c:pt>
                <c:pt idx="403">
                  <c:v>2.9000000000000001E-2</c:v>
                </c:pt>
                <c:pt idx="404">
                  <c:v>2.9000000000000001E-2</c:v>
                </c:pt>
                <c:pt idx="405">
                  <c:v>2.9000000000000001E-2</c:v>
                </c:pt>
                <c:pt idx="406">
                  <c:v>2.9000000000000001E-2</c:v>
                </c:pt>
                <c:pt idx="407">
                  <c:v>2.9000000000000001E-2</c:v>
                </c:pt>
                <c:pt idx="408">
                  <c:v>2.8000000000000001E-2</c:v>
                </c:pt>
                <c:pt idx="409">
                  <c:v>2.9000000000000001E-2</c:v>
                </c:pt>
                <c:pt idx="410">
                  <c:v>2.8000000000000001E-2</c:v>
                </c:pt>
                <c:pt idx="411">
                  <c:v>2.9000000000000001E-2</c:v>
                </c:pt>
                <c:pt idx="412">
                  <c:v>2.9000000000000001E-2</c:v>
                </c:pt>
                <c:pt idx="413">
                  <c:v>2.8000000000000001E-2</c:v>
                </c:pt>
                <c:pt idx="414">
                  <c:v>2.8000000000000001E-2</c:v>
                </c:pt>
                <c:pt idx="415">
                  <c:v>2.8000000000000001E-2</c:v>
                </c:pt>
                <c:pt idx="416">
                  <c:v>2.8000000000000001E-2</c:v>
                </c:pt>
                <c:pt idx="417">
                  <c:v>2.8000000000000001E-2</c:v>
                </c:pt>
                <c:pt idx="418">
                  <c:v>2.7000000000000017E-2</c:v>
                </c:pt>
                <c:pt idx="419">
                  <c:v>2.8000000000000001E-2</c:v>
                </c:pt>
                <c:pt idx="420">
                  <c:v>2.8000000000000001E-2</c:v>
                </c:pt>
                <c:pt idx="421">
                  <c:v>2.8000000000000001E-2</c:v>
                </c:pt>
                <c:pt idx="422">
                  <c:v>2.7000000000000017E-2</c:v>
                </c:pt>
                <c:pt idx="423">
                  <c:v>2.7000000000000017E-2</c:v>
                </c:pt>
                <c:pt idx="424">
                  <c:v>2.7000000000000017E-2</c:v>
                </c:pt>
                <c:pt idx="425">
                  <c:v>2.7000000000000017E-2</c:v>
                </c:pt>
                <c:pt idx="426">
                  <c:v>2.5999999999999999E-2</c:v>
                </c:pt>
                <c:pt idx="427">
                  <c:v>2.5999999999999999E-2</c:v>
                </c:pt>
                <c:pt idx="428">
                  <c:v>2.5999999999999999E-2</c:v>
                </c:pt>
                <c:pt idx="429">
                  <c:v>2.5999999999999999E-2</c:v>
                </c:pt>
                <c:pt idx="430">
                  <c:v>2.5999999999999999E-2</c:v>
                </c:pt>
                <c:pt idx="431">
                  <c:v>2.5999999999999999E-2</c:v>
                </c:pt>
                <c:pt idx="432">
                  <c:v>2.5000000000000001E-2</c:v>
                </c:pt>
                <c:pt idx="433">
                  <c:v>2.5000000000000001E-2</c:v>
                </c:pt>
                <c:pt idx="434">
                  <c:v>2.5000000000000001E-2</c:v>
                </c:pt>
                <c:pt idx="435">
                  <c:v>2.4E-2</c:v>
                </c:pt>
                <c:pt idx="436">
                  <c:v>2.4E-2</c:v>
                </c:pt>
                <c:pt idx="437">
                  <c:v>2.4E-2</c:v>
                </c:pt>
                <c:pt idx="438">
                  <c:v>2.4E-2</c:v>
                </c:pt>
                <c:pt idx="439">
                  <c:v>2.4E-2</c:v>
                </c:pt>
                <c:pt idx="440">
                  <c:v>2.4E-2</c:v>
                </c:pt>
                <c:pt idx="441">
                  <c:v>2.4E-2</c:v>
                </c:pt>
                <c:pt idx="442">
                  <c:v>2.4E-2</c:v>
                </c:pt>
                <c:pt idx="443">
                  <c:v>2.3E-2</c:v>
                </c:pt>
                <c:pt idx="444">
                  <c:v>2.3E-2</c:v>
                </c:pt>
                <c:pt idx="445">
                  <c:v>2.1999999999999999E-2</c:v>
                </c:pt>
                <c:pt idx="446">
                  <c:v>2.1999999999999999E-2</c:v>
                </c:pt>
                <c:pt idx="447">
                  <c:v>2.3E-2</c:v>
                </c:pt>
                <c:pt idx="448">
                  <c:v>2.1999999999999999E-2</c:v>
                </c:pt>
                <c:pt idx="449">
                  <c:v>2.1000000000000012E-2</c:v>
                </c:pt>
                <c:pt idx="450">
                  <c:v>2.1999999999999999E-2</c:v>
                </c:pt>
                <c:pt idx="451">
                  <c:v>2.1999999999999999E-2</c:v>
                </c:pt>
                <c:pt idx="452">
                  <c:v>2.1000000000000012E-2</c:v>
                </c:pt>
                <c:pt idx="453">
                  <c:v>2.1999999999999999E-2</c:v>
                </c:pt>
                <c:pt idx="454">
                  <c:v>2.1000000000000012E-2</c:v>
                </c:pt>
                <c:pt idx="455">
                  <c:v>2.1999999999999999E-2</c:v>
                </c:pt>
                <c:pt idx="456">
                  <c:v>2.0000000000000011E-2</c:v>
                </c:pt>
                <c:pt idx="457">
                  <c:v>1.9000000000000013E-2</c:v>
                </c:pt>
                <c:pt idx="458">
                  <c:v>2.0000000000000011E-2</c:v>
                </c:pt>
                <c:pt idx="459">
                  <c:v>2.1000000000000012E-2</c:v>
                </c:pt>
                <c:pt idx="460">
                  <c:v>2.0000000000000011E-2</c:v>
                </c:pt>
                <c:pt idx="461">
                  <c:v>1.9000000000000013E-2</c:v>
                </c:pt>
                <c:pt idx="462">
                  <c:v>2.0000000000000011E-2</c:v>
                </c:pt>
                <c:pt idx="463">
                  <c:v>2.0000000000000011E-2</c:v>
                </c:pt>
                <c:pt idx="464">
                  <c:v>1.9000000000000013E-2</c:v>
                </c:pt>
                <c:pt idx="465">
                  <c:v>1.9000000000000013E-2</c:v>
                </c:pt>
                <c:pt idx="466">
                  <c:v>1.9000000000000013E-2</c:v>
                </c:pt>
                <c:pt idx="467">
                  <c:v>1.9000000000000013E-2</c:v>
                </c:pt>
                <c:pt idx="468">
                  <c:v>1.9000000000000013E-2</c:v>
                </c:pt>
                <c:pt idx="469">
                  <c:v>1.7999999999999999E-2</c:v>
                </c:pt>
                <c:pt idx="470">
                  <c:v>1.9000000000000013E-2</c:v>
                </c:pt>
                <c:pt idx="471">
                  <c:v>1.7999999999999999E-2</c:v>
                </c:pt>
                <c:pt idx="472">
                  <c:v>1.7999999999999999E-2</c:v>
                </c:pt>
                <c:pt idx="473">
                  <c:v>1.7000000000000001E-2</c:v>
                </c:pt>
                <c:pt idx="474">
                  <c:v>1.7000000000000001E-2</c:v>
                </c:pt>
                <c:pt idx="475">
                  <c:v>1.7000000000000001E-2</c:v>
                </c:pt>
                <c:pt idx="476">
                  <c:v>1.7000000000000001E-2</c:v>
                </c:pt>
                <c:pt idx="477">
                  <c:v>1.7000000000000001E-2</c:v>
                </c:pt>
                <c:pt idx="478">
                  <c:v>1.7000000000000001E-2</c:v>
                </c:pt>
                <c:pt idx="479">
                  <c:v>1.7000000000000001E-2</c:v>
                </c:pt>
                <c:pt idx="480">
                  <c:v>1.7000000000000001E-2</c:v>
                </c:pt>
                <c:pt idx="481">
                  <c:v>1.7000000000000001E-2</c:v>
                </c:pt>
                <c:pt idx="482">
                  <c:v>1.7000000000000001E-2</c:v>
                </c:pt>
                <c:pt idx="483">
                  <c:v>1.7000000000000001E-2</c:v>
                </c:pt>
                <c:pt idx="484">
                  <c:v>1.7000000000000001E-2</c:v>
                </c:pt>
                <c:pt idx="485">
                  <c:v>1.7000000000000001E-2</c:v>
                </c:pt>
                <c:pt idx="486">
                  <c:v>1.7000000000000001E-2</c:v>
                </c:pt>
                <c:pt idx="487">
                  <c:v>1.7000000000000001E-2</c:v>
                </c:pt>
                <c:pt idx="488">
                  <c:v>1.7000000000000001E-2</c:v>
                </c:pt>
                <c:pt idx="489">
                  <c:v>1.7000000000000001E-2</c:v>
                </c:pt>
                <c:pt idx="490">
                  <c:v>1.6000000000000014E-2</c:v>
                </c:pt>
                <c:pt idx="491">
                  <c:v>1.7000000000000001E-2</c:v>
                </c:pt>
                <c:pt idx="492">
                  <c:v>1.6000000000000014E-2</c:v>
                </c:pt>
                <c:pt idx="493">
                  <c:v>1.7000000000000001E-2</c:v>
                </c:pt>
                <c:pt idx="494">
                  <c:v>1.6000000000000014E-2</c:v>
                </c:pt>
                <c:pt idx="495">
                  <c:v>1.7000000000000001E-2</c:v>
                </c:pt>
                <c:pt idx="496">
                  <c:v>1.6000000000000014E-2</c:v>
                </c:pt>
                <c:pt idx="497">
                  <c:v>1.6000000000000014E-2</c:v>
                </c:pt>
                <c:pt idx="498">
                  <c:v>1.6000000000000014E-2</c:v>
                </c:pt>
                <c:pt idx="499">
                  <c:v>1.6000000000000014E-2</c:v>
                </c:pt>
                <c:pt idx="500">
                  <c:v>1.4999999999999998E-2</c:v>
                </c:pt>
                <c:pt idx="501">
                  <c:v>1.6000000000000014E-2</c:v>
                </c:pt>
                <c:pt idx="502">
                  <c:v>1.6000000000000014E-2</c:v>
                </c:pt>
                <c:pt idx="503">
                  <c:v>1.6000000000000014E-2</c:v>
                </c:pt>
                <c:pt idx="504">
                  <c:v>1.4999999999999998E-2</c:v>
                </c:pt>
                <c:pt idx="505">
                  <c:v>1.4999999999999998E-2</c:v>
                </c:pt>
                <c:pt idx="506">
                  <c:v>1.4999999999999998E-2</c:v>
                </c:pt>
                <c:pt idx="507">
                  <c:v>1.4999999999999998E-2</c:v>
                </c:pt>
                <c:pt idx="508">
                  <c:v>1.4999999999999998E-2</c:v>
                </c:pt>
                <c:pt idx="509">
                  <c:v>1.4999999999999998E-2</c:v>
                </c:pt>
                <c:pt idx="510">
                  <c:v>1.4E-2</c:v>
                </c:pt>
                <c:pt idx="511">
                  <c:v>1.4999999999999998E-2</c:v>
                </c:pt>
                <c:pt idx="512">
                  <c:v>1.4999999999999998E-2</c:v>
                </c:pt>
                <c:pt idx="513">
                  <c:v>1.4999999999999998E-2</c:v>
                </c:pt>
                <c:pt idx="514">
                  <c:v>1.4E-2</c:v>
                </c:pt>
                <c:pt idx="515">
                  <c:v>1.4E-2</c:v>
                </c:pt>
                <c:pt idx="516">
                  <c:v>1.4999999999999998E-2</c:v>
                </c:pt>
                <c:pt idx="517">
                  <c:v>1.4E-2</c:v>
                </c:pt>
                <c:pt idx="518">
                  <c:v>1.4999999999999998E-2</c:v>
                </c:pt>
                <c:pt idx="519">
                  <c:v>1.4999999999999998E-2</c:v>
                </c:pt>
                <c:pt idx="520">
                  <c:v>1.4E-2</c:v>
                </c:pt>
                <c:pt idx="521">
                  <c:v>1.4E-2</c:v>
                </c:pt>
                <c:pt idx="522">
                  <c:v>1.4E-2</c:v>
                </c:pt>
                <c:pt idx="523">
                  <c:v>1.4E-2</c:v>
                </c:pt>
                <c:pt idx="524">
                  <c:v>1.4E-2</c:v>
                </c:pt>
                <c:pt idx="525">
                  <c:v>1.2999999999999998E-2</c:v>
                </c:pt>
                <c:pt idx="526">
                  <c:v>1.2999999999999998E-2</c:v>
                </c:pt>
                <c:pt idx="527">
                  <c:v>1.4E-2</c:v>
                </c:pt>
                <c:pt idx="528">
                  <c:v>1.2999999999999998E-2</c:v>
                </c:pt>
                <c:pt idx="529">
                  <c:v>1.2999999999999998E-2</c:v>
                </c:pt>
                <c:pt idx="530">
                  <c:v>1.2999999999999998E-2</c:v>
                </c:pt>
                <c:pt idx="531">
                  <c:v>1.2999999999999998E-2</c:v>
                </c:pt>
                <c:pt idx="532">
                  <c:v>1.4E-2</c:v>
                </c:pt>
                <c:pt idx="533">
                  <c:v>1.2999999999999998E-2</c:v>
                </c:pt>
                <c:pt idx="534">
                  <c:v>1.2999999999999998E-2</c:v>
                </c:pt>
                <c:pt idx="535">
                  <c:v>1.4E-2</c:v>
                </c:pt>
                <c:pt idx="536">
                  <c:v>1.2999999999999998E-2</c:v>
                </c:pt>
                <c:pt idx="537">
                  <c:v>1.2E-2</c:v>
                </c:pt>
                <c:pt idx="538">
                  <c:v>1.2999999999999998E-2</c:v>
                </c:pt>
                <c:pt idx="539">
                  <c:v>1.2E-2</c:v>
                </c:pt>
                <c:pt idx="540">
                  <c:v>1.2999999999999998E-2</c:v>
                </c:pt>
                <c:pt idx="541">
                  <c:v>1.2999999999999998E-2</c:v>
                </c:pt>
                <c:pt idx="542">
                  <c:v>1.2E-2</c:v>
                </c:pt>
                <c:pt idx="543">
                  <c:v>1.2999999999999998E-2</c:v>
                </c:pt>
                <c:pt idx="544">
                  <c:v>1.2E-2</c:v>
                </c:pt>
                <c:pt idx="545">
                  <c:v>1.2E-2</c:v>
                </c:pt>
                <c:pt idx="546">
                  <c:v>1.2999999999999998E-2</c:v>
                </c:pt>
                <c:pt idx="547">
                  <c:v>1.4E-2</c:v>
                </c:pt>
                <c:pt idx="548">
                  <c:v>1.2E-2</c:v>
                </c:pt>
                <c:pt idx="549">
                  <c:v>1.0999999999999998E-2</c:v>
                </c:pt>
                <c:pt idx="550">
                  <c:v>1.2E-2</c:v>
                </c:pt>
                <c:pt idx="551">
                  <c:v>1.2999999999999998E-2</c:v>
                </c:pt>
                <c:pt idx="552">
                  <c:v>1.0999999999999998E-2</c:v>
                </c:pt>
                <c:pt idx="553">
                  <c:v>1.2E-2</c:v>
                </c:pt>
                <c:pt idx="554">
                  <c:v>1.2999999999999998E-2</c:v>
                </c:pt>
                <c:pt idx="555">
                  <c:v>1.2E-2</c:v>
                </c:pt>
                <c:pt idx="556">
                  <c:v>1.2E-2</c:v>
                </c:pt>
                <c:pt idx="557">
                  <c:v>1.0999999999999998E-2</c:v>
                </c:pt>
                <c:pt idx="558">
                  <c:v>1.2999999999999998E-2</c:v>
                </c:pt>
                <c:pt idx="559">
                  <c:v>1.2E-2</c:v>
                </c:pt>
                <c:pt idx="560">
                  <c:v>1.0999999999999998E-2</c:v>
                </c:pt>
                <c:pt idx="561">
                  <c:v>1.2999999999999998E-2</c:v>
                </c:pt>
                <c:pt idx="562">
                  <c:v>1.0999999999999998E-2</c:v>
                </c:pt>
                <c:pt idx="563">
                  <c:v>1.0999999999999998E-2</c:v>
                </c:pt>
                <c:pt idx="564">
                  <c:v>1.0999999999999998E-2</c:v>
                </c:pt>
                <c:pt idx="565">
                  <c:v>1.0999999999999998E-2</c:v>
                </c:pt>
                <c:pt idx="566">
                  <c:v>1.0999999999999998E-2</c:v>
                </c:pt>
                <c:pt idx="567">
                  <c:v>1.0999999999999998E-2</c:v>
                </c:pt>
                <c:pt idx="568">
                  <c:v>1.0000000000000005E-2</c:v>
                </c:pt>
                <c:pt idx="569">
                  <c:v>1.0999999999999998E-2</c:v>
                </c:pt>
                <c:pt idx="570">
                  <c:v>1.0999999999999998E-2</c:v>
                </c:pt>
                <c:pt idx="571">
                  <c:v>1.0000000000000005E-2</c:v>
                </c:pt>
                <c:pt idx="572">
                  <c:v>1.0999999999999998E-2</c:v>
                </c:pt>
                <c:pt idx="573">
                  <c:v>1.0999999999999998E-2</c:v>
                </c:pt>
                <c:pt idx="574">
                  <c:v>1.0999999999999998E-2</c:v>
                </c:pt>
                <c:pt idx="575">
                  <c:v>1.0999999999999998E-2</c:v>
                </c:pt>
                <c:pt idx="576">
                  <c:v>1.0999999999999998E-2</c:v>
                </c:pt>
                <c:pt idx="577">
                  <c:v>1.0999999999999998E-2</c:v>
                </c:pt>
                <c:pt idx="578">
                  <c:v>1.0000000000000005E-2</c:v>
                </c:pt>
                <c:pt idx="579">
                  <c:v>1.0000000000000005E-2</c:v>
                </c:pt>
                <c:pt idx="580">
                  <c:v>1.0999999999999998E-2</c:v>
                </c:pt>
                <c:pt idx="581">
                  <c:v>1.0000000000000005E-2</c:v>
                </c:pt>
                <c:pt idx="582">
                  <c:v>1.0000000000000005E-2</c:v>
                </c:pt>
                <c:pt idx="583">
                  <c:v>1.0000000000000005E-2</c:v>
                </c:pt>
                <c:pt idx="584">
                  <c:v>1.0999999999999998E-2</c:v>
                </c:pt>
                <c:pt idx="585">
                  <c:v>1.0000000000000005E-2</c:v>
                </c:pt>
                <c:pt idx="586">
                  <c:v>9.0000000000000028E-3</c:v>
                </c:pt>
                <c:pt idx="587">
                  <c:v>1.0000000000000005E-2</c:v>
                </c:pt>
                <c:pt idx="588">
                  <c:v>1.0000000000000005E-2</c:v>
                </c:pt>
                <c:pt idx="589">
                  <c:v>9.0000000000000028E-3</c:v>
                </c:pt>
                <c:pt idx="590">
                  <c:v>1.0999999999999998E-2</c:v>
                </c:pt>
                <c:pt idx="591">
                  <c:v>9.0000000000000028E-3</c:v>
                </c:pt>
                <c:pt idx="592">
                  <c:v>1.0000000000000005E-2</c:v>
                </c:pt>
                <c:pt idx="593">
                  <c:v>1.0999999999999998E-2</c:v>
                </c:pt>
                <c:pt idx="594">
                  <c:v>9.0000000000000028E-3</c:v>
                </c:pt>
                <c:pt idx="595">
                  <c:v>1.0000000000000005E-2</c:v>
                </c:pt>
                <c:pt idx="596">
                  <c:v>1.0000000000000005E-2</c:v>
                </c:pt>
                <c:pt idx="597">
                  <c:v>1.0000000000000005E-2</c:v>
                </c:pt>
                <c:pt idx="598">
                  <c:v>1.0999999999999998E-2</c:v>
                </c:pt>
                <c:pt idx="599">
                  <c:v>1.0000000000000005E-2</c:v>
                </c:pt>
                <c:pt idx="600">
                  <c:v>1.0000000000000005E-2</c:v>
                </c:pt>
                <c:pt idx="601">
                  <c:v>1.0000000000000005E-2</c:v>
                </c:pt>
                <c:pt idx="602">
                  <c:v>9.0000000000000028E-3</c:v>
                </c:pt>
                <c:pt idx="603">
                  <c:v>1.0000000000000005E-2</c:v>
                </c:pt>
                <c:pt idx="604">
                  <c:v>9.0000000000000028E-3</c:v>
                </c:pt>
                <c:pt idx="605">
                  <c:v>8.0000000000000088E-3</c:v>
                </c:pt>
                <c:pt idx="606">
                  <c:v>8.0000000000000088E-3</c:v>
                </c:pt>
                <c:pt idx="607">
                  <c:v>9.0000000000000028E-3</c:v>
                </c:pt>
                <c:pt idx="608">
                  <c:v>9.0000000000000028E-3</c:v>
                </c:pt>
                <c:pt idx="609">
                  <c:v>1.0000000000000005E-2</c:v>
                </c:pt>
                <c:pt idx="610">
                  <c:v>9.0000000000000028E-3</c:v>
                </c:pt>
                <c:pt idx="611">
                  <c:v>1.0000000000000005E-2</c:v>
                </c:pt>
                <c:pt idx="612">
                  <c:v>9.0000000000000028E-3</c:v>
                </c:pt>
                <c:pt idx="613">
                  <c:v>8.0000000000000088E-3</c:v>
                </c:pt>
                <c:pt idx="614">
                  <c:v>1.0000000000000005E-2</c:v>
                </c:pt>
                <c:pt idx="615">
                  <c:v>1.0999999999999998E-2</c:v>
                </c:pt>
                <c:pt idx="616">
                  <c:v>1.0000000000000005E-2</c:v>
                </c:pt>
                <c:pt idx="617">
                  <c:v>9.0000000000000028E-3</c:v>
                </c:pt>
                <c:pt idx="618">
                  <c:v>9.0000000000000028E-3</c:v>
                </c:pt>
                <c:pt idx="619">
                  <c:v>9.0000000000000028E-3</c:v>
                </c:pt>
                <c:pt idx="620">
                  <c:v>9.0000000000000028E-3</c:v>
                </c:pt>
                <c:pt idx="621">
                  <c:v>8.0000000000000088E-3</c:v>
                </c:pt>
                <c:pt idx="622">
                  <c:v>9.0000000000000028E-3</c:v>
                </c:pt>
                <c:pt idx="623">
                  <c:v>1.0000000000000005E-2</c:v>
                </c:pt>
                <c:pt idx="624">
                  <c:v>9.0000000000000028E-3</c:v>
                </c:pt>
                <c:pt idx="625">
                  <c:v>9.0000000000000028E-3</c:v>
                </c:pt>
                <c:pt idx="626">
                  <c:v>9.0000000000000028E-3</c:v>
                </c:pt>
                <c:pt idx="627">
                  <c:v>9.0000000000000028E-3</c:v>
                </c:pt>
                <c:pt idx="628">
                  <c:v>9.0000000000000028E-3</c:v>
                </c:pt>
                <c:pt idx="629">
                  <c:v>9.0000000000000028E-3</c:v>
                </c:pt>
                <c:pt idx="630">
                  <c:v>9.0000000000000028E-3</c:v>
                </c:pt>
                <c:pt idx="631">
                  <c:v>8.0000000000000088E-3</c:v>
                </c:pt>
                <c:pt idx="632">
                  <c:v>1.0000000000000005E-2</c:v>
                </c:pt>
                <c:pt idx="633">
                  <c:v>9.0000000000000028E-3</c:v>
                </c:pt>
                <c:pt idx="634">
                  <c:v>8.0000000000000088E-3</c:v>
                </c:pt>
                <c:pt idx="635">
                  <c:v>8.0000000000000088E-3</c:v>
                </c:pt>
                <c:pt idx="636">
                  <c:v>9.0000000000000028E-3</c:v>
                </c:pt>
                <c:pt idx="637">
                  <c:v>1.0000000000000005E-2</c:v>
                </c:pt>
                <c:pt idx="638">
                  <c:v>8.0000000000000088E-3</c:v>
                </c:pt>
                <c:pt idx="639">
                  <c:v>8.0000000000000088E-3</c:v>
                </c:pt>
                <c:pt idx="640">
                  <c:v>8.0000000000000088E-3</c:v>
                </c:pt>
                <c:pt idx="641">
                  <c:v>9.0000000000000028E-3</c:v>
                </c:pt>
                <c:pt idx="642">
                  <c:v>9.0000000000000028E-3</c:v>
                </c:pt>
                <c:pt idx="643">
                  <c:v>9.0000000000000028E-3</c:v>
                </c:pt>
                <c:pt idx="644">
                  <c:v>9.0000000000000028E-3</c:v>
                </c:pt>
                <c:pt idx="645">
                  <c:v>8.0000000000000088E-3</c:v>
                </c:pt>
                <c:pt idx="646">
                  <c:v>8.0000000000000088E-3</c:v>
                </c:pt>
                <c:pt idx="647">
                  <c:v>9.0000000000000028E-3</c:v>
                </c:pt>
                <c:pt idx="648">
                  <c:v>9.0000000000000028E-3</c:v>
                </c:pt>
                <c:pt idx="649">
                  <c:v>9.0000000000000028E-3</c:v>
                </c:pt>
                <c:pt idx="650">
                  <c:v>8.0000000000000088E-3</c:v>
                </c:pt>
                <c:pt idx="651">
                  <c:v>8.0000000000000088E-3</c:v>
                </c:pt>
                <c:pt idx="652">
                  <c:v>7.0000000000000036E-3</c:v>
                </c:pt>
                <c:pt idx="653">
                  <c:v>8.0000000000000088E-3</c:v>
                </c:pt>
                <c:pt idx="654">
                  <c:v>8.0000000000000088E-3</c:v>
                </c:pt>
                <c:pt idx="655">
                  <c:v>9.0000000000000028E-3</c:v>
                </c:pt>
                <c:pt idx="656">
                  <c:v>8.0000000000000088E-3</c:v>
                </c:pt>
                <c:pt idx="657">
                  <c:v>8.0000000000000088E-3</c:v>
                </c:pt>
                <c:pt idx="658">
                  <c:v>9.0000000000000028E-3</c:v>
                </c:pt>
                <c:pt idx="659">
                  <c:v>7.0000000000000036E-3</c:v>
                </c:pt>
                <c:pt idx="660">
                  <c:v>7.0000000000000036E-3</c:v>
                </c:pt>
                <c:pt idx="661">
                  <c:v>8.0000000000000088E-3</c:v>
                </c:pt>
                <c:pt idx="662">
                  <c:v>7.0000000000000036E-3</c:v>
                </c:pt>
                <c:pt idx="663">
                  <c:v>7.0000000000000036E-3</c:v>
                </c:pt>
                <c:pt idx="664">
                  <c:v>8.0000000000000088E-3</c:v>
                </c:pt>
                <c:pt idx="665">
                  <c:v>1.0000000000000005E-2</c:v>
                </c:pt>
                <c:pt idx="666">
                  <c:v>8.0000000000000088E-3</c:v>
                </c:pt>
                <c:pt idx="667">
                  <c:v>8.0000000000000088E-3</c:v>
                </c:pt>
                <c:pt idx="668">
                  <c:v>9.0000000000000028E-3</c:v>
                </c:pt>
                <c:pt idx="669">
                  <c:v>8.0000000000000088E-3</c:v>
                </c:pt>
                <c:pt idx="670">
                  <c:v>7.0000000000000036E-3</c:v>
                </c:pt>
                <c:pt idx="671">
                  <c:v>8.0000000000000088E-3</c:v>
                </c:pt>
                <c:pt idx="672">
                  <c:v>8.0000000000000088E-3</c:v>
                </c:pt>
                <c:pt idx="673">
                  <c:v>8.0000000000000088E-3</c:v>
                </c:pt>
                <c:pt idx="674">
                  <c:v>7.0000000000000036E-3</c:v>
                </c:pt>
                <c:pt idx="675">
                  <c:v>9.0000000000000028E-3</c:v>
                </c:pt>
                <c:pt idx="676">
                  <c:v>8.0000000000000088E-3</c:v>
                </c:pt>
                <c:pt idx="677">
                  <c:v>6.0000000000000036E-3</c:v>
                </c:pt>
                <c:pt idx="678">
                  <c:v>8.0000000000000088E-3</c:v>
                </c:pt>
                <c:pt idx="679">
                  <c:v>8.0000000000000088E-3</c:v>
                </c:pt>
                <c:pt idx="680">
                  <c:v>8.0000000000000088E-3</c:v>
                </c:pt>
                <c:pt idx="681">
                  <c:v>7.0000000000000036E-3</c:v>
                </c:pt>
                <c:pt idx="682">
                  <c:v>7.0000000000000036E-3</c:v>
                </c:pt>
                <c:pt idx="683">
                  <c:v>8.0000000000000088E-3</c:v>
                </c:pt>
                <c:pt idx="684">
                  <c:v>7.0000000000000036E-3</c:v>
                </c:pt>
                <c:pt idx="685">
                  <c:v>7.0000000000000036E-3</c:v>
                </c:pt>
                <c:pt idx="686">
                  <c:v>6.0000000000000036E-3</c:v>
                </c:pt>
                <c:pt idx="687">
                  <c:v>8.0000000000000088E-3</c:v>
                </c:pt>
                <c:pt idx="688">
                  <c:v>7.0000000000000036E-3</c:v>
                </c:pt>
                <c:pt idx="689">
                  <c:v>7.0000000000000036E-3</c:v>
                </c:pt>
                <c:pt idx="690">
                  <c:v>8.0000000000000088E-3</c:v>
                </c:pt>
                <c:pt idx="691">
                  <c:v>9.0000000000000028E-3</c:v>
                </c:pt>
                <c:pt idx="692">
                  <c:v>7.0000000000000036E-3</c:v>
                </c:pt>
                <c:pt idx="693">
                  <c:v>6.0000000000000036E-3</c:v>
                </c:pt>
                <c:pt idx="694">
                  <c:v>7.0000000000000036E-3</c:v>
                </c:pt>
                <c:pt idx="695">
                  <c:v>7.0000000000000036E-3</c:v>
                </c:pt>
                <c:pt idx="696">
                  <c:v>7.0000000000000036E-3</c:v>
                </c:pt>
                <c:pt idx="697">
                  <c:v>7.0000000000000036E-3</c:v>
                </c:pt>
                <c:pt idx="698">
                  <c:v>7.0000000000000036E-3</c:v>
                </c:pt>
                <c:pt idx="699">
                  <c:v>6.0000000000000036E-3</c:v>
                </c:pt>
                <c:pt idx="700">
                  <c:v>7.0000000000000036E-3</c:v>
                </c:pt>
                <c:pt idx="701">
                  <c:v>7.0000000000000036E-3</c:v>
                </c:pt>
                <c:pt idx="702">
                  <c:v>7.0000000000000036E-3</c:v>
                </c:pt>
                <c:pt idx="703">
                  <c:v>8.0000000000000088E-3</c:v>
                </c:pt>
                <c:pt idx="704">
                  <c:v>8.0000000000000088E-3</c:v>
                </c:pt>
                <c:pt idx="705">
                  <c:v>7.0000000000000036E-3</c:v>
                </c:pt>
                <c:pt idx="706">
                  <c:v>6.0000000000000036E-3</c:v>
                </c:pt>
                <c:pt idx="707">
                  <c:v>7.0000000000000036E-3</c:v>
                </c:pt>
                <c:pt idx="708">
                  <c:v>7.0000000000000036E-3</c:v>
                </c:pt>
                <c:pt idx="709">
                  <c:v>6.0000000000000036E-3</c:v>
                </c:pt>
                <c:pt idx="710">
                  <c:v>7.0000000000000036E-3</c:v>
                </c:pt>
                <c:pt idx="711">
                  <c:v>6.0000000000000036E-3</c:v>
                </c:pt>
                <c:pt idx="712">
                  <c:v>7.0000000000000036E-3</c:v>
                </c:pt>
                <c:pt idx="713">
                  <c:v>7.0000000000000036E-3</c:v>
                </c:pt>
                <c:pt idx="714">
                  <c:v>8.0000000000000088E-3</c:v>
                </c:pt>
                <c:pt idx="715">
                  <c:v>6.0000000000000036E-3</c:v>
                </c:pt>
                <c:pt idx="716">
                  <c:v>6.0000000000000036E-3</c:v>
                </c:pt>
                <c:pt idx="717">
                  <c:v>6.0000000000000036E-3</c:v>
                </c:pt>
                <c:pt idx="718">
                  <c:v>6.0000000000000036E-3</c:v>
                </c:pt>
                <c:pt idx="719">
                  <c:v>7.0000000000000036E-3</c:v>
                </c:pt>
                <c:pt idx="720">
                  <c:v>6.0000000000000036E-3</c:v>
                </c:pt>
                <c:pt idx="721">
                  <c:v>6.0000000000000036E-3</c:v>
                </c:pt>
                <c:pt idx="722">
                  <c:v>7.0000000000000036E-3</c:v>
                </c:pt>
                <c:pt idx="723">
                  <c:v>6.0000000000000036E-3</c:v>
                </c:pt>
                <c:pt idx="724">
                  <c:v>7.0000000000000036E-3</c:v>
                </c:pt>
                <c:pt idx="725">
                  <c:v>9.0000000000000028E-3</c:v>
                </c:pt>
                <c:pt idx="726">
                  <c:v>6.0000000000000036E-3</c:v>
                </c:pt>
                <c:pt idx="727">
                  <c:v>5.0000000000000036E-3</c:v>
                </c:pt>
                <c:pt idx="728">
                  <c:v>6.0000000000000036E-3</c:v>
                </c:pt>
                <c:pt idx="729">
                  <c:v>7.0000000000000036E-3</c:v>
                </c:pt>
                <c:pt idx="730">
                  <c:v>7.0000000000000036E-3</c:v>
                </c:pt>
                <c:pt idx="731">
                  <c:v>7.0000000000000036E-3</c:v>
                </c:pt>
                <c:pt idx="732">
                  <c:v>7.0000000000000036E-3</c:v>
                </c:pt>
                <c:pt idx="733">
                  <c:v>7.0000000000000036E-3</c:v>
                </c:pt>
                <c:pt idx="734">
                  <c:v>8.0000000000000088E-3</c:v>
                </c:pt>
                <c:pt idx="735">
                  <c:v>8.0000000000000088E-3</c:v>
                </c:pt>
                <c:pt idx="736">
                  <c:v>7.0000000000000036E-3</c:v>
                </c:pt>
                <c:pt idx="737">
                  <c:v>7.0000000000000036E-3</c:v>
                </c:pt>
                <c:pt idx="738">
                  <c:v>8.0000000000000088E-3</c:v>
                </c:pt>
                <c:pt idx="739">
                  <c:v>8.0000000000000088E-3</c:v>
                </c:pt>
                <c:pt idx="740">
                  <c:v>7.0000000000000036E-3</c:v>
                </c:pt>
                <c:pt idx="741">
                  <c:v>8.0000000000000088E-3</c:v>
                </c:pt>
                <c:pt idx="742">
                  <c:v>7.0000000000000036E-3</c:v>
                </c:pt>
                <c:pt idx="743">
                  <c:v>7.0000000000000036E-3</c:v>
                </c:pt>
                <c:pt idx="744">
                  <c:v>8.0000000000000088E-3</c:v>
                </c:pt>
                <c:pt idx="745">
                  <c:v>8.0000000000000088E-3</c:v>
                </c:pt>
                <c:pt idx="746">
                  <c:v>7.0000000000000036E-3</c:v>
                </c:pt>
                <c:pt idx="747">
                  <c:v>9.0000000000000028E-3</c:v>
                </c:pt>
                <c:pt idx="748">
                  <c:v>7.0000000000000036E-3</c:v>
                </c:pt>
                <c:pt idx="749">
                  <c:v>8.0000000000000088E-3</c:v>
                </c:pt>
                <c:pt idx="750">
                  <c:v>8.0000000000000088E-3</c:v>
                </c:pt>
                <c:pt idx="751">
                  <c:v>8.0000000000000088E-3</c:v>
                </c:pt>
                <c:pt idx="752">
                  <c:v>7.0000000000000036E-3</c:v>
                </c:pt>
                <c:pt idx="753">
                  <c:v>8.0000000000000088E-3</c:v>
                </c:pt>
                <c:pt idx="754">
                  <c:v>8.0000000000000088E-3</c:v>
                </c:pt>
                <c:pt idx="755">
                  <c:v>8.0000000000000088E-3</c:v>
                </c:pt>
                <c:pt idx="756">
                  <c:v>8.0000000000000088E-3</c:v>
                </c:pt>
                <c:pt idx="757">
                  <c:v>9.0000000000000028E-3</c:v>
                </c:pt>
                <c:pt idx="758">
                  <c:v>8.0000000000000088E-3</c:v>
                </c:pt>
                <c:pt idx="759">
                  <c:v>9.0000000000000028E-3</c:v>
                </c:pt>
                <c:pt idx="760">
                  <c:v>1.0000000000000005E-2</c:v>
                </c:pt>
                <c:pt idx="761">
                  <c:v>9.0000000000000028E-3</c:v>
                </c:pt>
                <c:pt idx="762">
                  <c:v>9.0000000000000028E-3</c:v>
                </c:pt>
                <c:pt idx="763">
                  <c:v>9.0000000000000028E-3</c:v>
                </c:pt>
                <c:pt idx="764">
                  <c:v>1.0000000000000005E-2</c:v>
                </c:pt>
                <c:pt idx="765">
                  <c:v>9.0000000000000028E-3</c:v>
                </c:pt>
                <c:pt idx="766">
                  <c:v>1.0000000000000005E-2</c:v>
                </c:pt>
                <c:pt idx="767">
                  <c:v>1.0000000000000005E-2</c:v>
                </c:pt>
                <c:pt idx="768">
                  <c:v>1.0000000000000005E-2</c:v>
                </c:pt>
                <c:pt idx="769">
                  <c:v>1.0999999999999998E-2</c:v>
                </c:pt>
                <c:pt idx="770">
                  <c:v>1.0000000000000005E-2</c:v>
                </c:pt>
                <c:pt idx="771">
                  <c:v>9.0000000000000028E-3</c:v>
                </c:pt>
                <c:pt idx="772">
                  <c:v>9.0000000000000028E-3</c:v>
                </c:pt>
                <c:pt idx="773">
                  <c:v>1.0000000000000005E-2</c:v>
                </c:pt>
                <c:pt idx="774">
                  <c:v>1.0000000000000005E-2</c:v>
                </c:pt>
                <c:pt idx="775">
                  <c:v>1.0000000000000005E-2</c:v>
                </c:pt>
                <c:pt idx="776">
                  <c:v>9.0000000000000028E-3</c:v>
                </c:pt>
                <c:pt idx="777">
                  <c:v>1.0000000000000005E-2</c:v>
                </c:pt>
                <c:pt idx="778">
                  <c:v>1.0000000000000005E-2</c:v>
                </c:pt>
                <c:pt idx="779">
                  <c:v>9.0000000000000028E-3</c:v>
                </c:pt>
                <c:pt idx="780">
                  <c:v>9.0000000000000028E-3</c:v>
                </c:pt>
                <c:pt idx="781">
                  <c:v>9.0000000000000028E-3</c:v>
                </c:pt>
                <c:pt idx="782">
                  <c:v>9.0000000000000028E-3</c:v>
                </c:pt>
                <c:pt idx="783">
                  <c:v>9.0000000000000028E-3</c:v>
                </c:pt>
                <c:pt idx="784">
                  <c:v>8.0000000000000088E-3</c:v>
                </c:pt>
                <c:pt idx="785">
                  <c:v>9.0000000000000028E-3</c:v>
                </c:pt>
                <c:pt idx="786">
                  <c:v>8.0000000000000088E-3</c:v>
                </c:pt>
                <c:pt idx="787">
                  <c:v>8.0000000000000088E-3</c:v>
                </c:pt>
                <c:pt idx="788">
                  <c:v>9.0000000000000028E-3</c:v>
                </c:pt>
                <c:pt idx="789">
                  <c:v>1.0999999999999998E-2</c:v>
                </c:pt>
                <c:pt idx="790">
                  <c:v>7.0000000000000036E-3</c:v>
                </c:pt>
                <c:pt idx="791">
                  <c:v>5.0000000000000036E-3</c:v>
                </c:pt>
                <c:pt idx="792">
                  <c:v>7.0000000000000036E-3</c:v>
                </c:pt>
                <c:pt idx="793">
                  <c:v>7.0000000000000036E-3</c:v>
                </c:pt>
                <c:pt idx="794">
                  <c:v>8.0000000000000088E-3</c:v>
                </c:pt>
                <c:pt idx="795">
                  <c:v>7.0000000000000036E-3</c:v>
                </c:pt>
                <c:pt idx="796">
                  <c:v>7.0000000000000036E-3</c:v>
                </c:pt>
                <c:pt idx="797">
                  <c:v>7.0000000000000036E-3</c:v>
                </c:pt>
                <c:pt idx="798">
                  <c:v>6.0000000000000036E-3</c:v>
                </c:pt>
                <c:pt idx="799">
                  <c:v>7.0000000000000036E-3</c:v>
                </c:pt>
                <c:pt idx="800">
                  <c:v>7.0000000000000036E-3</c:v>
                </c:pt>
                <c:pt idx="801">
                  <c:v>8.0000000000000088E-3</c:v>
                </c:pt>
                <c:pt idx="802">
                  <c:v>1.0000000000000005E-2</c:v>
                </c:pt>
                <c:pt idx="803">
                  <c:v>3.0000000000000018E-3</c:v>
                </c:pt>
                <c:pt idx="804">
                  <c:v>4.0000000000000036E-3</c:v>
                </c:pt>
                <c:pt idx="805">
                  <c:v>6.0000000000000036E-3</c:v>
                </c:pt>
                <c:pt idx="806">
                  <c:v>6.0000000000000036E-3</c:v>
                </c:pt>
                <c:pt idx="807">
                  <c:v>5.0000000000000036E-3</c:v>
                </c:pt>
                <c:pt idx="808">
                  <c:v>6.0000000000000036E-3</c:v>
                </c:pt>
                <c:pt idx="809">
                  <c:v>6.0000000000000036E-3</c:v>
                </c:pt>
                <c:pt idx="810">
                  <c:v>6.0000000000000036E-3</c:v>
                </c:pt>
                <c:pt idx="811">
                  <c:v>5.0000000000000036E-3</c:v>
                </c:pt>
                <c:pt idx="812">
                  <c:v>4.0000000000000036E-3</c:v>
                </c:pt>
                <c:pt idx="813">
                  <c:v>5.0000000000000036E-3</c:v>
                </c:pt>
                <c:pt idx="814">
                  <c:v>5.0000000000000036E-3</c:v>
                </c:pt>
                <c:pt idx="815">
                  <c:v>5.0000000000000036E-3</c:v>
                </c:pt>
                <c:pt idx="816">
                  <c:v>5.0000000000000036E-3</c:v>
                </c:pt>
                <c:pt idx="817">
                  <c:v>4.0000000000000036E-3</c:v>
                </c:pt>
                <c:pt idx="818">
                  <c:v>4.0000000000000036E-3</c:v>
                </c:pt>
                <c:pt idx="819">
                  <c:v>6.0000000000000036E-3</c:v>
                </c:pt>
                <c:pt idx="820">
                  <c:v>5.0000000000000036E-3</c:v>
                </c:pt>
                <c:pt idx="821">
                  <c:v>5.0000000000000036E-3</c:v>
                </c:pt>
                <c:pt idx="822">
                  <c:v>3.0000000000000018E-3</c:v>
                </c:pt>
                <c:pt idx="823">
                  <c:v>4.0000000000000036E-3</c:v>
                </c:pt>
                <c:pt idx="824">
                  <c:v>4.0000000000000036E-3</c:v>
                </c:pt>
                <c:pt idx="825">
                  <c:v>5.0000000000000036E-3</c:v>
                </c:pt>
                <c:pt idx="826">
                  <c:v>6.0000000000000036E-3</c:v>
                </c:pt>
                <c:pt idx="827">
                  <c:v>5.0000000000000036E-3</c:v>
                </c:pt>
                <c:pt idx="828">
                  <c:v>4.0000000000000036E-3</c:v>
                </c:pt>
                <c:pt idx="829">
                  <c:v>5.0000000000000036E-3</c:v>
                </c:pt>
                <c:pt idx="830">
                  <c:v>4.0000000000000036E-3</c:v>
                </c:pt>
                <c:pt idx="831">
                  <c:v>3.0000000000000018E-3</c:v>
                </c:pt>
                <c:pt idx="832">
                  <c:v>5.0000000000000036E-3</c:v>
                </c:pt>
                <c:pt idx="833">
                  <c:v>6.0000000000000036E-3</c:v>
                </c:pt>
                <c:pt idx="834">
                  <c:v>5.0000000000000036E-3</c:v>
                </c:pt>
                <c:pt idx="835">
                  <c:v>4.0000000000000036E-3</c:v>
                </c:pt>
                <c:pt idx="836">
                  <c:v>5.0000000000000036E-3</c:v>
                </c:pt>
                <c:pt idx="837">
                  <c:v>4.0000000000000036E-3</c:v>
                </c:pt>
                <c:pt idx="838">
                  <c:v>5.0000000000000036E-3</c:v>
                </c:pt>
                <c:pt idx="839">
                  <c:v>4.0000000000000036E-3</c:v>
                </c:pt>
                <c:pt idx="840">
                  <c:v>7.0000000000000036E-3</c:v>
                </c:pt>
                <c:pt idx="841">
                  <c:v>4.0000000000000036E-3</c:v>
                </c:pt>
                <c:pt idx="842">
                  <c:v>5.0000000000000036E-3</c:v>
                </c:pt>
                <c:pt idx="843">
                  <c:v>6.0000000000000036E-3</c:v>
                </c:pt>
                <c:pt idx="844">
                  <c:v>6.0000000000000036E-3</c:v>
                </c:pt>
                <c:pt idx="845">
                  <c:v>5.0000000000000036E-3</c:v>
                </c:pt>
                <c:pt idx="846">
                  <c:v>3.0000000000000018E-3</c:v>
                </c:pt>
                <c:pt idx="847">
                  <c:v>4.0000000000000036E-3</c:v>
                </c:pt>
                <c:pt idx="848">
                  <c:v>6.0000000000000036E-3</c:v>
                </c:pt>
                <c:pt idx="849">
                  <c:v>7.0000000000000036E-3</c:v>
                </c:pt>
                <c:pt idx="850">
                  <c:v>4.0000000000000036E-3</c:v>
                </c:pt>
                <c:pt idx="851">
                  <c:v>6.0000000000000036E-3</c:v>
                </c:pt>
                <c:pt idx="852">
                  <c:v>6.0000000000000036E-3</c:v>
                </c:pt>
                <c:pt idx="853">
                  <c:v>7.0000000000000036E-3</c:v>
                </c:pt>
                <c:pt idx="854">
                  <c:v>6.0000000000000036E-3</c:v>
                </c:pt>
                <c:pt idx="855">
                  <c:v>4.0000000000000036E-3</c:v>
                </c:pt>
                <c:pt idx="856">
                  <c:v>6.0000000000000036E-3</c:v>
                </c:pt>
                <c:pt idx="857">
                  <c:v>5.0000000000000036E-3</c:v>
                </c:pt>
                <c:pt idx="858">
                  <c:v>5.0000000000000036E-3</c:v>
                </c:pt>
                <c:pt idx="859">
                  <c:v>5.0000000000000036E-3</c:v>
                </c:pt>
                <c:pt idx="860">
                  <c:v>5.0000000000000036E-3</c:v>
                </c:pt>
                <c:pt idx="861">
                  <c:v>5.0000000000000036E-3</c:v>
                </c:pt>
                <c:pt idx="862">
                  <c:v>6.0000000000000036E-3</c:v>
                </c:pt>
                <c:pt idx="863">
                  <c:v>5.0000000000000036E-3</c:v>
                </c:pt>
                <c:pt idx="864">
                  <c:v>5.0000000000000036E-3</c:v>
                </c:pt>
                <c:pt idx="865">
                  <c:v>7.0000000000000036E-3</c:v>
                </c:pt>
                <c:pt idx="866">
                  <c:v>5.0000000000000036E-3</c:v>
                </c:pt>
                <c:pt idx="867">
                  <c:v>5.0000000000000036E-3</c:v>
                </c:pt>
                <c:pt idx="868">
                  <c:v>7.0000000000000036E-3</c:v>
                </c:pt>
                <c:pt idx="869">
                  <c:v>6.0000000000000036E-3</c:v>
                </c:pt>
                <c:pt idx="870">
                  <c:v>6.0000000000000036E-3</c:v>
                </c:pt>
                <c:pt idx="871">
                  <c:v>9.0000000000000028E-3</c:v>
                </c:pt>
                <c:pt idx="872">
                  <c:v>6.0000000000000036E-3</c:v>
                </c:pt>
                <c:pt idx="873">
                  <c:v>5.0000000000000036E-3</c:v>
                </c:pt>
                <c:pt idx="874">
                  <c:v>4.0000000000000036E-3</c:v>
                </c:pt>
                <c:pt idx="875">
                  <c:v>4.0000000000000036E-3</c:v>
                </c:pt>
                <c:pt idx="876">
                  <c:v>4.0000000000000036E-3</c:v>
                </c:pt>
                <c:pt idx="877">
                  <c:v>2.0000000000000018E-3</c:v>
                </c:pt>
                <c:pt idx="878">
                  <c:v>4.0000000000000036E-3</c:v>
                </c:pt>
                <c:pt idx="879">
                  <c:v>7.0000000000000036E-3</c:v>
                </c:pt>
                <c:pt idx="880">
                  <c:v>8.0000000000000088E-3</c:v>
                </c:pt>
                <c:pt idx="881">
                  <c:v>7.0000000000000036E-3</c:v>
                </c:pt>
                <c:pt idx="882">
                  <c:v>8.0000000000000088E-3</c:v>
                </c:pt>
                <c:pt idx="883">
                  <c:v>8.0000000000000088E-3</c:v>
                </c:pt>
                <c:pt idx="884">
                  <c:v>5.0000000000000036E-3</c:v>
                </c:pt>
                <c:pt idx="885">
                  <c:v>4.0000000000000036E-3</c:v>
                </c:pt>
                <c:pt idx="886">
                  <c:v>5.0000000000000036E-3</c:v>
                </c:pt>
                <c:pt idx="887">
                  <c:v>6.0000000000000036E-3</c:v>
                </c:pt>
                <c:pt idx="888">
                  <c:v>3.0000000000000018E-3</c:v>
                </c:pt>
                <c:pt idx="889">
                  <c:v>1.0999999999999998E-2</c:v>
                </c:pt>
                <c:pt idx="890">
                  <c:v>9.0000000000000028E-3</c:v>
                </c:pt>
                <c:pt idx="891">
                  <c:v>9.0000000000000028E-3</c:v>
                </c:pt>
                <c:pt idx="892">
                  <c:v>7.0000000000000036E-3</c:v>
                </c:pt>
                <c:pt idx="893">
                  <c:v>8.0000000000000088E-3</c:v>
                </c:pt>
                <c:pt idx="894">
                  <c:v>8.0000000000000088E-3</c:v>
                </c:pt>
                <c:pt idx="895">
                  <c:v>3.0000000000000018E-3</c:v>
                </c:pt>
                <c:pt idx="896">
                  <c:v>9.0000000000000028E-3</c:v>
                </c:pt>
                <c:pt idx="897">
                  <c:v>7.0000000000000036E-3</c:v>
                </c:pt>
                <c:pt idx="898">
                  <c:v>1.0999999999999998E-2</c:v>
                </c:pt>
                <c:pt idx="899">
                  <c:v>6.0000000000000036E-3</c:v>
                </c:pt>
                <c:pt idx="900">
                  <c:v>9.0000000000000028E-3</c:v>
                </c:pt>
                <c:pt idx="901">
                  <c:v>4.0000000000000036E-3</c:v>
                </c:pt>
                <c:pt idx="902">
                  <c:v>4.0000000000000036E-3</c:v>
                </c:pt>
                <c:pt idx="903">
                  <c:v>-1.0000000000000009E-3</c:v>
                </c:pt>
                <c:pt idx="904">
                  <c:v>6.0000000000000036E-3</c:v>
                </c:pt>
                <c:pt idx="905">
                  <c:v>2.0000000000000018E-3</c:v>
                </c:pt>
                <c:pt idx="906">
                  <c:v>9.0000000000000028E-3</c:v>
                </c:pt>
                <c:pt idx="907">
                  <c:v>2.0000000000000018E-3</c:v>
                </c:pt>
                <c:pt idx="908">
                  <c:v>9.0000000000000028E-3</c:v>
                </c:pt>
                <c:pt idx="909">
                  <c:v>7.0000000000000036E-3</c:v>
                </c:pt>
                <c:pt idx="910">
                  <c:v>-8.0000000000000088E-3</c:v>
                </c:pt>
              </c:numCache>
            </c:numRef>
          </c:yVal>
          <c:smooth val="1"/>
        </c:ser>
        <c:dLbls>
          <c:showLegendKey val="0"/>
          <c:showVal val="0"/>
          <c:showCatName val="0"/>
          <c:showSerName val="0"/>
          <c:showPercent val="0"/>
          <c:showBubbleSize val="0"/>
        </c:dLbls>
        <c:axId val="145832960"/>
        <c:axId val="146179200"/>
      </c:scatterChart>
      <c:valAx>
        <c:axId val="145832960"/>
        <c:scaling>
          <c:orientation val="minMax"/>
        </c:scaling>
        <c:delete val="0"/>
        <c:axPos val="b"/>
        <c:title>
          <c:tx>
            <c:rich>
              <a:bodyPr/>
              <a:lstStyle/>
              <a:p>
                <a:pPr>
                  <a:defRPr lang="ar-JO"/>
                </a:pPr>
                <a:r>
                  <a:rPr lang="en-US"/>
                  <a:t>Wavelength</a:t>
                </a:r>
              </a:p>
            </c:rich>
          </c:tx>
          <c:overlay val="0"/>
        </c:title>
        <c:numFmt formatCode="General" sourceLinked="1"/>
        <c:majorTickMark val="none"/>
        <c:minorTickMark val="none"/>
        <c:tickLblPos val="nextTo"/>
        <c:txPr>
          <a:bodyPr/>
          <a:lstStyle/>
          <a:p>
            <a:pPr>
              <a:defRPr lang="ar-JO"/>
            </a:pPr>
            <a:endParaRPr lang="en-US"/>
          </a:p>
        </c:txPr>
        <c:crossAx val="146179200"/>
        <c:crosses val="autoZero"/>
        <c:crossBetween val="midCat"/>
      </c:valAx>
      <c:valAx>
        <c:axId val="146179200"/>
        <c:scaling>
          <c:orientation val="minMax"/>
        </c:scaling>
        <c:delete val="0"/>
        <c:axPos val="l"/>
        <c:title>
          <c:tx>
            <c:rich>
              <a:bodyPr/>
              <a:lstStyle/>
              <a:p>
                <a:pPr>
                  <a:defRPr lang="ar-JO"/>
                </a:pPr>
                <a:r>
                  <a:rPr lang="en-US"/>
                  <a:t>Abs</a:t>
                </a:r>
              </a:p>
            </c:rich>
          </c:tx>
          <c:overlay val="0"/>
        </c:title>
        <c:numFmt formatCode="General" sourceLinked="1"/>
        <c:majorTickMark val="none"/>
        <c:minorTickMark val="none"/>
        <c:tickLblPos val="nextTo"/>
        <c:txPr>
          <a:bodyPr/>
          <a:lstStyle/>
          <a:p>
            <a:pPr>
              <a:defRPr lang="ar-JO"/>
            </a:pPr>
            <a:endParaRPr lang="en-US"/>
          </a:p>
        </c:txPr>
        <c:crossAx val="145832960"/>
        <c:crosses val="autoZero"/>
        <c:crossBetween val="midCat"/>
      </c:valAx>
    </c:plotArea>
    <c:legend>
      <c:legendPos val="r"/>
      <c:overlay val="0"/>
      <c:txPr>
        <a:bodyPr/>
        <a:lstStyle/>
        <a:p>
          <a:pPr>
            <a:defRPr lang="ar-JO"/>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JO"/>
            </a:pPr>
            <a:r>
              <a:rPr lang="en-US" sz="1200"/>
              <a:t>A4</a:t>
            </a:r>
          </a:p>
        </c:rich>
      </c:tx>
      <c:overlay val="0"/>
    </c:title>
    <c:autoTitleDeleted val="0"/>
    <c:plotArea>
      <c:layout/>
      <c:scatterChart>
        <c:scatterStyle val="smoothMarker"/>
        <c:varyColors val="0"/>
        <c:ser>
          <c:idx val="0"/>
          <c:order val="0"/>
          <c:marker>
            <c:symbol val="none"/>
          </c:marker>
          <c:xVal>
            <c:numRef>
              <c:f>'[A4.xlsx]A4'!$A$20:$A$930</c:f>
              <c:numCache>
                <c:formatCode>General</c:formatCode>
                <c:ptCount val="911"/>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f>'[A4.xlsx]A4'!$B$20:$B$930</c:f>
              <c:numCache>
                <c:formatCode>General</c:formatCode>
                <c:ptCount val="911"/>
                <c:pt idx="0">
                  <c:v>-1.4999999999999998E-2</c:v>
                </c:pt>
                <c:pt idx="1">
                  <c:v>1.2999999999999998E-2</c:v>
                </c:pt>
                <c:pt idx="2">
                  <c:v>2.5999999999999999E-2</c:v>
                </c:pt>
                <c:pt idx="3">
                  <c:v>-4.1000000000000002E-2</c:v>
                </c:pt>
                <c:pt idx="4">
                  <c:v>3.500000000000001E-2</c:v>
                </c:pt>
                <c:pt idx="5">
                  <c:v>8.0000000000000088E-3</c:v>
                </c:pt>
                <c:pt idx="6">
                  <c:v>7.0000000000000036E-3</c:v>
                </c:pt>
                <c:pt idx="7">
                  <c:v>1.0000000000000005E-2</c:v>
                </c:pt>
                <c:pt idx="8">
                  <c:v>4.0000000000000036E-3</c:v>
                </c:pt>
                <c:pt idx="9">
                  <c:v>-1.6000000000000014E-2</c:v>
                </c:pt>
                <c:pt idx="10">
                  <c:v>-1.0000000000000009E-3</c:v>
                </c:pt>
                <c:pt idx="11">
                  <c:v>0</c:v>
                </c:pt>
                <c:pt idx="12">
                  <c:v>1.4E-2</c:v>
                </c:pt>
                <c:pt idx="13">
                  <c:v>-6.0000000000000036E-3</c:v>
                </c:pt>
                <c:pt idx="14">
                  <c:v>1.2E-2</c:v>
                </c:pt>
                <c:pt idx="15">
                  <c:v>1.0000000000000005E-2</c:v>
                </c:pt>
                <c:pt idx="16">
                  <c:v>-1.6000000000000014E-2</c:v>
                </c:pt>
                <c:pt idx="17">
                  <c:v>-1.7999999999999999E-2</c:v>
                </c:pt>
                <c:pt idx="18">
                  <c:v>-1.0999999999999998E-2</c:v>
                </c:pt>
                <c:pt idx="19">
                  <c:v>3.0000000000000018E-3</c:v>
                </c:pt>
                <c:pt idx="20">
                  <c:v>-1.9000000000000013E-2</c:v>
                </c:pt>
                <c:pt idx="21">
                  <c:v>1.2E-2</c:v>
                </c:pt>
                <c:pt idx="22">
                  <c:v>7.0000000000000036E-3</c:v>
                </c:pt>
                <c:pt idx="23">
                  <c:v>-1.7999999999999999E-2</c:v>
                </c:pt>
                <c:pt idx="24">
                  <c:v>-2.1000000000000012E-2</c:v>
                </c:pt>
                <c:pt idx="25">
                  <c:v>8.0000000000000088E-3</c:v>
                </c:pt>
                <c:pt idx="26">
                  <c:v>1.6000000000000014E-2</c:v>
                </c:pt>
                <c:pt idx="27">
                  <c:v>5.0000000000000036E-3</c:v>
                </c:pt>
                <c:pt idx="28">
                  <c:v>-1.0000000000000005E-2</c:v>
                </c:pt>
                <c:pt idx="29">
                  <c:v>-1.7000000000000001E-2</c:v>
                </c:pt>
                <c:pt idx="30">
                  <c:v>-5.0000000000000036E-3</c:v>
                </c:pt>
                <c:pt idx="31">
                  <c:v>-5.0000000000000036E-3</c:v>
                </c:pt>
                <c:pt idx="32">
                  <c:v>-7.0000000000000036E-3</c:v>
                </c:pt>
                <c:pt idx="33">
                  <c:v>-4.0000000000000036E-3</c:v>
                </c:pt>
                <c:pt idx="34">
                  <c:v>1.4E-2</c:v>
                </c:pt>
                <c:pt idx="35">
                  <c:v>-3.0000000000000018E-3</c:v>
                </c:pt>
                <c:pt idx="36">
                  <c:v>1.0000000000000005E-2</c:v>
                </c:pt>
                <c:pt idx="37">
                  <c:v>2.0000000000000018E-3</c:v>
                </c:pt>
                <c:pt idx="38">
                  <c:v>7.0000000000000036E-3</c:v>
                </c:pt>
                <c:pt idx="39">
                  <c:v>1.0999999999999998E-2</c:v>
                </c:pt>
                <c:pt idx="40">
                  <c:v>6.0000000000000036E-3</c:v>
                </c:pt>
                <c:pt idx="41">
                  <c:v>1.2E-2</c:v>
                </c:pt>
                <c:pt idx="42">
                  <c:v>1.4E-2</c:v>
                </c:pt>
                <c:pt idx="43">
                  <c:v>6.0000000000000036E-3</c:v>
                </c:pt>
                <c:pt idx="44">
                  <c:v>9.0000000000000028E-3</c:v>
                </c:pt>
                <c:pt idx="45">
                  <c:v>9.0000000000000028E-3</c:v>
                </c:pt>
                <c:pt idx="46">
                  <c:v>1.2E-2</c:v>
                </c:pt>
                <c:pt idx="47">
                  <c:v>1.2E-2</c:v>
                </c:pt>
                <c:pt idx="48">
                  <c:v>1.2E-2</c:v>
                </c:pt>
                <c:pt idx="49">
                  <c:v>8.0000000000000088E-3</c:v>
                </c:pt>
                <c:pt idx="50">
                  <c:v>1.6000000000000014E-2</c:v>
                </c:pt>
                <c:pt idx="51">
                  <c:v>1.9000000000000013E-2</c:v>
                </c:pt>
                <c:pt idx="52">
                  <c:v>1.2E-2</c:v>
                </c:pt>
                <c:pt idx="53">
                  <c:v>1.4E-2</c:v>
                </c:pt>
                <c:pt idx="54">
                  <c:v>1.2999999999999998E-2</c:v>
                </c:pt>
                <c:pt idx="55">
                  <c:v>1.2999999999999998E-2</c:v>
                </c:pt>
                <c:pt idx="56">
                  <c:v>1.4999999999999998E-2</c:v>
                </c:pt>
                <c:pt idx="57">
                  <c:v>1.2999999999999998E-2</c:v>
                </c:pt>
                <c:pt idx="58">
                  <c:v>1.2E-2</c:v>
                </c:pt>
                <c:pt idx="59">
                  <c:v>8.0000000000000088E-3</c:v>
                </c:pt>
                <c:pt idx="60">
                  <c:v>1.6000000000000014E-2</c:v>
                </c:pt>
                <c:pt idx="61">
                  <c:v>1.2999999999999998E-2</c:v>
                </c:pt>
                <c:pt idx="62">
                  <c:v>1.4E-2</c:v>
                </c:pt>
                <c:pt idx="63">
                  <c:v>1.2999999999999998E-2</c:v>
                </c:pt>
                <c:pt idx="64">
                  <c:v>1.2E-2</c:v>
                </c:pt>
                <c:pt idx="65">
                  <c:v>1.7000000000000001E-2</c:v>
                </c:pt>
                <c:pt idx="66">
                  <c:v>2.3E-2</c:v>
                </c:pt>
                <c:pt idx="67">
                  <c:v>1.7000000000000001E-2</c:v>
                </c:pt>
                <c:pt idx="68">
                  <c:v>1.7000000000000001E-2</c:v>
                </c:pt>
                <c:pt idx="69">
                  <c:v>2.1000000000000012E-2</c:v>
                </c:pt>
                <c:pt idx="70">
                  <c:v>1.7000000000000001E-2</c:v>
                </c:pt>
                <c:pt idx="71">
                  <c:v>1.2E-2</c:v>
                </c:pt>
                <c:pt idx="72">
                  <c:v>1.4999999999999998E-2</c:v>
                </c:pt>
                <c:pt idx="73">
                  <c:v>2.3E-2</c:v>
                </c:pt>
                <c:pt idx="74">
                  <c:v>2.1999999999999999E-2</c:v>
                </c:pt>
                <c:pt idx="75">
                  <c:v>3.3000000000000002E-2</c:v>
                </c:pt>
                <c:pt idx="76">
                  <c:v>3.4000000000000002E-2</c:v>
                </c:pt>
                <c:pt idx="77">
                  <c:v>3.9000000000000014E-2</c:v>
                </c:pt>
                <c:pt idx="78">
                  <c:v>5.6000000000000001E-2</c:v>
                </c:pt>
                <c:pt idx="79">
                  <c:v>6.9000000000000034E-2</c:v>
                </c:pt>
                <c:pt idx="80">
                  <c:v>5.9000000000000025E-2</c:v>
                </c:pt>
                <c:pt idx="81">
                  <c:v>7.0999999999999994E-2</c:v>
                </c:pt>
                <c:pt idx="82">
                  <c:v>8.6000000000000021E-2</c:v>
                </c:pt>
                <c:pt idx="83">
                  <c:v>6.3E-2</c:v>
                </c:pt>
                <c:pt idx="84">
                  <c:v>8.5000000000000006E-2</c:v>
                </c:pt>
                <c:pt idx="85">
                  <c:v>9.3000000000000083E-2</c:v>
                </c:pt>
                <c:pt idx="86">
                  <c:v>8.9000000000000065E-2</c:v>
                </c:pt>
                <c:pt idx="87">
                  <c:v>9.5000000000000043E-2</c:v>
                </c:pt>
                <c:pt idx="88">
                  <c:v>9.6000000000000002E-2</c:v>
                </c:pt>
                <c:pt idx="89">
                  <c:v>9.4000000000000028E-2</c:v>
                </c:pt>
                <c:pt idx="90">
                  <c:v>9.5000000000000043E-2</c:v>
                </c:pt>
                <c:pt idx="91">
                  <c:v>0.10100000000000002</c:v>
                </c:pt>
                <c:pt idx="92">
                  <c:v>9.7000000000000003E-2</c:v>
                </c:pt>
                <c:pt idx="93">
                  <c:v>9.1000000000000025E-2</c:v>
                </c:pt>
                <c:pt idx="94">
                  <c:v>0.1</c:v>
                </c:pt>
                <c:pt idx="95">
                  <c:v>9.9000000000000046E-2</c:v>
                </c:pt>
                <c:pt idx="96">
                  <c:v>9.9000000000000046E-2</c:v>
                </c:pt>
                <c:pt idx="97">
                  <c:v>9.9000000000000046E-2</c:v>
                </c:pt>
                <c:pt idx="98">
                  <c:v>9.7000000000000003E-2</c:v>
                </c:pt>
                <c:pt idx="99">
                  <c:v>9.7000000000000003E-2</c:v>
                </c:pt>
                <c:pt idx="100">
                  <c:v>9.7000000000000003E-2</c:v>
                </c:pt>
                <c:pt idx="101">
                  <c:v>9.6000000000000002E-2</c:v>
                </c:pt>
                <c:pt idx="102">
                  <c:v>9.6000000000000002E-2</c:v>
                </c:pt>
                <c:pt idx="103">
                  <c:v>9.5000000000000043E-2</c:v>
                </c:pt>
                <c:pt idx="104">
                  <c:v>9.4000000000000028E-2</c:v>
                </c:pt>
                <c:pt idx="105">
                  <c:v>9.4000000000000028E-2</c:v>
                </c:pt>
                <c:pt idx="106">
                  <c:v>9.2000000000000026E-2</c:v>
                </c:pt>
                <c:pt idx="107">
                  <c:v>9.2000000000000026E-2</c:v>
                </c:pt>
                <c:pt idx="108">
                  <c:v>9.2000000000000026E-2</c:v>
                </c:pt>
                <c:pt idx="109">
                  <c:v>9.1000000000000025E-2</c:v>
                </c:pt>
                <c:pt idx="110">
                  <c:v>9.1000000000000025E-2</c:v>
                </c:pt>
                <c:pt idx="111">
                  <c:v>9.0000000000000024E-2</c:v>
                </c:pt>
                <c:pt idx="112">
                  <c:v>8.9000000000000065E-2</c:v>
                </c:pt>
                <c:pt idx="113">
                  <c:v>8.8000000000000064E-2</c:v>
                </c:pt>
                <c:pt idx="114">
                  <c:v>8.7000000000000022E-2</c:v>
                </c:pt>
                <c:pt idx="115">
                  <c:v>8.7000000000000022E-2</c:v>
                </c:pt>
                <c:pt idx="116">
                  <c:v>8.7000000000000022E-2</c:v>
                </c:pt>
                <c:pt idx="117">
                  <c:v>8.6000000000000021E-2</c:v>
                </c:pt>
                <c:pt idx="118">
                  <c:v>8.5000000000000006E-2</c:v>
                </c:pt>
                <c:pt idx="119">
                  <c:v>8.4000000000000047E-2</c:v>
                </c:pt>
                <c:pt idx="120">
                  <c:v>8.3000000000000046E-2</c:v>
                </c:pt>
                <c:pt idx="121">
                  <c:v>8.2000000000000003E-2</c:v>
                </c:pt>
                <c:pt idx="122">
                  <c:v>8.2000000000000003E-2</c:v>
                </c:pt>
                <c:pt idx="123">
                  <c:v>8.1000000000000003E-2</c:v>
                </c:pt>
                <c:pt idx="124">
                  <c:v>8.0000000000000043E-2</c:v>
                </c:pt>
                <c:pt idx="125">
                  <c:v>8.0000000000000043E-2</c:v>
                </c:pt>
                <c:pt idx="126">
                  <c:v>7.9000000000000056E-2</c:v>
                </c:pt>
                <c:pt idx="127">
                  <c:v>7.9000000000000056E-2</c:v>
                </c:pt>
                <c:pt idx="128">
                  <c:v>7.8000000000000014E-2</c:v>
                </c:pt>
                <c:pt idx="129">
                  <c:v>7.6999999999999999E-2</c:v>
                </c:pt>
                <c:pt idx="130">
                  <c:v>7.5999999999999998E-2</c:v>
                </c:pt>
                <c:pt idx="131">
                  <c:v>7.5999999999999998E-2</c:v>
                </c:pt>
                <c:pt idx="132">
                  <c:v>7.5000000000000011E-2</c:v>
                </c:pt>
                <c:pt idx="133">
                  <c:v>7.3999999999999996E-2</c:v>
                </c:pt>
                <c:pt idx="134">
                  <c:v>7.3000000000000009E-2</c:v>
                </c:pt>
                <c:pt idx="135">
                  <c:v>7.3000000000000009E-2</c:v>
                </c:pt>
                <c:pt idx="136">
                  <c:v>7.1999999999999995E-2</c:v>
                </c:pt>
                <c:pt idx="137">
                  <c:v>7.0999999999999994E-2</c:v>
                </c:pt>
                <c:pt idx="138">
                  <c:v>7.0999999999999994E-2</c:v>
                </c:pt>
                <c:pt idx="139">
                  <c:v>7.0000000000000021E-2</c:v>
                </c:pt>
                <c:pt idx="140">
                  <c:v>6.9000000000000034E-2</c:v>
                </c:pt>
                <c:pt idx="141">
                  <c:v>6.9000000000000034E-2</c:v>
                </c:pt>
                <c:pt idx="142">
                  <c:v>6.8000000000000019E-2</c:v>
                </c:pt>
                <c:pt idx="143">
                  <c:v>6.7000000000000004E-2</c:v>
                </c:pt>
                <c:pt idx="144">
                  <c:v>6.7000000000000004E-2</c:v>
                </c:pt>
                <c:pt idx="145">
                  <c:v>6.6000000000000003E-2</c:v>
                </c:pt>
                <c:pt idx="146">
                  <c:v>6.6000000000000003E-2</c:v>
                </c:pt>
                <c:pt idx="147">
                  <c:v>6.5000000000000002E-2</c:v>
                </c:pt>
                <c:pt idx="148">
                  <c:v>6.4000000000000057E-2</c:v>
                </c:pt>
                <c:pt idx="149">
                  <c:v>6.4000000000000057E-2</c:v>
                </c:pt>
                <c:pt idx="150">
                  <c:v>6.3E-2</c:v>
                </c:pt>
                <c:pt idx="151">
                  <c:v>6.3E-2</c:v>
                </c:pt>
                <c:pt idx="152">
                  <c:v>6.2000000000000034E-2</c:v>
                </c:pt>
                <c:pt idx="153">
                  <c:v>6.2000000000000034E-2</c:v>
                </c:pt>
                <c:pt idx="154">
                  <c:v>6.1000000000000013E-2</c:v>
                </c:pt>
                <c:pt idx="155">
                  <c:v>6.1000000000000013E-2</c:v>
                </c:pt>
                <c:pt idx="156">
                  <c:v>6.0000000000000032E-2</c:v>
                </c:pt>
                <c:pt idx="157">
                  <c:v>6.0000000000000032E-2</c:v>
                </c:pt>
                <c:pt idx="158">
                  <c:v>5.9000000000000025E-2</c:v>
                </c:pt>
                <c:pt idx="159">
                  <c:v>5.8000000000000003E-2</c:v>
                </c:pt>
                <c:pt idx="160">
                  <c:v>5.8000000000000003E-2</c:v>
                </c:pt>
                <c:pt idx="161">
                  <c:v>5.8000000000000003E-2</c:v>
                </c:pt>
                <c:pt idx="162">
                  <c:v>5.7000000000000023E-2</c:v>
                </c:pt>
                <c:pt idx="163">
                  <c:v>5.7000000000000023E-2</c:v>
                </c:pt>
                <c:pt idx="164">
                  <c:v>5.6000000000000001E-2</c:v>
                </c:pt>
                <c:pt idx="165">
                  <c:v>5.6000000000000001E-2</c:v>
                </c:pt>
                <c:pt idx="166">
                  <c:v>5.5000000000000014E-2</c:v>
                </c:pt>
                <c:pt idx="167">
                  <c:v>5.5000000000000014E-2</c:v>
                </c:pt>
                <c:pt idx="168">
                  <c:v>5.3999999999999999E-2</c:v>
                </c:pt>
                <c:pt idx="169">
                  <c:v>5.3999999999999999E-2</c:v>
                </c:pt>
                <c:pt idx="170">
                  <c:v>5.3999999999999999E-2</c:v>
                </c:pt>
                <c:pt idx="171">
                  <c:v>5.3000000000000012E-2</c:v>
                </c:pt>
                <c:pt idx="172">
                  <c:v>5.1999999999999998E-2</c:v>
                </c:pt>
                <c:pt idx="173">
                  <c:v>5.1999999999999998E-2</c:v>
                </c:pt>
                <c:pt idx="174">
                  <c:v>5.1999999999999998E-2</c:v>
                </c:pt>
                <c:pt idx="175">
                  <c:v>5.1000000000000004E-2</c:v>
                </c:pt>
                <c:pt idx="176">
                  <c:v>5.1000000000000004E-2</c:v>
                </c:pt>
                <c:pt idx="177">
                  <c:v>0.05</c:v>
                </c:pt>
                <c:pt idx="178">
                  <c:v>0.05</c:v>
                </c:pt>
                <c:pt idx="179">
                  <c:v>4.9000000000000037E-2</c:v>
                </c:pt>
                <c:pt idx="180">
                  <c:v>4.9000000000000037E-2</c:v>
                </c:pt>
                <c:pt idx="181">
                  <c:v>4.9000000000000037E-2</c:v>
                </c:pt>
                <c:pt idx="182">
                  <c:v>4.8000000000000001E-2</c:v>
                </c:pt>
                <c:pt idx="183">
                  <c:v>4.8000000000000001E-2</c:v>
                </c:pt>
                <c:pt idx="184">
                  <c:v>4.7000000000000014E-2</c:v>
                </c:pt>
                <c:pt idx="185">
                  <c:v>4.7000000000000014E-2</c:v>
                </c:pt>
                <c:pt idx="186">
                  <c:v>4.5999999999999999E-2</c:v>
                </c:pt>
                <c:pt idx="187">
                  <c:v>4.5999999999999999E-2</c:v>
                </c:pt>
                <c:pt idx="188">
                  <c:v>4.5999999999999999E-2</c:v>
                </c:pt>
                <c:pt idx="189">
                  <c:v>4.5000000000000012E-2</c:v>
                </c:pt>
                <c:pt idx="190">
                  <c:v>4.5000000000000012E-2</c:v>
                </c:pt>
                <c:pt idx="191">
                  <c:v>4.3999999999999997E-2</c:v>
                </c:pt>
                <c:pt idx="192">
                  <c:v>4.3999999999999997E-2</c:v>
                </c:pt>
                <c:pt idx="193">
                  <c:v>4.3999999999999997E-2</c:v>
                </c:pt>
                <c:pt idx="194">
                  <c:v>4.3000000000000003E-2</c:v>
                </c:pt>
                <c:pt idx="195">
                  <c:v>4.3000000000000003E-2</c:v>
                </c:pt>
                <c:pt idx="196">
                  <c:v>4.2000000000000023E-2</c:v>
                </c:pt>
                <c:pt idx="197">
                  <c:v>4.2000000000000023E-2</c:v>
                </c:pt>
                <c:pt idx="198">
                  <c:v>4.2000000000000023E-2</c:v>
                </c:pt>
                <c:pt idx="199">
                  <c:v>4.2000000000000023E-2</c:v>
                </c:pt>
                <c:pt idx="200">
                  <c:v>4.1000000000000002E-2</c:v>
                </c:pt>
                <c:pt idx="201">
                  <c:v>4.1000000000000002E-2</c:v>
                </c:pt>
                <c:pt idx="202">
                  <c:v>4.0000000000000022E-2</c:v>
                </c:pt>
                <c:pt idx="203">
                  <c:v>4.0000000000000022E-2</c:v>
                </c:pt>
                <c:pt idx="204">
                  <c:v>4.0000000000000022E-2</c:v>
                </c:pt>
                <c:pt idx="205">
                  <c:v>4.0000000000000022E-2</c:v>
                </c:pt>
                <c:pt idx="206">
                  <c:v>3.9000000000000014E-2</c:v>
                </c:pt>
                <c:pt idx="207">
                  <c:v>3.9000000000000014E-2</c:v>
                </c:pt>
                <c:pt idx="208">
                  <c:v>3.9000000000000014E-2</c:v>
                </c:pt>
                <c:pt idx="209">
                  <c:v>3.7999999999999999E-2</c:v>
                </c:pt>
                <c:pt idx="210">
                  <c:v>3.7999999999999999E-2</c:v>
                </c:pt>
                <c:pt idx="211">
                  <c:v>3.7999999999999999E-2</c:v>
                </c:pt>
                <c:pt idx="212">
                  <c:v>3.7999999999999999E-2</c:v>
                </c:pt>
                <c:pt idx="213">
                  <c:v>3.6999999999999998E-2</c:v>
                </c:pt>
                <c:pt idx="214">
                  <c:v>3.6999999999999998E-2</c:v>
                </c:pt>
                <c:pt idx="215">
                  <c:v>3.6999999999999998E-2</c:v>
                </c:pt>
                <c:pt idx="216">
                  <c:v>3.6999999999999998E-2</c:v>
                </c:pt>
                <c:pt idx="217">
                  <c:v>3.5999999999999997E-2</c:v>
                </c:pt>
                <c:pt idx="218">
                  <c:v>3.5999999999999997E-2</c:v>
                </c:pt>
                <c:pt idx="219">
                  <c:v>3.5999999999999997E-2</c:v>
                </c:pt>
                <c:pt idx="220">
                  <c:v>3.500000000000001E-2</c:v>
                </c:pt>
                <c:pt idx="221">
                  <c:v>3.500000000000001E-2</c:v>
                </c:pt>
                <c:pt idx="222">
                  <c:v>3.500000000000001E-2</c:v>
                </c:pt>
                <c:pt idx="223">
                  <c:v>3.4000000000000002E-2</c:v>
                </c:pt>
                <c:pt idx="224">
                  <c:v>3.4000000000000002E-2</c:v>
                </c:pt>
                <c:pt idx="225">
                  <c:v>3.4000000000000002E-2</c:v>
                </c:pt>
                <c:pt idx="226">
                  <c:v>3.4000000000000002E-2</c:v>
                </c:pt>
                <c:pt idx="227">
                  <c:v>3.3000000000000002E-2</c:v>
                </c:pt>
                <c:pt idx="228">
                  <c:v>3.3000000000000002E-2</c:v>
                </c:pt>
                <c:pt idx="229">
                  <c:v>3.3000000000000002E-2</c:v>
                </c:pt>
                <c:pt idx="230">
                  <c:v>3.3000000000000002E-2</c:v>
                </c:pt>
                <c:pt idx="231">
                  <c:v>3.3000000000000002E-2</c:v>
                </c:pt>
                <c:pt idx="232">
                  <c:v>3.3000000000000002E-2</c:v>
                </c:pt>
                <c:pt idx="233">
                  <c:v>3.2000000000000028E-2</c:v>
                </c:pt>
                <c:pt idx="234">
                  <c:v>3.2000000000000028E-2</c:v>
                </c:pt>
                <c:pt idx="235">
                  <c:v>3.2000000000000028E-2</c:v>
                </c:pt>
                <c:pt idx="236">
                  <c:v>3.2000000000000028E-2</c:v>
                </c:pt>
                <c:pt idx="237">
                  <c:v>3.1000000000000017E-2</c:v>
                </c:pt>
                <c:pt idx="238">
                  <c:v>3.1000000000000017E-2</c:v>
                </c:pt>
                <c:pt idx="239">
                  <c:v>3.1000000000000017E-2</c:v>
                </c:pt>
                <c:pt idx="240">
                  <c:v>3.1000000000000017E-2</c:v>
                </c:pt>
                <c:pt idx="241">
                  <c:v>3.1000000000000017E-2</c:v>
                </c:pt>
                <c:pt idx="242">
                  <c:v>3.1000000000000017E-2</c:v>
                </c:pt>
                <c:pt idx="243">
                  <c:v>3.0000000000000002E-2</c:v>
                </c:pt>
                <c:pt idx="244">
                  <c:v>3.0000000000000002E-2</c:v>
                </c:pt>
                <c:pt idx="245">
                  <c:v>3.0000000000000002E-2</c:v>
                </c:pt>
                <c:pt idx="246">
                  <c:v>3.0000000000000002E-2</c:v>
                </c:pt>
                <c:pt idx="247">
                  <c:v>3.0000000000000002E-2</c:v>
                </c:pt>
                <c:pt idx="248">
                  <c:v>3.0000000000000002E-2</c:v>
                </c:pt>
                <c:pt idx="249">
                  <c:v>2.9000000000000001E-2</c:v>
                </c:pt>
                <c:pt idx="250">
                  <c:v>2.9000000000000001E-2</c:v>
                </c:pt>
                <c:pt idx="251">
                  <c:v>2.9000000000000001E-2</c:v>
                </c:pt>
                <c:pt idx="252">
                  <c:v>2.9000000000000001E-2</c:v>
                </c:pt>
                <c:pt idx="253">
                  <c:v>2.9000000000000001E-2</c:v>
                </c:pt>
                <c:pt idx="254">
                  <c:v>2.9000000000000001E-2</c:v>
                </c:pt>
                <c:pt idx="255">
                  <c:v>2.8000000000000001E-2</c:v>
                </c:pt>
                <c:pt idx="256">
                  <c:v>2.8000000000000001E-2</c:v>
                </c:pt>
                <c:pt idx="257">
                  <c:v>2.8000000000000001E-2</c:v>
                </c:pt>
                <c:pt idx="258">
                  <c:v>2.8000000000000001E-2</c:v>
                </c:pt>
                <c:pt idx="259">
                  <c:v>2.8000000000000001E-2</c:v>
                </c:pt>
                <c:pt idx="260">
                  <c:v>2.8000000000000001E-2</c:v>
                </c:pt>
                <c:pt idx="261">
                  <c:v>2.8000000000000001E-2</c:v>
                </c:pt>
                <c:pt idx="262">
                  <c:v>2.7000000000000017E-2</c:v>
                </c:pt>
                <c:pt idx="263">
                  <c:v>2.7000000000000017E-2</c:v>
                </c:pt>
                <c:pt idx="264">
                  <c:v>2.7000000000000017E-2</c:v>
                </c:pt>
                <c:pt idx="265">
                  <c:v>2.7000000000000017E-2</c:v>
                </c:pt>
                <c:pt idx="266">
                  <c:v>2.7000000000000017E-2</c:v>
                </c:pt>
                <c:pt idx="267">
                  <c:v>2.7000000000000017E-2</c:v>
                </c:pt>
                <c:pt idx="268">
                  <c:v>2.7000000000000017E-2</c:v>
                </c:pt>
                <c:pt idx="269">
                  <c:v>2.5999999999999999E-2</c:v>
                </c:pt>
                <c:pt idx="270">
                  <c:v>2.7000000000000017E-2</c:v>
                </c:pt>
                <c:pt idx="271">
                  <c:v>2.5999999999999999E-2</c:v>
                </c:pt>
                <c:pt idx="272">
                  <c:v>2.5999999999999999E-2</c:v>
                </c:pt>
                <c:pt idx="273">
                  <c:v>2.5999999999999999E-2</c:v>
                </c:pt>
                <c:pt idx="274">
                  <c:v>2.5999999999999999E-2</c:v>
                </c:pt>
                <c:pt idx="275">
                  <c:v>2.5999999999999999E-2</c:v>
                </c:pt>
                <c:pt idx="276">
                  <c:v>2.5999999999999999E-2</c:v>
                </c:pt>
                <c:pt idx="277">
                  <c:v>2.5999999999999999E-2</c:v>
                </c:pt>
                <c:pt idx="278">
                  <c:v>2.5999999999999999E-2</c:v>
                </c:pt>
                <c:pt idx="279">
                  <c:v>2.5999999999999999E-2</c:v>
                </c:pt>
                <c:pt idx="280">
                  <c:v>2.5999999999999999E-2</c:v>
                </c:pt>
                <c:pt idx="281">
                  <c:v>2.5999999999999999E-2</c:v>
                </c:pt>
                <c:pt idx="282">
                  <c:v>2.5999999999999999E-2</c:v>
                </c:pt>
                <c:pt idx="283">
                  <c:v>2.5999999999999999E-2</c:v>
                </c:pt>
                <c:pt idx="284">
                  <c:v>2.5999999999999999E-2</c:v>
                </c:pt>
                <c:pt idx="285">
                  <c:v>2.5999999999999999E-2</c:v>
                </c:pt>
                <c:pt idx="286">
                  <c:v>2.5000000000000001E-2</c:v>
                </c:pt>
                <c:pt idx="287">
                  <c:v>2.5000000000000001E-2</c:v>
                </c:pt>
                <c:pt idx="288">
                  <c:v>2.5000000000000001E-2</c:v>
                </c:pt>
                <c:pt idx="289">
                  <c:v>2.5000000000000001E-2</c:v>
                </c:pt>
                <c:pt idx="290">
                  <c:v>2.5000000000000001E-2</c:v>
                </c:pt>
                <c:pt idx="291">
                  <c:v>2.5000000000000001E-2</c:v>
                </c:pt>
                <c:pt idx="292">
                  <c:v>2.5000000000000001E-2</c:v>
                </c:pt>
                <c:pt idx="293">
                  <c:v>2.5000000000000001E-2</c:v>
                </c:pt>
                <c:pt idx="294">
                  <c:v>2.4E-2</c:v>
                </c:pt>
                <c:pt idx="295">
                  <c:v>2.4E-2</c:v>
                </c:pt>
                <c:pt idx="296">
                  <c:v>2.4E-2</c:v>
                </c:pt>
                <c:pt idx="297">
                  <c:v>2.4E-2</c:v>
                </c:pt>
                <c:pt idx="298">
                  <c:v>2.4E-2</c:v>
                </c:pt>
                <c:pt idx="299">
                  <c:v>2.4E-2</c:v>
                </c:pt>
                <c:pt idx="300">
                  <c:v>2.4E-2</c:v>
                </c:pt>
                <c:pt idx="301">
                  <c:v>2.4E-2</c:v>
                </c:pt>
                <c:pt idx="302">
                  <c:v>2.4E-2</c:v>
                </c:pt>
                <c:pt idx="303">
                  <c:v>2.4E-2</c:v>
                </c:pt>
                <c:pt idx="304">
                  <c:v>2.4E-2</c:v>
                </c:pt>
                <c:pt idx="305">
                  <c:v>2.4E-2</c:v>
                </c:pt>
                <c:pt idx="306">
                  <c:v>2.4E-2</c:v>
                </c:pt>
                <c:pt idx="307">
                  <c:v>2.4E-2</c:v>
                </c:pt>
                <c:pt idx="308">
                  <c:v>2.4E-2</c:v>
                </c:pt>
                <c:pt idx="309">
                  <c:v>2.3E-2</c:v>
                </c:pt>
                <c:pt idx="310">
                  <c:v>2.4E-2</c:v>
                </c:pt>
                <c:pt idx="311">
                  <c:v>2.4E-2</c:v>
                </c:pt>
                <c:pt idx="312">
                  <c:v>2.4E-2</c:v>
                </c:pt>
                <c:pt idx="313">
                  <c:v>2.4E-2</c:v>
                </c:pt>
                <c:pt idx="314">
                  <c:v>2.4E-2</c:v>
                </c:pt>
                <c:pt idx="315">
                  <c:v>2.3E-2</c:v>
                </c:pt>
                <c:pt idx="316">
                  <c:v>2.3E-2</c:v>
                </c:pt>
                <c:pt idx="317">
                  <c:v>2.3E-2</c:v>
                </c:pt>
                <c:pt idx="318">
                  <c:v>2.3E-2</c:v>
                </c:pt>
                <c:pt idx="319">
                  <c:v>2.3E-2</c:v>
                </c:pt>
                <c:pt idx="320">
                  <c:v>2.3E-2</c:v>
                </c:pt>
                <c:pt idx="321">
                  <c:v>2.3E-2</c:v>
                </c:pt>
                <c:pt idx="322">
                  <c:v>2.3E-2</c:v>
                </c:pt>
                <c:pt idx="323">
                  <c:v>2.3E-2</c:v>
                </c:pt>
                <c:pt idx="324">
                  <c:v>2.3E-2</c:v>
                </c:pt>
                <c:pt idx="325">
                  <c:v>2.3E-2</c:v>
                </c:pt>
                <c:pt idx="326">
                  <c:v>2.1999999999999999E-2</c:v>
                </c:pt>
                <c:pt idx="327">
                  <c:v>2.3E-2</c:v>
                </c:pt>
                <c:pt idx="328">
                  <c:v>2.3E-2</c:v>
                </c:pt>
                <c:pt idx="329">
                  <c:v>2.1999999999999999E-2</c:v>
                </c:pt>
                <c:pt idx="330">
                  <c:v>2.1999999999999999E-2</c:v>
                </c:pt>
                <c:pt idx="331">
                  <c:v>2.1999999999999999E-2</c:v>
                </c:pt>
                <c:pt idx="332">
                  <c:v>2.1999999999999999E-2</c:v>
                </c:pt>
                <c:pt idx="333">
                  <c:v>2.1999999999999999E-2</c:v>
                </c:pt>
                <c:pt idx="334">
                  <c:v>2.1999999999999999E-2</c:v>
                </c:pt>
                <c:pt idx="335">
                  <c:v>2.1999999999999999E-2</c:v>
                </c:pt>
                <c:pt idx="336">
                  <c:v>2.1999999999999999E-2</c:v>
                </c:pt>
                <c:pt idx="337">
                  <c:v>2.1999999999999999E-2</c:v>
                </c:pt>
                <c:pt idx="338">
                  <c:v>2.1999999999999999E-2</c:v>
                </c:pt>
                <c:pt idx="339">
                  <c:v>2.1999999999999999E-2</c:v>
                </c:pt>
                <c:pt idx="340">
                  <c:v>2.1999999999999999E-2</c:v>
                </c:pt>
                <c:pt idx="341">
                  <c:v>2.1999999999999999E-2</c:v>
                </c:pt>
                <c:pt idx="342">
                  <c:v>2.1999999999999999E-2</c:v>
                </c:pt>
                <c:pt idx="343">
                  <c:v>2.1000000000000012E-2</c:v>
                </c:pt>
                <c:pt idx="344">
                  <c:v>2.1999999999999999E-2</c:v>
                </c:pt>
                <c:pt idx="345">
                  <c:v>2.1999999999999999E-2</c:v>
                </c:pt>
                <c:pt idx="346">
                  <c:v>2.1000000000000012E-2</c:v>
                </c:pt>
                <c:pt idx="347">
                  <c:v>2.1000000000000012E-2</c:v>
                </c:pt>
                <c:pt idx="348">
                  <c:v>2.1000000000000012E-2</c:v>
                </c:pt>
                <c:pt idx="349">
                  <c:v>2.1000000000000012E-2</c:v>
                </c:pt>
                <c:pt idx="350">
                  <c:v>2.1999999999999999E-2</c:v>
                </c:pt>
                <c:pt idx="351">
                  <c:v>2.1000000000000012E-2</c:v>
                </c:pt>
                <c:pt idx="352">
                  <c:v>2.1000000000000012E-2</c:v>
                </c:pt>
                <c:pt idx="353">
                  <c:v>2.1000000000000012E-2</c:v>
                </c:pt>
                <c:pt idx="354">
                  <c:v>2.1000000000000012E-2</c:v>
                </c:pt>
                <c:pt idx="355">
                  <c:v>2.1000000000000012E-2</c:v>
                </c:pt>
                <c:pt idx="356">
                  <c:v>2.1000000000000012E-2</c:v>
                </c:pt>
                <c:pt idx="357">
                  <c:v>2.1000000000000012E-2</c:v>
                </c:pt>
                <c:pt idx="358">
                  <c:v>2.1999999999999999E-2</c:v>
                </c:pt>
                <c:pt idx="359">
                  <c:v>2.1000000000000012E-2</c:v>
                </c:pt>
                <c:pt idx="360">
                  <c:v>2.1000000000000012E-2</c:v>
                </c:pt>
                <c:pt idx="361">
                  <c:v>2.1000000000000012E-2</c:v>
                </c:pt>
                <c:pt idx="362">
                  <c:v>2.1000000000000012E-2</c:v>
                </c:pt>
                <c:pt idx="363">
                  <c:v>2.1000000000000012E-2</c:v>
                </c:pt>
                <c:pt idx="364">
                  <c:v>2.1000000000000012E-2</c:v>
                </c:pt>
                <c:pt idx="365">
                  <c:v>2.1000000000000012E-2</c:v>
                </c:pt>
                <c:pt idx="366">
                  <c:v>2.1000000000000012E-2</c:v>
                </c:pt>
                <c:pt idx="367">
                  <c:v>2.1000000000000012E-2</c:v>
                </c:pt>
                <c:pt idx="368">
                  <c:v>2.0000000000000011E-2</c:v>
                </c:pt>
                <c:pt idx="369">
                  <c:v>2.1000000000000012E-2</c:v>
                </c:pt>
                <c:pt idx="370">
                  <c:v>2.1000000000000012E-2</c:v>
                </c:pt>
                <c:pt idx="371">
                  <c:v>2.1000000000000012E-2</c:v>
                </c:pt>
                <c:pt idx="372">
                  <c:v>2.1000000000000012E-2</c:v>
                </c:pt>
                <c:pt idx="373">
                  <c:v>2.1000000000000012E-2</c:v>
                </c:pt>
                <c:pt idx="374">
                  <c:v>2.0000000000000011E-2</c:v>
                </c:pt>
                <c:pt idx="375">
                  <c:v>2.0000000000000011E-2</c:v>
                </c:pt>
                <c:pt idx="376">
                  <c:v>2.1000000000000012E-2</c:v>
                </c:pt>
                <c:pt idx="377">
                  <c:v>2.1000000000000012E-2</c:v>
                </c:pt>
                <c:pt idx="378">
                  <c:v>2.1000000000000012E-2</c:v>
                </c:pt>
                <c:pt idx="379">
                  <c:v>2.1000000000000012E-2</c:v>
                </c:pt>
                <c:pt idx="380">
                  <c:v>2.1000000000000012E-2</c:v>
                </c:pt>
                <c:pt idx="381">
                  <c:v>2.1000000000000012E-2</c:v>
                </c:pt>
                <c:pt idx="382">
                  <c:v>2.0000000000000011E-2</c:v>
                </c:pt>
                <c:pt idx="383">
                  <c:v>2.0000000000000011E-2</c:v>
                </c:pt>
                <c:pt idx="384">
                  <c:v>2.0000000000000011E-2</c:v>
                </c:pt>
                <c:pt idx="385">
                  <c:v>2.1000000000000012E-2</c:v>
                </c:pt>
                <c:pt idx="386">
                  <c:v>2.0000000000000011E-2</c:v>
                </c:pt>
                <c:pt idx="387">
                  <c:v>2.0000000000000011E-2</c:v>
                </c:pt>
                <c:pt idx="388">
                  <c:v>2.0000000000000011E-2</c:v>
                </c:pt>
                <c:pt idx="389">
                  <c:v>2.1000000000000012E-2</c:v>
                </c:pt>
                <c:pt idx="390">
                  <c:v>2.1000000000000012E-2</c:v>
                </c:pt>
                <c:pt idx="391">
                  <c:v>2.0000000000000011E-2</c:v>
                </c:pt>
                <c:pt idx="392">
                  <c:v>2.0000000000000011E-2</c:v>
                </c:pt>
                <c:pt idx="393">
                  <c:v>2.1000000000000012E-2</c:v>
                </c:pt>
                <c:pt idx="394">
                  <c:v>2.0000000000000011E-2</c:v>
                </c:pt>
                <c:pt idx="395">
                  <c:v>2.1000000000000012E-2</c:v>
                </c:pt>
                <c:pt idx="396">
                  <c:v>2.0000000000000011E-2</c:v>
                </c:pt>
                <c:pt idx="397">
                  <c:v>2.0000000000000011E-2</c:v>
                </c:pt>
                <c:pt idx="398">
                  <c:v>2.1000000000000012E-2</c:v>
                </c:pt>
                <c:pt idx="399">
                  <c:v>2.0000000000000011E-2</c:v>
                </c:pt>
                <c:pt idx="400">
                  <c:v>2.0000000000000011E-2</c:v>
                </c:pt>
                <c:pt idx="401">
                  <c:v>2.0000000000000011E-2</c:v>
                </c:pt>
                <c:pt idx="402">
                  <c:v>2.0000000000000011E-2</c:v>
                </c:pt>
                <c:pt idx="403">
                  <c:v>2.1000000000000012E-2</c:v>
                </c:pt>
                <c:pt idx="404">
                  <c:v>2.0000000000000011E-2</c:v>
                </c:pt>
                <c:pt idx="405">
                  <c:v>2.0000000000000011E-2</c:v>
                </c:pt>
                <c:pt idx="406">
                  <c:v>2.0000000000000011E-2</c:v>
                </c:pt>
                <c:pt idx="407">
                  <c:v>2.0000000000000011E-2</c:v>
                </c:pt>
                <c:pt idx="408">
                  <c:v>2.0000000000000011E-2</c:v>
                </c:pt>
                <c:pt idx="409">
                  <c:v>2.0000000000000011E-2</c:v>
                </c:pt>
                <c:pt idx="410">
                  <c:v>1.9000000000000013E-2</c:v>
                </c:pt>
                <c:pt idx="411">
                  <c:v>2.0000000000000011E-2</c:v>
                </c:pt>
                <c:pt idx="412">
                  <c:v>2.0000000000000011E-2</c:v>
                </c:pt>
                <c:pt idx="413">
                  <c:v>1.9000000000000013E-2</c:v>
                </c:pt>
                <c:pt idx="414">
                  <c:v>1.9000000000000013E-2</c:v>
                </c:pt>
                <c:pt idx="415">
                  <c:v>1.9000000000000013E-2</c:v>
                </c:pt>
                <c:pt idx="416">
                  <c:v>1.9000000000000013E-2</c:v>
                </c:pt>
                <c:pt idx="417">
                  <c:v>1.9000000000000013E-2</c:v>
                </c:pt>
                <c:pt idx="418">
                  <c:v>1.9000000000000013E-2</c:v>
                </c:pt>
                <c:pt idx="419">
                  <c:v>1.9000000000000013E-2</c:v>
                </c:pt>
                <c:pt idx="420">
                  <c:v>1.9000000000000013E-2</c:v>
                </c:pt>
                <c:pt idx="421">
                  <c:v>1.9000000000000013E-2</c:v>
                </c:pt>
                <c:pt idx="422">
                  <c:v>1.9000000000000013E-2</c:v>
                </c:pt>
                <c:pt idx="423">
                  <c:v>1.9000000000000013E-2</c:v>
                </c:pt>
                <c:pt idx="424">
                  <c:v>1.9000000000000013E-2</c:v>
                </c:pt>
                <c:pt idx="425">
                  <c:v>1.7999999999999999E-2</c:v>
                </c:pt>
                <c:pt idx="426">
                  <c:v>1.7999999999999999E-2</c:v>
                </c:pt>
                <c:pt idx="427">
                  <c:v>1.7999999999999999E-2</c:v>
                </c:pt>
                <c:pt idx="428">
                  <c:v>1.7999999999999999E-2</c:v>
                </c:pt>
                <c:pt idx="429">
                  <c:v>1.7000000000000001E-2</c:v>
                </c:pt>
                <c:pt idx="430">
                  <c:v>1.7999999999999999E-2</c:v>
                </c:pt>
                <c:pt idx="431">
                  <c:v>1.7999999999999999E-2</c:v>
                </c:pt>
                <c:pt idx="432">
                  <c:v>1.7000000000000001E-2</c:v>
                </c:pt>
                <c:pt idx="433">
                  <c:v>1.7000000000000001E-2</c:v>
                </c:pt>
                <c:pt idx="434">
                  <c:v>1.7999999999999999E-2</c:v>
                </c:pt>
                <c:pt idx="435">
                  <c:v>1.6000000000000014E-2</c:v>
                </c:pt>
                <c:pt idx="436">
                  <c:v>1.7000000000000001E-2</c:v>
                </c:pt>
                <c:pt idx="437">
                  <c:v>1.7000000000000001E-2</c:v>
                </c:pt>
                <c:pt idx="438">
                  <c:v>1.7000000000000001E-2</c:v>
                </c:pt>
                <c:pt idx="439">
                  <c:v>1.7000000000000001E-2</c:v>
                </c:pt>
                <c:pt idx="440">
                  <c:v>1.7000000000000001E-2</c:v>
                </c:pt>
                <c:pt idx="441">
                  <c:v>1.7000000000000001E-2</c:v>
                </c:pt>
                <c:pt idx="442">
                  <c:v>1.6000000000000014E-2</c:v>
                </c:pt>
                <c:pt idx="443">
                  <c:v>1.6000000000000014E-2</c:v>
                </c:pt>
                <c:pt idx="444">
                  <c:v>1.6000000000000014E-2</c:v>
                </c:pt>
                <c:pt idx="445">
                  <c:v>1.6000000000000014E-2</c:v>
                </c:pt>
                <c:pt idx="446">
                  <c:v>1.4999999999999998E-2</c:v>
                </c:pt>
                <c:pt idx="447">
                  <c:v>1.4999999999999998E-2</c:v>
                </c:pt>
                <c:pt idx="448">
                  <c:v>1.6000000000000014E-2</c:v>
                </c:pt>
                <c:pt idx="449">
                  <c:v>1.4999999999999998E-2</c:v>
                </c:pt>
                <c:pt idx="450">
                  <c:v>1.6000000000000014E-2</c:v>
                </c:pt>
                <c:pt idx="451">
                  <c:v>1.6000000000000014E-2</c:v>
                </c:pt>
                <c:pt idx="452">
                  <c:v>1.4999999999999998E-2</c:v>
                </c:pt>
                <c:pt idx="453">
                  <c:v>1.4999999999999998E-2</c:v>
                </c:pt>
                <c:pt idx="454">
                  <c:v>1.4999999999999998E-2</c:v>
                </c:pt>
                <c:pt idx="455">
                  <c:v>1.4999999999999998E-2</c:v>
                </c:pt>
                <c:pt idx="456">
                  <c:v>1.6000000000000014E-2</c:v>
                </c:pt>
                <c:pt idx="457">
                  <c:v>1.4E-2</c:v>
                </c:pt>
                <c:pt idx="458">
                  <c:v>1.4E-2</c:v>
                </c:pt>
                <c:pt idx="459">
                  <c:v>1.4999999999999998E-2</c:v>
                </c:pt>
                <c:pt idx="460">
                  <c:v>1.4E-2</c:v>
                </c:pt>
                <c:pt idx="461">
                  <c:v>1.4E-2</c:v>
                </c:pt>
                <c:pt idx="462">
                  <c:v>1.4E-2</c:v>
                </c:pt>
                <c:pt idx="463">
                  <c:v>1.4E-2</c:v>
                </c:pt>
                <c:pt idx="464">
                  <c:v>1.2999999999999998E-2</c:v>
                </c:pt>
                <c:pt idx="465">
                  <c:v>1.4E-2</c:v>
                </c:pt>
                <c:pt idx="466">
                  <c:v>1.4E-2</c:v>
                </c:pt>
                <c:pt idx="467">
                  <c:v>1.4E-2</c:v>
                </c:pt>
                <c:pt idx="468">
                  <c:v>1.4E-2</c:v>
                </c:pt>
                <c:pt idx="469">
                  <c:v>1.2999999999999998E-2</c:v>
                </c:pt>
                <c:pt idx="470">
                  <c:v>1.4E-2</c:v>
                </c:pt>
                <c:pt idx="471">
                  <c:v>1.2999999999999998E-2</c:v>
                </c:pt>
                <c:pt idx="472">
                  <c:v>1.2E-2</c:v>
                </c:pt>
                <c:pt idx="473">
                  <c:v>1.2E-2</c:v>
                </c:pt>
                <c:pt idx="474">
                  <c:v>1.2E-2</c:v>
                </c:pt>
                <c:pt idx="475">
                  <c:v>1.2999999999999998E-2</c:v>
                </c:pt>
                <c:pt idx="476">
                  <c:v>1.2E-2</c:v>
                </c:pt>
                <c:pt idx="477">
                  <c:v>1.2E-2</c:v>
                </c:pt>
                <c:pt idx="478">
                  <c:v>1.2E-2</c:v>
                </c:pt>
                <c:pt idx="479">
                  <c:v>1.2E-2</c:v>
                </c:pt>
                <c:pt idx="480">
                  <c:v>1.2E-2</c:v>
                </c:pt>
                <c:pt idx="481">
                  <c:v>1.2E-2</c:v>
                </c:pt>
                <c:pt idx="482">
                  <c:v>1.2E-2</c:v>
                </c:pt>
                <c:pt idx="483">
                  <c:v>1.2999999999999998E-2</c:v>
                </c:pt>
                <c:pt idx="484">
                  <c:v>1.2999999999999998E-2</c:v>
                </c:pt>
                <c:pt idx="485">
                  <c:v>1.2E-2</c:v>
                </c:pt>
                <c:pt idx="486">
                  <c:v>1.2E-2</c:v>
                </c:pt>
                <c:pt idx="487">
                  <c:v>1.2E-2</c:v>
                </c:pt>
                <c:pt idx="488">
                  <c:v>1.2E-2</c:v>
                </c:pt>
                <c:pt idx="489">
                  <c:v>1.2999999999999998E-2</c:v>
                </c:pt>
                <c:pt idx="490">
                  <c:v>1.2E-2</c:v>
                </c:pt>
                <c:pt idx="491">
                  <c:v>1.2E-2</c:v>
                </c:pt>
                <c:pt idx="492">
                  <c:v>1.2E-2</c:v>
                </c:pt>
                <c:pt idx="493">
                  <c:v>1.2E-2</c:v>
                </c:pt>
                <c:pt idx="494">
                  <c:v>1.2E-2</c:v>
                </c:pt>
                <c:pt idx="495">
                  <c:v>1.2E-2</c:v>
                </c:pt>
                <c:pt idx="496">
                  <c:v>1.0999999999999998E-2</c:v>
                </c:pt>
                <c:pt idx="497">
                  <c:v>1.0999999999999998E-2</c:v>
                </c:pt>
                <c:pt idx="498">
                  <c:v>1.0999999999999998E-2</c:v>
                </c:pt>
                <c:pt idx="499">
                  <c:v>1.0999999999999998E-2</c:v>
                </c:pt>
                <c:pt idx="500">
                  <c:v>1.0999999999999998E-2</c:v>
                </c:pt>
                <c:pt idx="501">
                  <c:v>1.0000000000000005E-2</c:v>
                </c:pt>
                <c:pt idx="502">
                  <c:v>1.0999999999999998E-2</c:v>
                </c:pt>
                <c:pt idx="503">
                  <c:v>1.0999999999999998E-2</c:v>
                </c:pt>
                <c:pt idx="504">
                  <c:v>1.0000000000000005E-2</c:v>
                </c:pt>
                <c:pt idx="505">
                  <c:v>1.2E-2</c:v>
                </c:pt>
                <c:pt idx="506">
                  <c:v>1.0000000000000005E-2</c:v>
                </c:pt>
                <c:pt idx="507">
                  <c:v>1.0999999999999998E-2</c:v>
                </c:pt>
                <c:pt idx="508">
                  <c:v>1.0000000000000005E-2</c:v>
                </c:pt>
                <c:pt idx="509">
                  <c:v>1.0000000000000005E-2</c:v>
                </c:pt>
                <c:pt idx="510">
                  <c:v>1.0000000000000005E-2</c:v>
                </c:pt>
                <c:pt idx="511">
                  <c:v>1.0000000000000005E-2</c:v>
                </c:pt>
                <c:pt idx="512">
                  <c:v>1.0000000000000005E-2</c:v>
                </c:pt>
                <c:pt idx="513">
                  <c:v>1.0000000000000005E-2</c:v>
                </c:pt>
                <c:pt idx="514">
                  <c:v>1.0000000000000005E-2</c:v>
                </c:pt>
                <c:pt idx="515">
                  <c:v>1.0000000000000005E-2</c:v>
                </c:pt>
                <c:pt idx="516">
                  <c:v>1.0000000000000005E-2</c:v>
                </c:pt>
                <c:pt idx="517">
                  <c:v>1.0000000000000005E-2</c:v>
                </c:pt>
                <c:pt idx="518">
                  <c:v>1.0000000000000005E-2</c:v>
                </c:pt>
                <c:pt idx="519">
                  <c:v>1.0000000000000005E-2</c:v>
                </c:pt>
                <c:pt idx="520">
                  <c:v>1.0000000000000005E-2</c:v>
                </c:pt>
                <c:pt idx="521">
                  <c:v>9.0000000000000028E-3</c:v>
                </c:pt>
                <c:pt idx="522">
                  <c:v>1.0000000000000005E-2</c:v>
                </c:pt>
                <c:pt idx="523">
                  <c:v>9.0000000000000028E-3</c:v>
                </c:pt>
                <c:pt idx="524">
                  <c:v>1.0000000000000005E-2</c:v>
                </c:pt>
                <c:pt idx="525">
                  <c:v>9.0000000000000028E-3</c:v>
                </c:pt>
                <c:pt idx="526">
                  <c:v>9.0000000000000028E-3</c:v>
                </c:pt>
                <c:pt idx="527">
                  <c:v>1.0999999999999998E-2</c:v>
                </c:pt>
                <c:pt idx="528">
                  <c:v>9.0000000000000028E-3</c:v>
                </c:pt>
                <c:pt idx="529">
                  <c:v>1.0000000000000005E-2</c:v>
                </c:pt>
                <c:pt idx="530">
                  <c:v>9.0000000000000028E-3</c:v>
                </c:pt>
                <c:pt idx="531">
                  <c:v>9.0000000000000028E-3</c:v>
                </c:pt>
                <c:pt idx="532">
                  <c:v>9.0000000000000028E-3</c:v>
                </c:pt>
                <c:pt idx="533">
                  <c:v>8.0000000000000088E-3</c:v>
                </c:pt>
                <c:pt idx="534">
                  <c:v>9.0000000000000028E-3</c:v>
                </c:pt>
                <c:pt idx="535">
                  <c:v>1.0000000000000005E-2</c:v>
                </c:pt>
                <c:pt idx="536">
                  <c:v>9.0000000000000028E-3</c:v>
                </c:pt>
                <c:pt idx="537">
                  <c:v>9.0000000000000028E-3</c:v>
                </c:pt>
                <c:pt idx="538">
                  <c:v>9.0000000000000028E-3</c:v>
                </c:pt>
                <c:pt idx="539">
                  <c:v>8.0000000000000088E-3</c:v>
                </c:pt>
                <c:pt idx="540">
                  <c:v>9.0000000000000028E-3</c:v>
                </c:pt>
                <c:pt idx="541">
                  <c:v>1.0000000000000005E-2</c:v>
                </c:pt>
                <c:pt idx="542">
                  <c:v>9.0000000000000028E-3</c:v>
                </c:pt>
                <c:pt idx="543">
                  <c:v>9.0000000000000028E-3</c:v>
                </c:pt>
                <c:pt idx="544">
                  <c:v>9.0000000000000028E-3</c:v>
                </c:pt>
                <c:pt idx="545">
                  <c:v>8.0000000000000088E-3</c:v>
                </c:pt>
                <c:pt idx="546">
                  <c:v>1.0000000000000005E-2</c:v>
                </c:pt>
                <c:pt idx="547">
                  <c:v>1.0000000000000005E-2</c:v>
                </c:pt>
                <c:pt idx="548">
                  <c:v>9.0000000000000028E-3</c:v>
                </c:pt>
                <c:pt idx="549">
                  <c:v>7.0000000000000036E-3</c:v>
                </c:pt>
                <c:pt idx="550">
                  <c:v>8.0000000000000088E-3</c:v>
                </c:pt>
                <c:pt idx="551">
                  <c:v>8.0000000000000088E-3</c:v>
                </c:pt>
                <c:pt idx="552">
                  <c:v>7.0000000000000036E-3</c:v>
                </c:pt>
                <c:pt idx="553">
                  <c:v>7.0000000000000036E-3</c:v>
                </c:pt>
                <c:pt idx="554">
                  <c:v>8.0000000000000088E-3</c:v>
                </c:pt>
                <c:pt idx="555">
                  <c:v>8.0000000000000088E-3</c:v>
                </c:pt>
                <c:pt idx="556">
                  <c:v>9.0000000000000028E-3</c:v>
                </c:pt>
                <c:pt idx="557">
                  <c:v>7.0000000000000036E-3</c:v>
                </c:pt>
                <c:pt idx="558">
                  <c:v>8.0000000000000088E-3</c:v>
                </c:pt>
                <c:pt idx="559">
                  <c:v>8.0000000000000088E-3</c:v>
                </c:pt>
                <c:pt idx="560">
                  <c:v>8.0000000000000088E-3</c:v>
                </c:pt>
                <c:pt idx="561">
                  <c:v>8.0000000000000088E-3</c:v>
                </c:pt>
                <c:pt idx="562">
                  <c:v>8.0000000000000088E-3</c:v>
                </c:pt>
                <c:pt idx="563">
                  <c:v>8.0000000000000088E-3</c:v>
                </c:pt>
                <c:pt idx="564">
                  <c:v>8.0000000000000088E-3</c:v>
                </c:pt>
                <c:pt idx="565">
                  <c:v>8.0000000000000088E-3</c:v>
                </c:pt>
                <c:pt idx="566">
                  <c:v>8.0000000000000088E-3</c:v>
                </c:pt>
                <c:pt idx="567">
                  <c:v>8.0000000000000088E-3</c:v>
                </c:pt>
                <c:pt idx="568">
                  <c:v>7.0000000000000036E-3</c:v>
                </c:pt>
                <c:pt idx="569">
                  <c:v>7.0000000000000036E-3</c:v>
                </c:pt>
                <c:pt idx="570">
                  <c:v>8.0000000000000088E-3</c:v>
                </c:pt>
                <c:pt idx="571">
                  <c:v>7.0000000000000036E-3</c:v>
                </c:pt>
                <c:pt idx="572">
                  <c:v>8.0000000000000088E-3</c:v>
                </c:pt>
                <c:pt idx="573">
                  <c:v>7.0000000000000036E-3</c:v>
                </c:pt>
                <c:pt idx="574">
                  <c:v>7.0000000000000036E-3</c:v>
                </c:pt>
                <c:pt idx="575">
                  <c:v>7.0000000000000036E-3</c:v>
                </c:pt>
                <c:pt idx="576">
                  <c:v>8.0000000000000088E-3</c:v>
                </c:pt>
                <c:pt idx="577">
                  <c:v>8.0000000000000088E-3</c:v>
                </c:pt>
                <c:pt idx="578">
                  <c:v>7.0000000000000036E-3</c:v>
                </c:pt>
                <c:pt idx="579">
                  <c:v>6.0000000000000036E-3</c:v>
                </c:pt>
                <c:pt idx="580">
                  <c:v>7.0000000000000036E-3</c:v>
                </c:pt>
                <c:pt idx="581">
                  <c:v>7.0000000000000036E-3</c:v>
                </c:pt>
                <c:pt idx="582">
                  <c:v>6.0000000000000036E-3</c:v>
                </c:pt>
                <c:pt idx="583">
                  <c:v>6.0000000000000036E-3</c:v>
                </c:pt>
                <c:pt idx="584">
                  <c:v>8.0000000000000088E-3</c:v>
                </c:pt>
                <c:pt idx="585">
                  <c:v>7.0000000000000036E-3</c:v>
                </c:pt>
                <c:pt idx="586">
                  <c:v>5.0000000000000036E-3</c:v>
                </c:pt>
                <c:pt idx="587">
                  <c:v>7.0000000000000036E-3</c:v>
                </c:pt>
                <c:pt idx="588">
                  <c:v>7.0000000000000036E-3</c:v>
                </c:pt>
                <c:pt idx="589">
                  <c:v>6.0000000000000036E-3</c:v>
                </c:pt>
                <c:pt idx="590">
                  <c:v>7.0000000000000036E-3</c:v>
                </c:pt>
                <c:pt idx="591">
                  <c:v>6.0000000000000036E-3</c:v>
                </c:pt>
                <c:pt idx="592">
                  <c:v>7.0000000000000036E-3</c:v>
                </c:pt>
                <c:pt idx="593">
                  <c:v>7.0000000000000036E-3</c:v>
                </c:pt>
                <c:pt idx="594">
                  <c:v>7.0000000000000036E-3</c:v>
                </c:pt>
                <c:pt idx="595">
                  <c:v>7.0000000000000036E-3</c:v>
                </c:pt>
                <c:pt idx="596">
                  <c:v>7.0000000000000036E-3</c:v>
                </c:pt>
                <c:pt idx="597">
                  <c:v>7.0000000000000036E-3</c:v>
                </c:pt>
                <c:pt idx="598">
                  <c:v>7.0000000000000036E-3</c:v>
                </c:pt>
                <c:pt idx="599">
                  <c:v>6.0000000000000036E-3</c:v>
                </c:pt>
                <c:pt idx="600">
                  <c:v>7.0000000000000036E-3</c:v>
                </c:pt>
                <c:pt idx="601">
                  <c:v>6.0000000000000036E-3</c:v>
                </c:pt>
                <c:pt idx="602">
                  <c:v>7.0000000000000036E-3</c:v>
                </c:pt>
                <c:pt idx="603">
                  <c:v>6.0000000000000036E-3</c:v>
                </c:pt>
                <c:pt idx="604">
                  <c:v>7.0000000000000036E-3</c:v>
                </c:pt>
                <c:pt idx="605">
                  <c:v>6.0000000000000036E-3</c:v>
                </c:pt>
                <c:pt idx="606">
                  <c:v>6.0000000000000036E-3</c:v>
                </c:pt>
                <c:pt idx="607">
                  <c:v>6.0000000000000036E-3</c:v>
                </c:pt>
                <c:pt idx="608">
                  <c:v>6.0000000000000036E-3</c:v>
                </c:pt>
                <c:pt idx="609">
                  <c:v>6.0000000000000036E-3</c:v>
                </c:pt>
                <c:pt idx="610">
                  <c:v>5.0000000000000036E-3</c:v>
                </c:pt>
                <c:pt idx="611">
                  <c:v>7.0000000000000036E-3</c:v>
                </c:pt>
                <c:pt idx="612">
                  <c:v>6.0000000000000036E-3</c:v>
                </c:pt>
                <c:pt idx="613">
                  <c:v>5.0000000000000036E-3</c:v>
                </c:pt>
                <c:pt idx="614">
                  <c:v>7.0000000000000036E-3</c:v>
                </c:pt>
                <c:pt idx="615">
                  <c:v>6.0000000000000036E-3</c:v>
                </c:pt>
                <c:pt idx="616">
                  <c:v>6.0000000000000036E-3</c:v>
                </c:pt>
                <c:pt idx="617">
                  <c:v>7.0000000000000036E-3</c:v>
                </c:pt>
                <c:pt idx="618">
                  <c:v>6.0000000000000036E-3</c:v>
                </c:pt>
                <c:pt idx="619">
                  <c:v>7.0000000000000036E-3</c:v>
                </c:pt>
                <c:pt idx="620">
                  <c:v>7.0000000000000036E-3</c:v>
                </c:pt>
                <c:pt idx="621">
                  <c:v>5.0000000000000036E-3</c:v>
                </c:pt>
                <c:pt idx="622">
                  <c:v>7.0000000000000036E-3</c:v>
                </c:pt>
                <c:pt idx="623">
                  <c:v>7.0000000000000036E-3</c:v>
                </c:pt>
                <c:pt idx="624">
                  <c:v>7.0000000000000036E-3</c:v>
                </c:pt>
                <c:pt idx="625">
                  <c:v>6.0000000000000036E-3</c:v>
                </c:pt>
                <c:pt idx="626">
                  <c:v>6.0000000000000036E-3</c:v>
                </c:pt>
                <c:pt idx="627">
                  <c:v>6.0000000000000036E-3</c:v>
                </c:pt>
                <c:pt idx="628">
                  <c:v>6.0000000000000036E-3</c:v>
                </c:pt>
                <c:pt idx="629">
                  <c:v>6.0000000000000036E-3</c:v>
                </c:pt>
                <c:pt idx="630">
                  <c:v>7.0000000000000036E-3</c:v>
                </c:pt>
                <c:pt idx="631">
                  <c:v>6.0000000000000036E-3</c:v>
                </c:pt>
                <c:pt idx="632">
                  <c:v>6.0000000000000036E-3</c:v>
                </c:pt>
                <c:pt idx="633">
                  <c:v>5.0000000000000036E-3</c:v>
                </c:pt>
                <c:pt idx="634">
                  <c:v>5.0000000000000036E-3</c:v>
                </c:pt>
                <c:pt idx="635">
                  <c:v>6.0000000000000036E-3</c:v>
                </c:pt>
                <c:pt idx="636">
                  <c:v>6.0000000000000036E-3</c:v>
                </c:pt>
                <c:pt idx="637">
                  <c:v>7.0000000000000036E-3</c:v>
                </c:pt>
                <c:pt idx="638">
                  <c:v>5.0000000000000036E-3</c:v>
                </c:pt>
                <c:pt idx="639">
                  <c:v>5.0000000000000036E-3</c:v>
                </c:pt>
                <c:pt idx="640">
                  <c:v>6.0000000000000036E-3</c:v>
                </c:pt>
                <c:pt idx="641">
                  <c:v>5.0000000000000036E-3</c:v>
                </c:pt>
                <c:pt idx="642">
                  <c:v>7.0000000000000036E-3</c:v>
                </c:pt>
                <c:pt idx="643">
                  <c:v>5.0000000000000036E-3</c:v>
                </c:pt>
                <c:pt idx="644">
                  <c:v>6.0000000000000036E-3</c:v>
                </c:pt>
                <c:pt idx="645">
                  <c:v>6.0000000000000036E-3</c:v>
                </c:pt>
                <c:pt idx="646">
                  <c:v>5.0000000000000036E-3</c:v>
                </c:pt>
                <c:pt idx="647">
                  <c:v>6.0000000000000036E-3</c:v>
                </c:pt>
                <c:pt idx="648">
                  <c:v>6.0000000000000036E-3</c:v>
                </c:pt>
                <c:pt idx="649">
                  <c:v>6.0000000000000036E-3</c:v>
                </c:pt>
                <c:pt idx="650">
                  <c:v>6.0000000000000036E-3</c:v>
                </c:pt>
                <c:pt idx="651">
                  <c:v>5.0000000000000036E-3</c:v>
                </c:pt>
                <c:pt idx="652">
                  <c:v>5.0000000000000036E-3</c:v>
                </c:pt>
                <c:pt idx="653">
                  <c:v>6.0000000000000036E-3</c:v>
                </c:pt>
                <c:pt idx="654">
                  <c:v>7.0000000000000036E-3</c:v>
                </c:pt>
                <c:pt idx="655">
                  <c:v>7.0000000000000036E-3</c:v>
                </c:pt>
                <c:pt idx="656">
                  <c:v>6.0000000000000036E-3</c:v>
                </c:pt>
                <c:pt idx="657">
                  <c:v>6.0000000000000036E-3</c:v>
                </c:pt>
                <c:pt idx="658">
                  <c:v>5.0000000000000036E-3</c:v>
                </c:pt>
                <c:pt idx="659">
                  <c:v>3.0000000000000018E-3</c:v>
                </c:pt>
                <c:pt idx="660">
                  <c:v>5.0000000000000036E-3</c:v>
                </c:pt>
                <c:pt idx="661">
                  <c:v>5.0000000000000036E-3</c:v>
                </c:pt>
                <c:pt idx="662">
                  <c:v>4.0000000000000036E-3</c:v>
                </c:pt>
                <c:pt idx="663">
                  <c:v>3.0000000000000018E-3</c:v>
                </c:pt>
                <c:pt idx="664">
                  <c:v>6.0000000000000036E-3</c:v>
                </c:pt>
                <c:pt idx="665">
                  <c:v>5.0000000000000036E-3</c:v>
                </c:pt>
                <c:pt idx="666">
                  <c:v>5.0000000000000036E-3</c:v>
                </c:pt>
                <c:pt idx="667">
                  <c:v>5.0000000000000036E-3</c:v>
                </c:pt>
                <c:pt idx="668">
                  <c:v>7.0000000000000036E-3</c:v>
                </c:pt>
                <c:pt idx="669">
                  <c:v>5.0000000000000036E-3</c:v>
                </c:pt>
                <c:pt idx="670">
                  <c:v>5.0000000000000036E-3</c:v>
                </c:pt>
                <c:pt idx="671">
                  <c:v>6.0000000000000036E-3</c:v>
                </c:pt>
                <c:pt idx="672">
                  <c:v>5.0000000000000036E-3</c:v>
                </c:pt>
                <c:pt idx="673">
                  <c:v>5.0000000000000036E-3</c:v>
                </c:pt>
                <c:pt idx="674">
                  <c:v>3.0000000000000018E-3</c:v>
                </c:pt>
                <c:pt idx="675">
                  <c:v>6.0000000000000036E-3</c:v>
                </c:pt>
                <c:pt idx="676">
                  <c:v>5.0000000000000036E-3</c:v>
                </c:pt>
                <c:pt idx="677">
                  <c:v>4.0000000000000036E-3</c:v>
                </c:pt>
                <c:pt idx="678">
                  <c:v>5.0000000000000036E-3</c:v>
                </c:pt>
                <c:pt idx="679">
                  <c:v>6.0000000000000036E-3</c:v>
                </c:pt>
                <c:pt idx="680">
                  <c:v>5.0000000000000036E-3</c:v>
                </c:pt>
                <c:pt idx="681">
                  <c:v>5.0000000000000036E-3</c:v>
                </c:pt>
                <c:pt idx="682">
                  <c:v>5.0000000000000036E-3</c:v>
                </c:pt>
                <c:pt idx="683">
                  <c:v>5.0000000000000036E-3</c:v>
                </c:pt>
                <c:pt idx="684">
                  <c:v>4.0000000000000036E-3</c:v>
                </c:pt>
                <c:pt idx="685">
                  <c:v>5.0000000000000036E-3</c:v>
                </c:pt>
                <c:pt idx="686">
                  <c:v>5.0000000000000036E-3</c:v>
                </c:pt>
                <c:pt idx="687">
                  <c:v>5.0000000000000036E-3</c:v>
                </c:pt>
                <c:pt idx="688">
                  <c:v>5.0000000000000036E-3</c:v>
                </c:pt>
                <c:pt idx="689">
                  <c:v>5.0000000000000036E-3</c:v>
                </c:pt>
                <c:pt idx="690">
                  <c:v>5.0000000000000036E-3</c:v>
                </c:pt>
                <c:pt idx="691">
                  <c:v>5.0000000000000036E-3</c:v>
                </c:pt>
                <c:pt idx="692">
                  <c:v>4.0000000000000036E-3</c:v>
                </c:pt>
                <c:pt idx="693">
                  <c:v>4.0000000000000036E-3</c:v>
                </c:pt>
                <c:pt idx="694">
                  <c:v>5.0000000000000036E-3</c:v>
                </c:pt>
                <c:pt idx="695">
                  <c:v>5.0000000000000036E-3</c:v>
                </c:pt>
                <c:pt idx="696">
                  <c:v>5.0000000000000036E-3</c:v>
                </c:pt>
                <c:pt idx="697">
                  <c:v>4.0000000000000036E-3</c:v>
                </c:pt>
                <c:pt idx="698">
                  <c:v>5.0000000000000036E-3</c:v>
                </c:pt>
                <c:pt idx="699">
                  <c:v>4.0000000000000036E-3</c:v>
                </c:pt>
                <c:pt idx="700">
                  <c:v>4.0000000000000036E-3</c:v>
                </c:pt>
                <c:pt idx="701">
                  <c:v>4.0000000000000036E-3</c:v>
                </c:pt>
                <c:pt idx="702">
                  <c:v>5.0000000000000036E-3</c:v>
                </c:pt>
                <c:pt idx="703">
                  <c:v>5.0000000000000036E-3</c:v>
                </c:pt>
                <c:pt idx="704">
                  <c:v>5.0000000000000036E-3</c:v>
                </c:pt>
                <c:pt idx="705">
                  <c:v>4.0000000000000036E-3</c:v>
                </c:pt>
                <c:pt idx="706">
                  <c:v>4.0000000000000036E-3</c:v>
                </c:pt>
                <c:pt idx="707">
                  <c:v>5.0000000000000036E-3</c:v>
                </c:pt>
                <c:pt idx="708">
                  <c:v>5.0000000000000036E-3</c:v>
                </c:pt>
                <c:pt idx="709">
                  <c:v>3.0000000000000018E-3</c:v>
                </c:pt>
                <c:pt idx="710">
                  <c:v>5.0000000000000036E-3</c:v>
                </c:pt>
                <c:pt idx="711">
                  <c:v>4.0000000000000036E-3</c:v>
                </c:pt>
                <c:pt idx="712">
                  <c:v>5.0000000000000036E-3</c:v>
                </c:pt>
                <c:pt idx="713">
                  <c:v>5.0000000000000036E-3</c:v>
                </c:pt>
                <c:pt idx="714">
                  <c:v>5.0000000000000036E-3</c:v>
                </c:pt>
                <c:pt idx="715">
                  <c:v>4.0000000000000036E-3</c:v>
                </c:pt>
                <c:pt idx="716">
                  <c:v>4.0000000000000036E-3</c:v>
                </c:pt>
                <c:pt idx="717">
                  <c:v>4.0000000000000036E-3</c:v>
                </c:pt>
                <c:pt idx="718">
                  <c:v>4.0000000000000036E-3</c:v>
                </c:pt>
                <c:pt idx="719">
                  <c:v>4.0000000000000036E-3</c:v>
                </c:pt>
                <c:pt idx="720">
                  <c:v>5.0000000000000036E-3</c:v>
                </c:pt>
                <c:pt idx="721">
                  <c:v>3.0000000000000018E-3</c:v>
                </c:pt>
                <c:pt idx="722">
                  <c:v>5.0000000000000036E-3</c:v>
                </c:pt>
                <c:pt idx="723">
                  <c:v>4.0000000000000036E-3</c:v>
                </c:pt>
                <c:pt idx="724">
                  <c:v>5.0000000000000036E-3</c:v>
                </c:pt>
                <c:pt idx="725">
                  <c:v>5.0000000000000036E-3</c:v>
                </c:pt>
                <c:pt idx="726">
                  <c:v>4.0000000000000036E-3</c:v>
                </c:pt>
                <c:pt idx="727">
                  <c:v>3.0000000000000018E-3</c:v>
                </c:pt>
                <c:pt idx="728">
                  <c:v>4.0000000000000036E-3</c:v>
                </c:pt>
                <c:pt idx="729">
                  <c:v>4.0000000000000036E-3</c:v>
                </c:pt>
                <c:pt idx="730">
                  <c:v>4.0000000000000036E-3</c:v>
                </c:pt>
                <c:pt idx="731">
                  <c:v>4.0000000000000036E-3</c:v>
                </c:pt>
                <c:pt idx="732">
                  <c:v>3.0000000000000018E-3</c:v>
                </c:pt>
                <c:pt idx="733">
                  <c:v>4.0000000000000036E-3</c:v>
                </c:pt>
                <c:pt idx="734">
                  <c:v>5.0000000000000036E-3</c:v>
                </c:pt>
                <c:pt idx="735">
                  <c:v>5.0000000000000036E-3</c:v>
                </c:pt>
                <c:pt idx="736">
                  <c:v>3.0000000000000018E-3</c:v>
                </c:pt>
                <c:pt idx="737">
                  <c:v>5.0000000000000036E-3</c:v>
                </c:pt>
                <c:pt idx="738">
                  <c:v>5.0000000000000036E-3</c:v>
                </c:pt>
                <c:pt idx="739">
                  <c:v>4.0000000000000036E-3</c:v>
                </c:pt>
                <c:pt idx="740">
                  <c:v>5.0000000000000036E-3</c:v>
                </c:pt>
                <c:pt idx="741">
                  <c:v>4.0000000000000036E-3</c:v>
                </c:pt>
                <c:pt idx="742">
                  <c:v>5.0000000000000036E-3</c:v>
                </c:pt>
                <c:pt idx="743">
                  <c:v>4.0000000000000036E-3</c:v>
                </c:pt>
                <c:pt idx="744">
                  <c:v>4.0000000000000036E-3</c:v>
                </c:pt>
                <c:pt idx="745">
                  <c:v>5.0000000000000036E-3</c:v>
                </c:pt>
                <c:pt idx="746">
                  <c:v>5.0000000000000036E-3</c:v>
                </c:pt>
                <c:pt idx="747">
                  <c:v>6.0000000000000036E-3</c:v>
                </c:pt>
                <c:pt idx="748">
                  <c:v>4.0000000000000036E-3</c:v>
                </c:pt>
                <c:pt idx="749">
                  <c:v>4.0000000000000036E-3</c:v>
                </c:pt>
                <c:pt idx="750">
                  <c:v>5.0000000000000036E-3</c:v>
                </c:pt>
                <c:pt idx="751">
                  <c:v>5.0000000000000036E-3</c:v>
                </c:pt>
                <c:pt idx="752">
                  <c:v>5.0000000000000036E-3</c:v>
                </c:pt>
                <c:pt idx="753">
                  <c:v>6.0000000000000036E-3</c:v>
                </c:pt>
                <c:pt idx="754">
                  <c:v>5.0000000000000036E-3</c:v>
                </c:pt>
                <c:pt idx="755">
                  <c:v>5.0000000000000036E-3</c:v>
                </c:pt>
                <c:pt idx="756">
                  <c:v>6.0000000000000036E-3</c:v>
                </c:pt>
                <c:pt idx="757">
                  <c:v>5.0000000000000036E-3</c:v>
                </c:pt>
                <c:pt idx="758">
                  <c:v>6.0000000000000036E-3</c:v>
                </c:pt>
                <c:pt idx="759">
                  <c:v>6.0000000000000036E-3</c:v>
                </c:pt>
                <c:pt idx="760">
                  <c:v>7.0000000000000036E-3</c:v>
                </c:pt>
                <c:pt idx="761">
                  <c:v>6.0000000000000036E-3</c:v>
                </c:pt>
                <c:pt idx="762">
                  <c:v>6.0000000000000036E-3</c:v>
                </c:pt>
                <c:pt idx="763">
                  <c:v>6.0000000000000036E-3</c:v>
                </c:pt>
                <c:pt idx="764">
                  <c:v>7.0000000000000036E-3</c:v>
                </c:pt>
                <c:pt idx="765">
                  <c:v>6.0000000000000036E-3</c:v>
                </c:pt>
                <c:pt idx="766">
                  <c:v>7.0000000000000036E-3</c:v>
                </c:pt>
                <c:pt idx="767">
                  <c:v>7.0000000000000036E-3</c:v>
                </c:pt>
                <c:pt idx="768">
                  <c:v>6.0000000000000036E-3</c:v>
                </c:pt>
                <c:pt idx="769">
                  <c:v>8.0000000000000088E-3</c:v>
                </c:pt>
                <c:pt idx="770">
                  <c:v>7.0000000000000036E-3</c:v>
                </c:pt>
                <c:pt idx="771">
                  <c:v>6.0000000000000036E-3</c:v>
                </c:pt>
                <c:pt idx="772">
                  <c:v>6.0000000000000036E-3</c:v>
                </c:pt>
                <c:pt idx="773">
                  <c:v>6.0000000000000036E-3</c:v>
                </c:pt>
                <c:pt idx="774">
                  <c:v>7.0000000000000036E-3</c:v>
                </c:pt>
                <c:pt idx="775">
                  <c:v>7.0000000000000036E-3</c:v>
                </c:pt>
                <c:pt idx="776">
                  <c:v>6.0000000000000036E-3</c:v>
                </c:pt>
                <c:pt idx="777">
                  <c:v>6.0000000000000036E-3</c:v>
                </c:pt>
                <c:pt idx="778">
                  <c:v>7.0000000000000036E-3</c:v>
                </c:pt>
                <c:pt idx="779">
                  <c:v>6.0000000000000036E-3</c:v>
                </c:pt>
                <c:pt idx="780">
                  <c:v>5.0000000000000036E-3</c:v>
                </c:pt>
                <c:pt idx="781">
                  <c:v>5.0000000000000036E-3</c:v>
                </c:pt>
                <c:pt idx="782">
                  <c:v>6.0000000000000036E-3</c:v>
                </c:pt>
                <c:pt idx="783">
                  <c:v>6.0000000000000036E-3</c:v>
                </c:pt>
                <c:pt idx="784">
                  <c:v>6.0000000000000036E-3</c:v>
                </c:pt>
                <c:pt idx="785">
                  <c:v>5.0000000000000036E-3</c:v>
                </c:pt>
                <c:pt idx="786">
                  <c:v>5.0000000000000036E-3</c:v>
                </c:pt>
                <c:pt idx="787">
                  <c:v>5.0000000000000036E-3</c:v>
                </c:pt>
                <c:pt idx="788">
                  <c:v>6.0000000000000036E-3</c:v>
                </c:pt>
                <c:pt idx="789">
                  <c:v>7.0000000000000036E-3</c:v>
                </c:pt>
                <c:pt idx="790">
                  <c:v>4.0000000000000036E-3</c:v>
                </c:pt>
                <c:pt idx="791">
                  <c:v>4.0000000000000036E-3</c:v>
                </c:pt>
                <c:pt idx="792">
                  <c:v>4.0000000000000036E-3</c:v>
                </c:pt>
                <c:pt idx="793">
                  <c:v>4.0000000000000036E-3</c:v>
                </c:pt>
                <c:pt idx="794">
                  <c:v>5.0000000000000036E-3</c:v>
                </c:pt>
                <c:pt idx="795">
                  <c:v>4.0000000000000036E-3</c:v>
                </c:pt>
                <c:pt idx="796">
                  <c:v>5.0000000000000036E-3</c:v>
                </c:pt>
                <c:pt idx="797">
                  <c:v>4.0000000000000036E-3</c:v>
                </c:pt>
                <c:pt idx="798">
                  <c:v>4.0000000000000036E-3</c:v>
                </c:pt>
                <c:pt idx="799">
                  <c:v>5.0000000000000036E-3</c:v>
                </c:pt>
                <c:pt idx="800">
                  <c:v>3.0000000000000018E-3</c:v>
                </c:pt>
                <c:pt idx="801">
                  <c:v>5.0000000000000036E-3</c:v>
                </c:pt>
                <c:pt idx="802">
                  <c:v>6.0000000000000036E-3</c:v>
                </c:pt>
                <c:pt idx="803">
                  <c:v>2.0000000000000018E-3</c:v>
                </c:pt>
                <c:pt idx="804">
                  <c:v>2.0000000000000018E-3</c:v>
                </c:pt>
                <c:pt idx="805">
                  <c:v>3.0000000000000018E-3</c:v>
                </c:pt>
                <c:pt idx="806">
                  <c:v>3.0000000000000018E-3</c:v>
                </c:pt>
                <c:pt idx="807">
                  <c:v>3.0000000000000018E-3</c:v>
                </c:pt>
                <c:pt idx="808">
                  <c:v>3.0000000000000018E-3</c:v>
                </c:pt>
                <c:pt idx="809">
                  <c:v>3.0000000000000018E-3</c:v>
                </c:pt>
                <c:pt idx="810">
                  <c:v>3.0000000000000018E-3</c:v>
                </c:pt>
                <c:pt idx="811">
                  <c:v>2.0000000000000018E-3</c:v>
                </c:pt>
                <c:pt idx="812">
                  <c:v>2.0000000000000018E-3</c:v>
                </c:pt>
                <c:pt idx="813">
                  <c:v>2.0000000000000018E-3</c:v>
                </c:pt>
                <c:pt idx="814">
                  <c:v>2.0000000000000018E-3</c:v>
                </c:pt>
                <c:pt idx="815">
                  <c:v>3.0000000000000018E-3</c:v>
                </c:pt>
                <c:pt idx="816">
                  <c:v>2.0000000000000018E-3</c:v>
                </c:pt>
                <c:pt idx="817">
                  <c:v>1.0000000000000009E-3</c:v>
                </c:pt>
                <c:pt idx="818">
                  <c:v>1.0000000000000009E-3</c:v>
                </c:pt>
                <c:pt idx="819">
                  <c:v>2.0000000000000018E-3</c:v>
                </c:pt>
                <c:pt idx="820">
                  <c:v>2.0000000000000018E-3</c:v>
                </c:pt>
                <c:pt idx="821">
                  <c:v>2.0000000000000018E-3</c:v>
                </c:pt>
                <c:pt idx="822">
                  <c:v>1.0000000000000009E-3</c:v>
                </c:pt>
                <c:pt idx="823">
                  <c:v>2.0000000000000018E-3</c:v>
                </c:pt>
                <c:pt idx="824">
                  <c:v>1.0000000000000009E-3</c:v>
                </c:pt>
                <c:pt idx="825">
                  <c:v>2.0000000000000018E-3</c:v>
                </c:pt>
                <c:pt idx="826">
                  <c:v>2.0000000000000018E-3</c:v>
                </c:pt>
                <c:pt idx="827">
                  <c:v>2.0000000000000018E-3</c:v>
                </c:pt>
                <c:pt idx="828">
                  <c:v>1.0000000000000009E-3</c:v>
                </c:pt>
                <c:pt idx="829">
                  <c:v>2.0000000000000018E-3</c:v>
                </c:pt>
                <c:pt idx="830">
                  <c:v>1.0000000000000009E-3</c:v>
                </c:pt>
                <c:pt idx="831">
                  <c:v>-1.0000000000000009E-3</c:v>
                </c:pt>
                <c:pt idx="832">
                  <c:v>2.0000000000000018E-3</c:v>
                </c:pt>
                <c:pt idx="833">
                  <c:v>1.0000000000000009E-3</c:v>
                </c:pt>
                <c:pt idx="834">
                  <c:v>2.0000000000000018E-3</c:v>
                </c:pt>
                <c:pt idx="835">
                  <c:v>0</c:v>
                </c:pt>
                <c:pt idx="836">
                  <c:v>2.0000000000000018E-3</c:v>
                </c:pt>
                <c:pt idx="837">
                  <c:v>0</c:v>
                </c:pt>
                <c:pt idx="838">
                  <c:v>1.0000000000000009E-3</c:v>
                </c:pt>
                <c:pt idx="839">
                  <c:v>2.0000000000000018E-3</c:v>
                </c:pt>
                <c:pt idx="840">
                  <c:v>2.0000000000000018E-3</c:v>
                </c:pt>
                <c:pt idx="841">
                  <c:v>0</c:v>
                </c:pt>
                <c:pt idx="842">
                  <c:v>2.0000000000000018E-3</c:v>
                </c:pt>
                <c:pt idx="843">
                  <c:v>1.0000000000000009E-3</c:v>
                </c:pt>
                <c:pt idx="844">
                  <c:v>2.0000000000000018E-3</c:v>
                </c:pt>
                <c:pt idx="845">
                  <c:v>2.0000000000000018E-3</c:v>
                </c:pt>
                <c:pt idx="846">
                  <c:v>-1.0000000000000009E-3</c:v>
                </c:pt>
                <c:pt idx="847">
                  <c:v>1.0000000000000009E-3</c:v>
                </c:pt>
                <c:pt idx="848">
                  <c:v>1.0000000000000009E-3</c:v>
                </c:pt>
                <c:pt idx="849">
                  <c:v>3.0000000000000018E-3</c:v>
                </c:pt>
                <c:pt idx="850">
                  <c:v>1.0000000000000009E-3</c:v>
                </c:pt>
                <c:pt idx="851">
                  <c:v>1.0000000000000009E-3</c:v>
                </c:pt>
                <c:pt idx="852">
                  <c:v>3.0000000000000018E-3</c:v>
                </c:pt>
                <c:pt idx="853">
                  <c:v>2.0000000000000018E-3</c:v>
                </c:pt>
                <c:pt idx="854">
                  <c:v>1.0000000000000009E-3</c:v>
                </c:pt>
                <c:pt idx="855">
                  <c:v>0</c:v>
                </c:pt>
                <c:pt idx="856">
                  <c:v>1.0000000000000009E-3</c:v>
                </c:pt>
                <c:pt idx="857">
                  <c:v>2.0000000000000018E-3</c:v>
                </c:pt>
                <c:pt idx="858">
                  <c:v>0</c:v>
                </c:pt>
                <c:pt idx="859">
                  <c:v>1.0000000000000009E-3</c:v>
                </c:pt>
                <c:pt idx="860">
                  <c:v>2.0000000000000018E-3</c:v>
                </c:pt>
                <c:pt idx="861">
                  <c:v>2.0000000000000018E-3</c:v>
                </c:pt>
                <c:pt idx="862">
                  <c:v>2.0000000000000018E-3</c:v>
                </c:pt>
                <c:pt idx="863">
                  <c:v>1.0000000000000009E-3</c:v>
                </c:pt>
                <c:pt idx="864">
                  <c:v>3.0000000000000018E-3</c:v>
                </c:pt>
                <c:pt idx="865">
                  <c:v>2.0000000000000018E-3</c:v>
                </c:pt>
                <c:pt idx="866">
                  <c:v>3.0000000000000018E-3</c:v>
                </c:pt>
                <c:pt idx="867">
                  <c:v>2.0000000000000018E-3</c:v>
                </c:pt>
                <c:pt idx="868">
                  <c:v>3.0000000000000018E-3</c:v>
                </c:pt>
                <c:pt idx="869">
                  <c:v>0</c:v>
                </c:pt>
                <c:pt idx="870">
                  <c:v>1.0000000000000009E-3</c:v>
                </c:pt>
                <c:pt idx="871">
                  <c:v>3.0000000000000018E-3</c:v>
                </c:pt>
                <c:pt idx="872">
                  <c:v>4.0000000000000036E-3</c:v>
                </c:pt>
                <c:pt idx="873">
                  <c:v>0</c:v>
                </c:pt>
                <c:pt idx="874">
                  <c:v>-1.0000000000000009E-3</c:v>
                </c:pt>
                <c:pt idx="875">
                  <c:v>1.0000000000000009E-3</c:v>
                </c:pt>
                <c:pt idx="876">
                  <c:v>-2.0000000000000018E-3</c:v>
                </c:pt>
                <c:pt idx="877">
                  <c:v>-2.0000000000000018E-3</c:v>
                </c:pt>
                <c:pt idx="878">
                  <c:v>1.0000000000000009E-3</c:v>
                </c:pt>
                <c:pt idx="879">
                  <c:v>2.0000000000000018E-3</c:v>
                </c:pt>
                <c:pt idx="880">
                  <c:v>3.0000000000000018E-3</c:v>
                </c:pt>
                <c:pt idx="881">
                  <c:v>3.0000000000000018E-3</c:v>
                </c:pt>
                <c:pt idx="882">
                  <c:v>3.0000000000000018E-3</c:v>
                </c:pt>
                <c:pt idx="883">
                  <c:v>3.0000000000000018E-3</c:v>
                </c:pt>
                <c:pt idx="884">
                  <c:v>-4.0000000000000036E-3</c:v>
                </c:pt>
                <c:pt idx="885">
                  <c:v>0</c:v>
                </c:pt>
                <c:pt idx="886">
                  <c:v>-2.0000000000000018E-3</c:v>
                </c:pt>
                <c:pt idx="887">
                  <c:v>-2.0000000000000018E-3</c:v>
                </c:pt>
                <c:pt idx="888">
                  <c:v>-1.0000000000000009E-3</c:v>
                </c:pt>
                <c:pt idx="889">
                  <c:v>5.0000000000000036E-3</c:v>
                </c:pt>
                <c:pt idx="890">
                  <c:v>-1.0000000000000009E-3</c:v>
                </c:pt>
                <c:pt idx="891">
                  <c:v>6.0000000000000036E-3</c:v>
                </c:pt>
                <c:pt idx="892">
                  <c:v>-3.0000000000000018E-3</c:v>
                </c:pt>
                <c:pt idx="893">
                  <c:v>0</c:v>
                </c:pt>
                <c:pt idx="894">
                  <c:v>6.0000000000000036E-3</c:v>
                </c:pt>
                <c:pt idx="895">
                  <c:v>-1.0000000000000009E-3</c:v>
                </c:pt>
                <c:pt idx="896">
                  <c:v>6.0000000000000036E-3</c:v>
                </c:pt>
                <c:pt idx="897">
                  <c:v>2.0000000000000018E-3</c:v>
                </c:pt>
                <c:pt idx="898">
                  <c:v>6.0000000000000036E-3</c:v>
                </c:pt>
                <c:pt idx="899">
                  <c:v>3.0000000000000018E-3</c:v>
                </c:pt>
                <c:pt idx="900">
                  <c:v>-1.0000000000000009E-3</c:v>
                </c:pt>
                <c:pt idx="901">
                  <c:v>-1.0000000000000009E-3</c:v>
                </c:pt>
                <c:pt idx="902">
                  <c:v>6.0000000000000036E-3</c:v>
                </c:pt>
                <c:pt idx="903">
                  <c:v>-2.0000000000000018E-3</c:v>
                </c:pt>
                <c:pt idx="904">
                  <c:v>0</c:v>
                </c:pt>
                <c:pt idx="905">
                  <c:v>0</c:v>
                </c:pt>
                <c:pt idx="906">
                  <c:v>0</c:v>
                </c:pt>
                <c:pt idx="907">
                  <c:v>-2.0000000000000018E-3</c:v>
                </c:pt>
                <c:pt idx="908">
                  <c:v>-2.0000000000000018E-3</c:v>
                </c:pt>
                <c:pt idx="909">
                  <c:v>2.0000000000000018E-3</c:v>
                </c:pt>
                <c:pt idx="910">
                  <c:v>-1.6000000000000014E-2</c:v>
                </c:pt>
              </c:numCache>
            </c:numRef>
          </c:yVal>
          <c:smooth val="1"/>
        </c:ser>
        <c:dLbls>
          <c:showLegendKey val="0"/>
          <c:showVal val="0"/>
          <c:showCatName val="0"/>
          <c:showSerName val="0"/>
          <c:showPercent val="0"/>
          <c:showBubbleSize val="0"/>
        </c:dLbls>
        <c:axId val="146470400"/>
        <c:axId val="146472320"/>
      </c:scatterChart>
      <c:valAx>
        <c:axId val="146470400"/>
        <c:scaling>
          <c:orientation val="minMax"/>
        </c:scaling>
        <c:delete val="0"/>
        <c:axPos val="b"/>
        <c:title>
          <c:tx>
            <c:rich>
              <a:bodyPr/>
              <a:lstStyle/>
              <a:p>
                <a:pPr>
                  <a:defRPr lang="ar-JO"/>
                </a:pPr>
                <a:r>
                  <a:rPr lang="en-US"/>
                  <a:t>wavelength</a:t>
                </a:r>
              </a:p>
            </c:rich>
          </c:tx>
          <c:overlay val="0"/>
        </c:title>
        <c:numFmt formatCode="General" sourceLinked="1"/>
        <c:majorTickMark val="none"/>
        <c:minorTickMark val="none"/>
        <c:tickLblPos val="nextTo"/>
        <c:txPr>
          <a:bodyPr/>
          <a:lstStyle/>
          <a:p>
            <a:pPr>
              <a:defRPr lang="ar-JO"/>
            </a:pPr>
            <a:endParaRPr lang="en-US"/>
          </a:p>
        </c:txPr>
        <c:crossAx val="146472320"/>
        <c:crosses val="autoZero"/>
        <c:crossBetween val="midCat"/>
      </c:valAx>
      <c:valAx>
        <c:axId val="146472320"/>
        <c:scaling>
          <c:orientation val="minMax"/>
        </c:scaling>
        <c:delete val="0"/>
        <c:axPos val="l"/>
        <c:title>
          <c:tx>
            <c:rich>
              <a:bodyPr/>
              <a:lstStyle/>
              <a:p>
                <a:pPr>
                  <a:defRPr lang="ar-JO"/>
                </a:pPr>
                <a:r>
                  <a:rPr lang="en-US"/>
                  <a:t>Abs</a:t>
                </a:r>
              </a:p>
            </c:rich>
          </c:tx>
          <c:overlay val="0"/>
        </c:title>
        <c:numFmt formatCode="General" sourceLinked="1"/>
        <c:majorTickMark val="none"/>
        <c:minorTickMark val="none"/>
        <c:tickLblPos val="nextTo"/>
        <c:txPr>
          <a:bodyPr/>
          <a:lstStyle/>
          <a:p>
            <a:pPr>
              <a:defRPr lang="ar-JO"/>
            </a:pPr>
            <a:endParaRPr lang="en-US"/>
          </a:p>
        </c:txPr>
        <c:crossAx val="146470400"/>
        <c:crosses val="autoZero"/>
        <c:crossBetween val="midCat"/>
      </c:valAx>
    </c:plotArea>
    <c:legend>
      <c:legendPos val="r"/>
      <c:overlay val="0"/>
      <c:txPr>
        <a:bodyPr/>
        <a:lstStyle/>
        <a:p>
          <a:pPr>
            <a:defRPr lang="ar-JO"/>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JO"/>
            </a:pPr>
            <a:r>
              <a:rPr lang="en-US" sz="1200"/>
              <a:t>A9</a:t>
            </a:r>
          </a:p>
        </c:rich>
      </c:tx>
      <c:overlay val="0"/>
    </c:title>
    <c:autoTitleDeleted val="0"/>
    <c:plotArea>
      <c:layout/>
      <c:scatterChart>
        <c:scatterStyle val="smoothMarker"/>
        <c:varyColors val="0"/>
        <c:ser>
          <c:idx val="0"/>
          <c:order val="0"/>
          <c:marker>
            <c:symbol val="none"/>
          </c:marker>
          <c:xVal>
            <c:numRef>
              <c:f>'A9'!$A$20:$A$930</c:f>
              <c:numCache>
                <c:formatCode>General</c:formatCode>
                <c:ptCount val="911"/>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f>'A9'!$B$20:$B$930</c:f>
              <c:numCache>
                <c:formatCode>General</c:formatCode>
                <c:ptCount val="911"/>
                <c:pt idx="0">
                  <c:v>1.7000000000000001E-2</c:v>
                </c:pt>
                <c:pt idx="1">
                  <c:v>4.1000000000000002E-2</c:v>
                </c:pt>
                <c:pt idx="2">
                  <c:v>4.2000000000000023E-2</c:v>
                </c:pt>
                <c:pt idx="3">
                  <c:v>1.4999999999999998E-2</c:v>
                </c:pt>
                <c:pt idx="4">
                  <c:v>4.5000000000000012E-2</c:v>
                </c:pt>
                <c:pt idx="5">
                  <c:v>2.1999999999999999E-2</c:v>
                </c:pt>
                <c:pt idx="6">
                  <c:v>1.4E-2</c:v>
                </c:pt>
                <c:pt idx="7">
                  <c:v>3.5999999999999997E-2</c:v>
                </c:pt>
                <c:pt idx="8">
                  <c:v>1.0000000000000005E-2</c:v>
                </c:pt>
                <c:pt idx="9">
                  <c:v>-2.7000000000000017E-2</c:v>
                </c:pt>
                <c:pt idx="10">
                  <c:v>1.2E-2</c:v>
                </c:pt>
                <c:pt idx="11">
                  <c:v>-2.0000000000000018E-3</c:v>
                </c:pt>
                <c:pt idx="12">
                  <c:v>3.9000000000000014E-2</c:v>
                </c:pt>
                <c:pt idx="13">
                  <c:v>1.7999999999999999E-2</c:v>
                </c:pt>
                <c:pt idx="14">
                  <c:v>1.2999999999999998E-2</c:v>
                </c:pt>
                <c:pt idx="15">
                  <c:v>2.7000000000000017E-2</c:v>
                </c:pt>
                <c:pt idx="16">
                  <c:v>-2.0000000000000018E-3</c:v>
                </c:pt>
                <c:pt idx="17">
                  <c:v>7.0000000000000036E-3</c:v>
                </c:pt>
                <c:pt idx="18">
                  <c:v>1.0000000000000009E-3</c:v>
                </c:pt>
                <c:pt idx="19">
                  <c:v>1.7999999999999999E-2</c:v>
                </c:pt>
                <c:pt idx="20">
                  <c:v>3.0000000000000018E-3</c:v>
                </c:pt>
                <c:pt idx="21">
                  <c:v>3.5999999999999997E-2</c:v>
                </c:pt>
                <c:pt idx="22">
                  <c:v>1.9000000000000013E-2</c:v>
                </c:pt>
                <c:pt idx="23">
                  <c:v>-4.0000000000000036E-3</c:v>
                </c:pt>
                <c:pt idx="24">
                  <c:v>-1.4999999999999998E-2</c:v>
                </c:pt>
                <c:pt idx="25">
                  <c:v>1.7999999999999999E-2</c:v>
                </c:pt>
                <c:pt idx="26">
                  <c:v>1.0000000000000005E-2</c:v>
                </c:pt>
                <c:pt idx="27">
                  <c:v>5.0000000000000036E-3</c:v>
                </c:pt>
                <c:pt idx="28">
                  <c:v>2.0000000000000018E-3</c:v>
                </c:pt>
                <c:pt idx="29">
                  <c:v>-9.0000000000000028E-3</c:v>
                </c:pt>
                <c:pt idx="30">
                  <c:v>-1.0000000000000009E-3</c:v>
                </c:pt>
                <c:pt idx="31">
                  <c:v>-4.0000000000000036E-3</c:v>
                </c:pt>
                <c:pt idx="32">
                  <c:v>6.0000000000000036E-3</c:v>
                </c:pt>
                <c:pt idx="33">
                  <c:v>1.2E-2</c:v>
                </c:pt>
                <c:pt idx="34">
                  <c:v>1.9000000000000013E-2</c:v>
                </c:pt>
                <c:pt idx="35">
                  <c:v>1.0000000000000005E-2</c:v>
                </c:pt>
                <c:pt idx="36">
                  <c:v>1.6000000000000014E-2</c:v>
                </c:pt>
                <c:pt idx="37">
                  <c:v>1.6000000000000014E-2</c:v>
                </c:pt>
                <c:pt idx="38">
                  <c:v>1.4E-2</c:v>
                </c:pt>
                <c:pt idx="39">
                  <c:v>1.7000000000000001E-2</c:v>
                </c:pt>
                <c:pt idx="40">
                  <c:v>1.0000000000000005E-2</c:v>
                </c:pt>
                <c:pt idx="41">
                  <c:v>1.4999999999999998E-2</c:v>
                </c:pt>
                <c:pt idx="42">
                  <c:v>1.9000000000000013E-2</c:v>
                </c:pt>
                <c:pt idx="43">
                  <c:v>1.2E-2</c:v>
                </c:pt>
                <c:pt idx="44">
                  <c:v>1.7000000000000001E-2</c:v>
                </c:pt>
                <c:pt idx="45">
                  <c:v>1.9000000000000013E-2</c:v>
                </c:pt>
                <c:pt idx="46">
                  <c:v>2.0000000000000011E-2</c:v>
                </c:pt>
                <c:pt idx="47">
                  <c:v>2.0000000000000011E-2</c:v>
                </c:pt>
                <c:pt idx="48">
                  <c:v>2.1000000000000012E-2</c:v>
                </c:pt>
                <c:pt idx="49">
                  <c:v>1.2999999999999998E-2</c:v>
                </c:pt>
                <c:pt idx="50">
                  <c:v>2.4E-2</c:v>
                </c:pt>
                <c:pt idx="51">
                  <c:v>2.4E-2</c:v>
                </c:pt>
                <c:pt idx="52">
                  <c:v>2.0000000000000011E-2</c:v>
                </c:pt>
                <c:pt idx="53">
                  <c:v>1.9000000000000013E-2</c:v>
                </c:pt>
                <c:pt idx="54">
                  <c:v>1.6000000000000014E-2</c:v>
                </c:pt>
                <c:pt idx="55">
                  <c:v>2.1000000000000012E-2</c:v>
                </c:pt>
                <c:pt idx="56">
                  <c:v>2.1000000000000012E-2</c:v>
                </c:pt>
                <c:pt idx="57">
                  <c:v>1.7999999999999999E-2</c:v>
                </c:pt>
                <c:pt idx="58">
                  <c:v>2.0000000000000011E-2</c:v>
                </c:pt>
                <c:pt idx="59">
                  <c:v>1.7999999999999999E-2</c:v>
                </c:pt>
                <c:pt idx="60">
                  <c:v>2.5999999999999999E-2</c:v>
                </c:pt>
                <c:pt idx="61">
                  <c:v>2.1999999999999999E-2</c:v>
                </c:pt>
                <c:pt idx="62">
                  <c:v>2.4E-2</c:v>
                </c:pt>
                <c:pt idx="63">
                  <c:v>2.4E-2</c:v>
                </c:pt>
                <c:pt idx="64">
                  <c:v>2.1999999999999999E-2</c:v>
                </c:pt>
                <c:pt idx="65">
                  <c:v>3.0000000000000002E-2</c:v>
                </c:pt>
                <c:pt idx="66">
                  <c:v>3.3000000000000002E-2</c:v>
                </c:pt>
                <c:pt idx="67">
                  <c:v>3.0000000000000002E-2</c:v>
                </c:pt>
                <c:pt idx="68">
                  <c:v>3.2000000000000028E-2</c:v>
                </c:pt>
                <c:pt idx="69">
                  <c:v>3.4000000000000002E-2</c:v>
                </c:pt>
                <c:pt idx="70">
                  <c:v>3.0000000000000002E-2</c:v>
                </c:pt>
                <c:pt idx="71">
                  <c:v>2.5000000000000001E-2</c:v>
                </c:pt>
                <c:pt idx="72">
                  <c:v>2.5999999999999999E-2</c:v>
                </c:pt>
                <c:pt idx="73">
                  <c:v>4.0000000000000022E-2</c:v>
                </c:pt>
                <c:pt idx="74">
                  <c:v>4.7000000000000014E-2</c:v>
                </c:pt>
                <c:pt idx="75">
                  <c:v>7.1999999999999995E-2</c:v>
                </c:pt>
                <c:pt idx="76">
                  <c:v>9.5000000000000043E-2</c:v>
                </c:pt>
                <c:pt idx="77">
                  <c:v>0.11700000000000002</c:v>
                </c:pt>
                <c:pt idx="78">
                  <c:v>0.1450000000000001</c:v>
                </c:pt>
                <c:pt idx="79">
                  <c:v>0.16800000000000001</c:v>
                </c:pt>
                <c:pt idx="80">
                  <c:v>0.16300000000000001</c:v>
                </c:pt>
                <c:pt idx="81">
                  <c:v>0.18100000000000011</c:v>
                </c:pt>
                <c:pt idx="82">
                  <c:v>0.19900000000000001</c:v>
                </c:pt>
                <c:pt idx="83">
                  <c:v>0.18200000000000011</c:v>
                </c:pt>
                <c:pt idx="84">
                  <c:v>0.18900000000000011</c:v>
                </c:pt>
                <c:pt idx="85">
                  <c:v>0.191</c:v>
                </c:pt>
                <c:pt idx="86">
                  <c:v>0.18700000000000011</c:v>
                </c:pt>
                <c:pt idx="87">
                  <c:v>0.192</c:v>
                </c:pt>
                <c:pt idx="88">
                  <c:v>0.18900000000000011</c:v>
                </c:pt>
                <c:pt idx="89">
                  <c:v>0.18600000000000011</c:v>
                </c:pt>
                <c:pt idx="90">
                  <c:v>0.18500000000000011</c:v>
                </c:pt>
                <c:pt idx="91">
                  <c:v>0.19</c:v>
                </c:pt>
                <c:pt idx="92">
                  <c:v>0.18500000000000011</c:v>
                </c:pt>
                <c:pt idx="93">
                  <c:v>0.17400000000000004</c:v>
                </c:pt>
                <c:pt idx="94">
                  <c:v>0.18400000000000011</c:v>
                </c:pt>
                <c:pt idx="95">
                  <c:v>0.18200000000000011</c:v>
                </c:pt>
                <c:pt idx="96">
                  <c:v>0.1790000000000001</c:v>
                </c:pt>
                <c:pt idx="97">
                  <c:v>0.1800000000000001</c:v>
                </c:pt>
                <c:pt idx="98">
                  <c:v>0.1760000000000001</c:v>
                </c:pt>
                <c:pt idx="99">
                  <c:v>0.17200000000000001</c:v>
                </c:pt>
                <c:pt idx="100">
                  <c:v>0.17100000000000001</c:v>
                </c:pt>
                <c:pt idx="101">
                  <c:v>0.16900000000000001</c:v>
                </c:pt>
                <c:pt idx="102">
                  <c:v>0.16700000000000001</c:v>
                </c:pt>
                <c:pt idx="103">
                  <c:v>0.16400000000000001</c:v>
                </c:pt>
                <c:pt idx="104">
                  <c:v>0.16300000000000001</c:v>
                </c:pt>
                <c:pt idx="105">
                  <c:v>0.161</c:v>
                </c:pt>
                <c:pt idx="106">
                  <c:v>0.15800000000000011</c:v>
                </c:pt>
                <c:pt idx="107">
                  <c:v>0.15600000000000011</c:v>
                </c:pt>
                <c:pt idx="108">
                  <c:v>0.15400000000000011</c:v>
                </c:pt>
                <c:pt idx="109">
                  <c:v>0.15200000000000011</c:v>
                </c:pt>
                <c:pt idx="110">
                  <c:v>0.15000000000000011</c:v>
                </c:pt>
                <c:pt idx="111">
                  <c:v>0.1470000000000001</c:v>
                </c:pt>
                <c:pt idx="112">
                  <c:v>0.1450000000000001</c:v>
                </c:pt>
                <c:pt idx="113">
                  <c:v>0.14300000000000004</c:v>
                </c:pt>
                <c:pt idx="114">
                  <c:v>0.14100000000000001</c:v>
                </c:pt>
                <c:pt idx="115">
                  <c:v>0.13900000000000001</c:v>
                </c:pt>
                <c:pt idx="116">
                  <c:v>0.13700000000000001</c:v>
                </c:pt>
                <c:pt idx="117">
                  <c:v>0.13500000000000001</c:v>
                </c:pt>
                <c:pt idx="118">
                  <c:v>0.13300000000000001</c:v>
                </c:pt>
                <c:pt idx="119">
                  <c:v>0.13100000000000001</c:v>
                </c:pt>
                <c:pt idx="120">
                  <c:v>0.129</c:v>
                </c:pt>
                <c:pt idx="121">
                  <c:v>0.127</c:v>
                </c:pt>
                <c:pt idx="122">
                  <c:v>0.126</c:v>
                </c:pt>
                <c:pt idx="123">
                  <c:v>0.12400000000000005</c:v>
                </c:pt>
                <c:pt idx="124">
                  <c:v>0.12100000000000002</c:v>
                </c:pt>
                <c:pt idx="125">
                  <c:v>0.12000000000000002</c:v>
                </c:pt>
                <c:pt idx="126">
                  <c:v>0.11899999999999998</c:v>
                </c:pt>
                <c:pt idx="127">
                  <c:v>0.11700000000000002</c:v>
                </c:pt>
                <c:pt idx="128">
                  <c:v>0.115</c:v>
                </c:pt>
                <c:pt idx="129">
                  <c:v>0.113</c:v>
                </c:pt>
                <c:pt idx="130">
                  <c:v>0.112</c:v>
                </c:pt>
                <c:pt idx="131">
                  <c:v>0.11</c:v>
                </c:pt>
                <c:pt idx="132">
                  <c:v>0.10900000000000006</c:v>
                </c:pt>
                <c:pt idx="133">
                  <c:v>0.10700000000000005</c:v>
                </c:pt>
                <c:pt idx="134">
                  <c:v>0.10500000000000002</c:v>
                </c:pt>
                <c:pt idx="135">
                  <c:v>0.10400000000000002</c:v>
                </c:pt>
                <c:pt idx="136">
                  <c:v>0.10199999999999998</c:v>
                </c:pt>
                <c:pt idx="137">
                  <c:v>0.10100000000000002</c:v>
                </c:pt>
                <c:pt idx="138">
                  <c:v>0.1</c:v>
                </c:pt>
                <c:pt idx="139">
                  <c:v>9.8000000000000087E-2</c:v>
                </c:pt>
                <c:pt idx="140">
                  <c:v>9.7000000000000003E-2</c:v>
                </c:pt>
                <c:pt idx="141">
                  <c:v>9.6000000000000002E-2</c:v>
                </c:pt>
                <c:pt idx="142">
                  <c:v>9.4000000000000028E-2</c:v>
                </c:pt>
                <c:pt idx="143">
                  <c:v>9.3000000000000083E-2</c:v>
                </c:pt>
                <c:pt idx="144">
                  <c:v>9.2000000000000026E-2</c:v>
                </c:pt>
                <c:pt idx="145">
                  <c:v>9.1000000000000025E-2</c:v>
                </c:pt>
                <c:pt idx="146">
                  <c:v>9.0000000000000024E-2</c:v>
                </c:pt>
                <c:pt idx="147">
                  <c:v>8.9000000000000065E-2</c:v>
                </c:pt>
                <c:pt idx="148">
                  <c:v>8.8000000000000064E-2</c:v>
                </c:pt>
                <c:pt idx="149">
                  <c:v>8.7000000000000022E-2</c:v>
                </c:pt>
                <c:pt idx="150">
                  <c:v>8.6000000000000021E-2</c:v>
                </c:pt>
                <c:pt idx="151">
                  <c:v>8.5000000000000006E-2</c:v>
                </c:pt>
                <c:pt idx="152">
                  <c:v>8.4000000000000047E-2</c:v>
                </c:pt>
                <c:pt idx="153">
                  <c:v>8.4000000000000047E-2</c:v>
                </c:pt>
                <c:pt idx="154">
                  <c:v>8.3000000000000046E-2</c:v>
                </c:pt>
                <c:pt idx="155">
                  <c:v>8.2000000000000003E-2</c:v>
                </c:pt>
                <c:pt idx="156">
                  <c:v>8.1000000000000003E-2</c:v>
                </c:pt>
                <c:pt idx="157">
                  <c:v>8.0000000000000043E-2</c:v>
                </c:pt>
                <c:pt idx="158">
                  <c:v>8.0000000000000043E-2</c:v>
                </c:pt>
                <c:pt idx="159">
                  <c:v>7.9000000000000056E-2</c:v>
                </c:pt>
                <c:pt idx="160">
                  <c:v>7.8000000000000014E-2</c:v>
                </c:pt>
                <c:pt idx="161">
                  <c:v>7.8000000000000014E-2</c:v>
                </c:pt>
                <c:pt idx="162">
                  <c:v>7.5999999999999998E-2</c:v>
                </c:pt>
                <c:pt idx="163">
                  <c:v>7.5999999999999998E-2</c:v>
                </c:pt>
                <c:pt idx="164">
                  <c:v>7.5000000000000011E-2</c:v>
                </c:pt>
                <c:pt idx="165">
                  <c:v>7.5000000000000011E-2</c:v>
                </c:pt>
                <c:pt idx="166">
                  <c:v>7.3999999999999996E-2</c:v>
                </c:pt>
                <c:pt idx="167">
                  <c:v>7.3999999999999996E-2</c:v>
                </c:pt>
                <c:pt idx="168">
                  <c:v>7.3000000000000009E-2</c:v>
                </c:pt>
                <c:pt idx="169">
                  <c:v>7.1999999999999995E-2</c:v>
                </c:pt>
                <c:pt idx="170">
                  <c:v>7.1999999999999995E-2</c:v>
                </c:pt>
                <c:pt idx="171">
                  <c:v>7.0999999999999994E-2</c:v>
                </c:pt>
                <c:pt idx="172">
                  <c:v>7.0000000000000021E-2</c:v>
                </c:pt>
                <c:pt idx="173">
                  <c:v>7.0000000000000021E-2</c:v>
                </c:pt>
                <c:pt idx="174">
                  <c:v>6.9000000000000034E-2</c:v>
                </c:pt>
                <c:pt idx="175">
                  <c:v>6.8000000000000019E-2</c:v>
                </c:pt>
                <c:pt idx="176">
                  <c:v>6.7000000000000004E-2</c:v>
                </c:pt>
                <c:pt idx="177">
                  <c:v>6.7000000000000004E-2</c:v>
                </c:pt>
                <c:pt idx="178">
                  <c:v>6.6000000000000003E-2</c:v>
                </c:pt>
                <c:pt idx="179">
                  <c:v>6.6000000000000003E-2</c:v>
                </c:pt>
                <c:pt idx="180">
                  <c:v>6.5000000000000002E-2</c:v>
                </c:pt>
                <c:pt idx="181">
                  <c:v>6.4000000000000057E-2</c:v>
                </c:pt>
                <c:pt idx="182">
                  <c:v>6.4000000000000057E-2</c:v>
                </c:pt>
                <c:pt idx="183">
                  <c:v>6.3E-2</c:v>
                </c:pt>
                <c:pt idx="184">
                  <c:v>6.2000000000000034E-2</c:v>
                </c:pt>
                <c:pt idx="185">
                  <c:v>6.2000000000000034E-2</c:v>
                </c:pt>
                <c:pt idx="186">
                  <c:v>6.1000000000000013E-2</c:v>
                </c:pt>
                <c:pt idx="187">
                  <c:v>6.1000000000000013E-2</c:v>
                </c:pt>
                <c:pt idx="188">
                  <c:v>6.0000000000000032E-2</c:v>
                </c:pt>
                <c:pt idx="189">
                  <c:v>6.0000000000000032E-2</c:v>
                </c:pt>
                <c:pt idx="190">
                  <c:v>5.9000000000000025E-2</c:v>
                </c:pt>
                <c:pt idx="191">
                  <c:v>5.8000000000000003E-2</c:v>
                </c:pt>
                <c:pt idx="192">
                  <c:v>5.8000000000000003E-2</c:v>
                </c:pt>
                <c:pt idx="193">
                  <c:v>5.8000000000000003E-2</c:v>
                </c:pt>
                <c:pt idx="194">
                  <c:v>5.7000000000000023E-2</c:v>
                </c:pt>
                <c:pt idx="195">
                  <c:v>5.7000000000000023E-2</c:v>
                </c:pt>
                <c:pt idx="196">
                  <c:v>5.6000000000000001E-2</c:v>
                </c:pt>
                <c:pt idx="197">
                  <c:v>5.5000000000000014E-2</c:v>
                </c:pt>
                <c:pt idx="198">
                  <c:v>5.5000000000000014E-2</c:v>
                </c:pt>
                <c:pt idx="199">
                  <c:v>5.5000000000000014E-2</c:v>
                </c:pt>
                <c:pt idx="200">
                  <c:v>5.3999999999999999E-2</c:v>
                </c:pt>
                <c:pt idx="201">
                  <c:v>5.3999999999999999E-2</c:v>
                </c:pt>
                <c:pt idx="202">
                  <c:v>5.3000000000000012E-2</c:v>
                </c:pt>
                <c:pt idx="203">
                  <c:v>5.3000000000000012E-2</c:v>
                </c:pt>
                <c:pt idx="204">
                  <c:v>5.1999999999999998E-2</c:v>
                </c:pt>
                <c:pt idx="205">
                  <c:v>5.1999999999999998E-2</c:v>
                </c:pt>
                <c:pt idx="206">
                  <c:v>5.1000000000000004E-2</c:v>
                </c:pt>
                <c:pt idx="207">
                  <c:v>5.1000000000000004E-2</c:v>
                </c:pt>
                <c:pt idx="208">
                  <c:v>5.1000000000000004E-2</c:v>
                </c:pt>
                <c:pt idx="209">
                  <c:v>0.05</c:v>
                </c:pt>
                <c:pt idx="210">
                  <c:v>0.05</c:v>
                </c:pt>
                <c:pt idx="211">
                  <c:v>0.05</c:v>
                </c:pt>
                <c:pt idx="212">
                  <c:v>4.9000000000000037E-2</c:v>
                </c:pt>
                <c:pt idx="213">
                  <c:v>4.9000000000000037E-2</c:v>
                </c:pt>
                <c:pt idx="214">
                  <c:v>4.8000000000000001E-2</c:v>
                </c:pt>
                <c:pt idx="215">
                  <c:v>4.8000000000000001E-2</c:v>
                </c:pt>
                <c:pt idx="216">
                  <c:v>4.8000000000000001E-2</c:v>
                </c:pt>
                <c:pt idx="217">
                  <c:v>4.7000000000000014E-2</c:v>
                </c:pt>
                <c:pt idx="218">
                  <c:v>4.7000000000000014E-2</c:v>
                </c:pt>
                <c:pt idx="219">
                  <c:v>4.5999999999999999E-2</c:v>
                </c:pt>
                <c:pt idx="220">
                  <c:v>4.5999999999999999E-2</c:v>
                </c:pt>
                <c:pt idx="221">
                  <c:v>4.5999999999999999E-2</c:v>
                </c:pt>
                <c:pt idx="222">
                  <c:v>4.5000000000000012E-2</c:v>
                </c:pt>
                <c:pt idx="223">
                  <c:v>4.5000000000000012E-2</c:v>
                </c:pt>
                <c:pt idx="224">
                  <c:v>4.5000000000000012E-2</c:v>
                </c:pt>
                <c:pt idx="225">
                  <c:v>4.3999999999999997E-2</c:v>
                </c:pt>
                <c:pt idx="226">
                  <c:v>4.3999999999999997E-2</c:v>
                </c:pt>
                <c:pt idx="227">
                  <c:v>4.3999999999999997E-2</c:v>
                </c:pt>
                <c:pt idx="228">
                  <c:v>4.3999999999999997E-2</c:v>
                </c:pt>
                <c:pt idx="229">
                  <c:v>4.3000000000000003E-2</c:v>
                </c:pt>
                <c:pt idx="230">
                  <c:v>4.3000000000000003E-2</c:v>
                </c:pt>
                <c:pt idx="231">
                  <c:v>4.3000000000000003E-2</c:v>
                </c:pt>
                <c:pt idx="232">
                  <c:v>4.3000000000000003E-2</c:v>
                </c:pt>
                <c:pt idx="233">
                  <c:v>4.2000000000000023E-2</c:v>
                </c:pt>
                <c:pt idx="234">
                  <c:v>4.2000000000000023E-2</c:v>
                </c:pt>
                <c:pt idx="235">
                  <c:v>4.2000000000000023E-2</c:v>
                </c:pt>
                <c:pt idx="236">
                  <c:v>4.2000000000000023E-2</c:v>
                </c:pt>
                <c:pt idx="237">
                  <c:v>4.1000000000000002E-2</c:v>
                </c:pt>
                <c:pt idx="238">
                  <c:v>4.1000000000000002E-2</c:v>
                </c:pt>
                <c:pt idx="239">
                  <c:v>4.1000000000000002E-2</c:v>
                </c:pt>
                <c:pt idx="240">
                  <c:v>4.1000000000000002E-2</c:v>
                </c:pt>
                <c:pt idx="241">
                  <c:v>4.0000000000000022E-2</c:v>
                </c:pt>
                <c:pt idx="242">
                  <c:v>4.0000000000000022E-2</c:v>
                </c:pt>
                <c:pt idx="243">
                  <c:v>4.0000000000000022E-2</c:v>
                </c:pt>
                <c:pt idx="244">
                  <c:v>4.0000000000000022E-2</c:v>
                </c:pt>
                <c:pt idx="245">
                  <c:v>4.0000000000000022E-2</c:v>
                </c:pt>
                <c:pt idx="246">
                  <c:v>3.9000000000000014E-2</c:v>
                </c:pt>
                <c:pt idx="247">
                  <c:v>3.9000000000000014E-2</c:v>
                </c:pt>
                <c:pt idx="248">
                  <c:v>3.9000000000000014E-2</c:v>
                </c:pt>
                <c:pt idx="249">
                  <c:v>3.7999999999999999E-2</c:v>
                </c:pt>
                <c:pt idx="250">
                  <c:v>3.7999999999999999E-2</c:v>
                </c:pt>
                <c:pt idx="251">
                  <c:v>3.7999999999999999E-2</c:v>
                </c:pt>
                <c:pt idx="252">
                  <c:v>3.7999999999999999E-2</c:v>
                </c:pt>
                <c:pt idx="253">
                  <c:v>3.7999999999999999E-2</c:v>
                </c:pt>
                <c:pt idx="254">
                  <c:v>3.6999999999999998E-2</c:v>
                </c:pt>
                <c:pt idx="255">
                  <c:v>3.6999999999999998E-2</c:v>
                </c:pt>
                <c:pt idx="256">
                  <c:v>3.6999999999999998E-2</c:v>
                </c:pt>
                <c:pt idx="257">
                  <c:v>3.6999999999999998E-2</c:v>
                </c:pt>
                <c:pt idx="258">
                  <c:v>3.5999999999999997E-2</c:v>
                </c:pt>
                <c:pt idx="259">
                  <c:v>3.5999999999999997E-2</c:v>
                </c:pt>
                <c:pt idx="260">
                  <c:v>3.5999999999999997E-2</c:v>
                </c:pt>
                <c:pt idx="261">
                  <c:v>3.5999999999999997E-2</c:v>
                </c:pt>
                <c:pt idx="262">
                  <c:v>3.5999999999999997E-2</c:v>
                </c:pt>
                <c:pt idx="263">
                  <c:v>3.500000000000001E-2</c:v>
                </c:pt>
                <c:pt idx="264">
                  <c:v>3.500000000000001E-2</c:v>
                </c:pt>
                <c:pt idx="265">
                  <c:v>3.500000000000001E-2</c:v>
                </c:pt>
                <c:pt idx="266">
                  <c:v>3.500000000000001E-2</c:v>
                </c:pt>
                <c:pt idx="267">
                  <c:v>3.500000000000001E-2</c:v>
                </c:pt>
                <c:pt idx="268">
                  <c:v>3.500000000000001E-2</c:v>
                </c:pt>
                <c:pt idx="269">
                  <c:v>3.500000000000001E-2</c:v>
                </c:pt>
                <c:pt idx="270">
                  <c:v>3.4000000000000002E-2</c:v>
                </c:pt>
                <c:pt idx="271">
                  <c:v>3.4000000000000002E-2</c:v>
                </c:pt>
                <c:pt idx="272">
                  <c:v>3.4000000000000002E-2</c:v>
                </c:pt>
                <c:pt idx="273">
                  <c:v>3.4000000000000002E-2</c:v>
                </c:pt>
                <c:pt idx="274">
                  <c:v>3.4000000000000002E-2</c:v>
                </c:pt>
                <c:pt idx="275">
                  <c:v>3.4000000000000002E-2</c:v>
                </c:pt>
                <c:pt idx="276">
                  <c:v>3.4000000000000002E-2</c:v>
                </c:pt>
                <c:pt idx="277">
                  <c:v>3.4000000000000002E-2</c:v>
                </c:pt>
                <c:pt idx="278">
                  <c:v>3.4000000000000002E-2</c:v>
                </c:pt>
                <c:pt idx="279">
                  <c:v>3.4000000000000002E-2</c:v>
                </c:pt>
                <c:pt idx="280">
                  <c:v>3.4000000000000002E-2</c:v>
                </c:pt>
                <c:pt idx="281">
                  <c:v>3.4000000000000002E-2</c:v>
                </c:pt>
                <c:pt idx="282">
                  <c:v>3.3000000000000002E-2</c:v>
                </c:pt>
                <c:pt idx="283">
                  <c:v>3.3000000000000002E-2</c:v>
                </c:pt>
                <c:pt idx="284">
                  <c:v>3.3000000000000002E-2</c:v>
                </c:pt>
                <c:pt idx="285">
                  <c:v>3.3000000000000002E-2</c:v>
                </c:pt>
                <c:pt idx="286">
                  <c:v>3.3000000000000002E-2</c:v>
                </c:pt>
                <c:pt idx="287">
                  <c:v>3.3000000000000002E-2</c:v>
                </c:pt>
                <c:pt idx="288">
                  <c:v>3.3000000000000002E-2</c:v>
                </c:pt>
                <c:pt idx="289">
                  <c:v>3.3000000000000002E-2</c:v>
                </c:pt>
                <c:pt idx="290">
                  <c:v>3.3000000000000002E-2</c:v>
                </c:pt>
                <c:pt idx="291">
                  <c:v>3.2000000000000028E-2</c:v>
                </c:pt>
                <c:pt idx="292">
                  <c:v>3.2000000000000028E-2</c:v>
                </c:pt>
                <c:pt idx="293">
                  <c:v>3.2000000000000028E-2</c:v>
                </c:pt>
                <c:pt idx="294">
                  <c:v>3.2000000000000028E-2</c:v>
                </c:pt>
                <c:pt idx="295">
                  <c:v>3.2000000000000028E-2</c:v>
                </c:pt>
                <c:pt idx="296">
                  <c:v>3.2000000000000028E-2</c:v>
                </c:pt>
                <c:pt idx="297">
                  <c:v>3.2000000000000028E-2</c:v>
                </c:pt>
                <c:pt idx="298">
                  <c:v>3.2000000000000028E-2</c:v>
                </c:pt>
                <c:pt idx="299">
                  <c:v>3.2000000000000028E-2</c:v>
                </c:pt>
                <c:pt idx="300">
                  <c:v>3.2000000000000028E-2</c:v>
                </c:pt>
                <c:pt idx="301">
                  <c:v>3.1000000000000017E-2</c:v>
                </c:pt>
                <c:pt idx="302">
                  <c:v>3.1000000000000017E-2</c:v>
                </c:pt>
                <c:pt idx="303">
                  <c:v>3.1000000000000017E-2</c:v>
                </c:pt>
                <c:pt idx="304">
                  <c:v>3.1000000000000017E-2</c:v>
                </c:pt>
                <c:pt idx="305">
                  <c:v>3.1000000000000017E-2</c:v>
                </c:pt>
                <c:pt idx="306">
                  <c:v>3.1000000000000017E-2</c:v>
                </c:pt>
                <c:pt idx="307">
                  <c:v>3.1000000000000017E-2</c:v>
                </c:pt>
                <c:pt idx="308">
                  <c:v>3.1000000000000017E-2</c:v>
                </c:pt>
                <c:pt idx="309">
                  <c:v>3.0000000000000002E-2</c:v>
                </c:pt>
                <c:pt idx="310">
                  <c:v>3.1000000000000017E-2</c:v>
                </c:pt>
                <c:pt idx="311">
                  <c:v>3.1000000000000017E-2</c:v>
                </c:pt>
                <c:pt idx="312">
                  <c:v>3.1000000000000017E-2</c:v>
                </c:pt>
                <c:pt idx="313">
                  <c:v>3.0000000000000002E-2</c:v>
                </c:pt>
                <c:pt idx="314">
                  <c:v>3.0000000000000002E-2</c:v>
                </c:pt>
                <c:pt idx="315">
                  <c:v>3.0000000000000002E-2</c:v>
                </c:pt>
                <c:pt idx="316">
                  <c:v>3.0000000000000002E-2</c:v>
                </c:pt>
                <c:pt idx="317">
                  <c:v>3.0000000000000002E-2</c:v>
                </c:pt>
                <c:pt idx="318">
                  <c:v>3.0000000000000002E-2</c:v>
                </c:pt>
                <c:pt idx="319">
                  <c:v>3.0000000000000002E-2</c:v>
                </c:pt>
                <c:pt idx="320">
                  <c:v>3.0000000000000002E-2</c:v>
                </c:pt>
                <c:pt idx="321">
                  <c:v>3.0000000000000002E-2</c:v>
                </c:pt>
                <c:pt idx="322">
                  <c:v>2.9000000000000001E-2</c:v>
                </c:pt>
                <c:pt idx="323">
                  <c:v>3.0000000000000002E-2</c:v>
                </c:pt>
                <c:pt idx="324">
                  <c:v>2.9000000000000001E-2</c:v>
                </c:pt>
                <c:pt idx="325">
                  <c:v>2.9000000000000001E-2</c:v>
                </c:pt>
                <c:pt idx="326">
                  <c:v>2.9000000000000001E-2</c:v>
                </c:pt>
                <c:pt idx="327">
                  <c:v>2.9000000000000001E-2</c:v>
                </c:pt>
                <c:pt idx="328">
                  <c:v>2.9000000000000001E-2</c:v>
                </c:pt>
                <c:pt idx="329">
                  <c:v>2.9000000000000001E-2</c:v>
                </c:pt>
                <c:pt idx="330">
                  <c:v>2.9000000000000001E-2</c:v>
                </c:pt>
                <c:pt idx="331">
                  <c:v>2.9000000000000001E-2</c:v>
                </c:pt>
                <c:pt idx="332">
                  <c:v>2.9000000000000001E-2</c:v>
                </c:pt>
                <c:pt idx="333">
                  <c:v>2.9000000000000001E-2</c:v>
                </c:pt>
                <c:pt idx="334">
                  <c:v>2.9000000000000001E-2</c:v>
                </c:pt>
                <c:pt idx="335">
                  <c:v>2.8000000000000001E-2</c:v>
                </c:pt>
                <c:pt idx="336">
                  <c:v>2.9000000000000001E-2</c:v>
                </c:pt>
                <c:pt idx="337">
                  <c:v>2.8000000000000001E-2</c:v>
                </c:pt>
                <c:pt idx="338">
                  <c:v>2.8000000000000001E-2</c:v>
                </c:pt>
                <c:pt idx="339">
                  <c:v>2.8000000000000001E-2</c:v>
                </c:pt>
                <c:pt idx="340">
                  <c:v>2.8000000000000001E-2</c:v>
                </c:pt>
                <c:pt idx="341">
                  <c:v>2.8000000000000001E-2</c:v>
                </c:pt>
                <c:pt idx="342">
                  <c:v>2.8000000000000001E-2</c:v>
                </c:pt>
                <c:pt idx="343">
                  <c:v>2.8000000000000001E-2</c:v>
                </c:pt>
                <c:pt idx="344">
                  <c:v>2.8000000000000001E-2</c:v>
                </c:pt>
                <c:pt idx="345">
                  <c:v>2.8000000000000001E-2</c:v>
                </c:pt>
                <c:pt idx="346">
                  <c:v>2.8000000000000001E-2</c:v>
                </c:pt>
                <c:pt idx="347">
                  <c:v>2.8000000000000001E-2</c:v>
                </c:pt>
                <c:pt idx="348">
                  <c:v>2.8000000000000001E-2</c:v>
                </c:pt>
                <c:pt idx="349">
                  <c:v>2.8000000000000001E-2</c:v>
                </c:pt>
                <c:pt idx="350">
                  <c:v>2.8000000000000001E-2</c:v>
                </c:pt>
                <c:pt idx="351">
                  <c:v>2.8000000000000001E-2</c:v>
                </c:pt>
                <c:pt idx="352">
                  <c:v>2.8000000000000001E-2</c:v>
                </c:pt>
                <c:pt idx="353">
                  <c:v>2.8000000000000001E-2</c:v>
                </c:pt>
                <c:pt idx="354">
                  <c:v>2.8000000000000001E-2</c:v>
                </c:pt>
                <c:pt idx="355">
                  <c:v>2.7000000000000017E-2</c:v>
                </c:pt>
                <c:pt idx="356">
                  <c:v>2.8000000000000001E-2</c:v>
                </c:pt>
                <c:pt idx="357">
                  <c:v>2.7000000000000017E-2</c:v>
                </c:pt>
                <c:pt idx="358">
                  <c:v>2.8000000000000001E-2</c:v>
                </c:pt>
                <c:pt idx="359">
                  <c:v>2.8000000000000001E-2</c:v>
                </c:pt>
                <c:pt idx="360">
                  <c:v>2.7000000000000017E-2</c:v>
                </c:pt>
                <c:pt idx="361">
                  <c:v>2.8000000000000001E-2</c:v>
                </c:pt>
                <c:pt idx="362">
                  <c:v>2.8000000000000001E-2</c:v>
                </c:pt>
                <c:pt idx="363">
                  <c:v>2.7000000000000017E-2</c:v>
                </c:pt>
                <c:pt idx="364">
                  <c:v>2.7000000000000017E-2</c:v>
                </c:pt>
                <c:pt idx="365">
                  <c:v>2.7000000000000017E-2</c:v>
                </c:pt>
                <c:pt idx="366">
                  <c:v>2.7000000000000017E-2</c:v>
                </c:pt>
                <c:pt idx="367">
                  <c:v>2.8000000000000001E-2</c:v>
                </c:pt>
                <c:pt idx="368">
                  <c:v>2.7000000000000017E-2</c:v>
                </c:pt>
                <c:pt idx="369">
                  <c:v>2.7000000000000017E-2</c:v>
                </c:pt>
                <c:pt idx="370">
                  <c:v>2.8000000000000001E-2</c:v>
                </c:pt>
                <c:pt idx="371">
                  <c:v>2.7000000000000017E-2</c:v>
                </c:pt>
                <c:pt idx="372">
                  <c:v>2.7000000000000017E-2</c:v>
                </c:pt>
                <c:pt idx="373">
                  <c:v>2.8000000000000001E-2</c:v>
                </c:pt>
                <c:pt idx="374">
                  <c:v>2.7000000000000017E-2</c:v>
                </c:pt>
                <c:pt idx="375">
                  <c:v>2.7000000000000017E-2</c:v>
                </c:pt>
                <c:pt idx="376">
                  <c:v>2.7000000000000017E-2</c:v>
                </c:pt>
                <c:pt idx="377">
                  <c:v>2.7000000000000017E-2</c:v>
                </c:pt>
                <c:pt idx="378">
                  <c:v>2.7000000000000017E-2</c:v>
                </c:pt>
                <c:pt idx="379">
                  <c:v>2.7000000000000017E-2</c:v>
                </c:pt>
                <c:pt idx="380">
                  <c:v>2.7000000000000017E-2</c:v>
                </c:pt>
                <c:pt idx="381">
                  <c:v>2.7000000000000017E-2</c:v>
                </c:pt>
                <c:pt idx="382">
                  <c:v>2.7000000000000017E-2</c:v>
                </c:pt>
                <c:pt idx="383">
                  <c:v>2.5999999999999999E-2</c:v>
                </c:pt>
                <c:pt idx="384">
                  <c:v>2.7000000000000017E-2</c:v>
                </c:pt>
                <c:pt idx="385">
                  <c:v>2.7000000000000017E-2</c:v>
                </c:pt>
                <c:pt idx="386">
                  <c:v>2.7000000000000017E-2</c:v>
                </c:pt>
                <c:pt idx="387">
                  <c:v>2.7000000000000017E-2</c:v>
                </c:pt>
                <c:pt idx="388">
                  <c:v>2.5999999999999999E-2</c:v>
                </c:pt>
                <c:pt idx="389">
                  <c:v>2.7000000000000017E-2</c:v>
                </c:pt>
                <c:pt idx="390">
                  <c:v>2.7000000000000017E-2</c:v>
                </c:pt>
                <c:pt idx="391">
                  <c:v>2.5999999999999999E-2</c:v>
                </c:pt>
                <c:pt idx="392">
                  <c:v>2.7000000000000017E-2</c:v>
                </c:pt>
                <c:pt idx="393">
                  <c:v>2.5999999999999999E-2</c:v>
                </c:pt>
                <c:pt idx="394">
                  <c:v>2.7000000000000017E-2</c:v>
                </c:pt>
                <c:pt idx="395">
                  <c:v>2.7000000000000017E-2</c:v>
                </c:pt>
                <c:pt idx="396">
                  <c:v>2.7000000000000017E-2</c:v>
                </c:pt>
                <c:pt idx="397">
                  <c:v>2.5999999999999999E-2</c:v>
                </c:pt>
                <c:pt idx="398">
                  <c:v>2.7000000000000017E-2</c:v>
                </c:pt>
                <c:pt idx="399">
                  <c:v>2.5999999999999999E-2</c:v>
                </c:pt>
                <c:pt idx="400">
                  <c:v>2.5999999999999999E-2</c:v>
                </c:pt>
                <c:pt idx="401">
                  <c:v>2.7000000000000017E-2</c:v>
                </c:pt>
                <c:pt idx="402">
                  <c:v>2.5999999999999999E-2</c:v>
                </c:pt>
                <c:pt idx="403">
                  <c:v>2.7000000000000017E-2</c:v>
                </c:pt>
                <c:pt idx="404">
                  <c:v>2.5999999999999999E-2</c:v>
                </c:pt>
                <c:pt idx="405">
                  <c:v>2.5999999999999999E-2</c:v>
                </c:pt>
                <c:pt idx="406">
                  <c:v>2.7000000000000017E-2</c:v>
                </c:pt>
                <c:pt idx="407">
                  <c:v>2.5999999999999999E-2</c:v>
                </c:pt>
                <c:pt idx="408">
                  <c:v>2.5999999999999999E-2</c:v>
                </c:pt>
                <c:pt idx="409">
                  <c:v>2.7000000000000017E-2</c:v>
                </c:pt>
                <c:pt idx="410">
                  <c:v>2.5999999999999999E-2</c:v>
                </c:pt>
                <c:pt idx="411">
                  <c:v>2.5999999999999999E-2</c:v>
                </c:pt>
                <c:pt idx="412">
                  <c:v>2.5999999999999999E-2</c:v>
                </c:pt>
                <c:pt idx="413">
                  <c:v>2.5999999999999999E-2</c:v>
                </c:pt>
                <c:pt idx="414">
                  <c:v>2.5999999999999999E-2</c:v>
                </c:pt>
                <c:pt idx="415">
                  <c:v>2.5999999999999999E-2</c:v>
                </c:pt>
                <c:pt idx="416">
                  <c:v>2.5000000000000001E-2</c:v>
                </c:pt>
                <c:pt idx="417">
                  <c:v>2.5999999999999999E-2</c:v>
                </c:pt>
                <c:pt idx="418">
                  <c:v>2.5000000000000001E-2</c:v>
                </c:pt>
                <c:pt idx="419">
                  <c:v>2.5999999999999999E-2</c:v>
                </c:pt>
                <c:pt idx="420">
                  <c:v>2.5000000000000001E-2</c:v>
                </c:pt>
                <c:pt idx="421">
                  <c:v>2.5000000000000001E-2</c:v>
                </c:pt>
                <c:pt idx="422">
                  <c:v>2.5000000000000001E-2</c:v>
                </c:pt>
                <c:pt idx="423">
                  <c:v>2.5000000000000001E-2</c:v>
                </c:pt>
                <c:pt idx="424">
                  <c:v>2.5000000000000001E-2</c:v>
                </c:pt>
                <c:pt idx="425">
                  <c:v>2.5000000000000001E-2</c:v>
                </c:pt>
                <c:pt idx="426">
                  <c:v>2.4E-2</c:v>
                </c:pt>
                <c:pt idx="427">
                  <c:v>2.4E-2</c:v>
                </c:pt>
                <c:pt idx="428">
                  <c:v>2.4E-2</c:v>
                </c:pt>
                <c:pt idx="429">
                  <c:v>2.4E-2</c:v>
                </c:pt>
                <c:pt idx="430">
                  <c:v>2.4E-2</c:v>
                </c:pt>
                <c:pt idx="431">
                  <c:v>2.4E-2</c:v>
                </c:pt>
                <c:pt idx="432">
                  <c:v>2.4E-2</c:v>
                </c:pt>
                <c:pt idx="433">
                  <c:v>2.3E-2</c:v>
                </c:pt>
                <c:pt idx="434">
                  <c:v>2.4E-2</c:v>
                </c:pt>
                <c:pt idx="435">
                  <c:v>2.3E-2</c:v>
                </c:pt>
                <c:pt idx="436">
                  <c:v>2.1999999999999999E-2</c:v>
                </c:pt>
                <c:pt idx="437">
                  <c:v>2.3E-2</c:v>
                </c:pt>
                <c:pt idx="438">
                  <c:v>2.1999999999999999E-2</c:v>
                </c:pt>
                <c:pt idx="439">
                  <c:v>2.3E-2</c:v>
                </c:pt>
                <c:pt idx="440">
                  <c:v>2.1999999999999999E-2</c:v>
                </c:pt>
                <c:pt idx="441">
                  <c:v>2.1999999999999999E-2</c:v>
                </c:pt>
                <c:pt idx="442">
                  <c:v>2.1999999999999999E-2</c:v>
                </c:pt>
                <c:pt idx="443">
                  <c:v>2.3E-2</c:v>
                </c:pt>
                <c:pt idx="444">
                  <c:v>2.1000000000000012E-2</c:v>
                </c:pt>
                <c:pt idx="445">
                  <c:v>2.1999999999999999E-2</c:v>
                </c:pt>
                <c:pt idx="446">
                  <c:v>2.1000000000000012E-2</c:v>
                </c:pt>
                <c:pt idx="447">
                  <c:v>2.1000000000000012E-2</c:v>
                </c:pt>
                <c:pt idx="448">
                  <c:v>2.1000000000000012E-2</c:v>
                </c:pt>
                <c:pt idx="449">
                  <c:v>2.1000000000000012E-2</c:v>
                </c:pt>
                <c:pt idx="450">
                  <c:v>2.1000000000000012E-2</c:v>
                </c:pt>
                <c:pt idx="451">
                  <c:v>2.1000000000000012E-2</c:v>
                </c:pt>
                <c:pt idx="452">
                  <c:v>2.1000000000000012E-2</c:v>
                </c:pt>
                <c:pt idx="453">
                  <c:v>2.1000000000000012E-2</c:v>
                </c:pt>
                <c:pt idx="454">
                  <c:v>2.0000000000000011E-2</c:v>
                </c:pt>
                <c:pt idx="455">
                  <c:v>2.1000000000000012E-2</c:v>
                </c:pt>
                <c:pt idx="456">
                  <c:v>2.0000000000000011E-2</c:v>
                </c:pt>
                <c:pt idx="457">
                  <c:v>2.0000000000000011E-2</c:v>
                </c:pt>
                <c:pt idx="458">
                  <c:v>2.0000000000000011E-2</c:v>
                </c:pt>
                <c:pt idx="459">
                  <c:v>2.0000000000000011E-2</c:v>
                </c:pt>
                <c:pt idx="460">
                  <c:v>2.0000000000000011E-2</c:v>
                </c:pt>
                <c:pt idx="461">
                  <c:v>2.0000000000000011E-2</c:v>
                </c:pt>
                <c:pt idx="462">
                  <c:v>2.0000000000000011E-2</c:v>
                </c:pt>
                <c:pt idx="463">
                  <c:v>2.0000000000000011E-2</c:v>
                </c:pt>
                <c:pt idx="464">
                  <c:v>1.9000000000000013E-2</c:v>
                </c:pt>
                <c:pt idx="465">
                  <c:v>1.9000000000000013E-2</c:v>
                </c:pt>
                <c:pt idx="466">
                  <c:v>1.9000000000000013E-2</c:v>
                </c:pt>
                <c:pt idx="467">
                  <c:v>2.0000000000000011E-2</c:v>
                </c:pt>
                <c:pt idx="468">
                  <c:v>1.9000000000000013E-2</c:v>
                </c:pt>
                <c:pt idx="469">
                  <c:v>1.7999999999999999E-2</c:v>
                </c:pt>
                <c:pt idx="470">
                  <c:v>1.9000000000000013E-2</c:v>
                </c:pt>
                <c:pt idx="471">
                  <c:v>1.7999999999999999E-2</c:v>
                </c:pt>
                <c:pt idx="472">
                  <c:v>1.7999999999999999E-2</c:v>
                </c:pt>
                <c:pt idx="473">
                  <c:v>1.7000000000000001E-2</c:v>
                </c:pt>
                <c:pt idx="474">
                  <c:v>1.7000000000000001E-2</c:v>
                </c:pt>
                <c:pt idx="475">
                  <c:v>1.7999999999999999E-2</c:v>
                </c:pt>
                <c:pt idx="476">
                  <c:v>1.7000000000000001E-2</c:v>
                </c:pt>
                <c:pt idx="477">
                  <c:v>1.7000000000000001E-2</c:v>
                </c:pt>
                <c:pt idx="478">
                  <c:v>1.7000000000000001E-2</c:v>
                </c:pt>
                <c:pt idx="479">
                  <c:v>1.7000000000000001E-2</c:v>
                </c:pt>
                <c:pt idx="480">
                  <c:v>1.7000000000000001E-2</c:v>
                </c:pt>
                <c:pt idx="481">
                  <c:v>1.7000000000000001E-2</c:v>
                </c:pt>
                <c:pt idx="482">
                  <c:v>1.7000000000000001E-2</c:v>
                </c:pt>
                <c:pt idx="483">
                  <c:v>1.7000000000000001E-2</c:v>
                </c:pt>
                <c:pt idx="484">
                  <c:v>1.7000000000000001E-2</c:v>
                </c:pt>
                <c:pt idx="485">
                  <c:v>1.7000000000000001E-2</c:v>
                </c:pt>
                <c:pt idx="486">
                  <c:v>1.7999999999999999E-2</c:v>
                </c:pt>
                <c:pt idx="487">
                  <c:v>1.7000000000000001E-2</c:v>
                </c:pt>
                <c:pt idx="488">
                  <c:v>1.7000000000000001E-2</c:v>
                </c:pt>
                <c:pt idx="489">
                  <c:v>1.7000000000000001E-2</c:v>
                </c:pt>
                <c:pt idx="490">
                  <c:v>1.7000000000000001E-2</c:v>
                </c:pt>
                <c:pt idx="491">
                  <c:v>1.7000000000000001E-2</c:v>
                </c:pt>
                <c:pt idx="492">
                  <c:v>1.7000000000000001E-2</c:v>
                </c:pt>
                <c:pt idx="493">
                  <c:v>1.7000000000000001E-2</c:v>
                </c:pt>
                <c:pt idx="494">
                  <c:v>1.7000000000000001E-2</c:v>
                </c:pt>
                <c:pt idx="495">
                  <c:v>1.7000000000000001E-2</c:v>
                </c:pt>
                <c:pt idx="496">
                  <c:v>1.7000000000000001E-2</c:v>
                </c:pt>
                <c:pt idx="497">
                  <c:v>1.7000000000000001E-2</c:v>
                </c:pt>
                <c:pt idx="498">
                  <c:v>1.6000000000000014E-2</c:v>
                </c:pt>
                <c:pt idx="499">
                  <c:v>1.7000000000000001E-2</c:v>
                </c:pt>
                <c:pt idx="500">
                  <c:v>1.6000000000000014E-2</c:v>
                </c:pt>
                <c:pt idx="501">
                  <c:v>1.6000000000000014E-2</c:v>
                </c:pt>
                <c:pt idx="502">
                  <c:v>1.6000000000000014E-2</c:v>
                </c:pt>
                <c:pt idx="503">
                  <c:v>1.7000000000000001E-2</c:v>
                </c:pt>
                <c:pt idx="504">
                  <c:v>1.4999999999999998E-2</c:v>
                </c:pt>
                <c:pt idx="505">
                  <c:v>1.6000000000000014E-2</c:v>
                </c:pt>
                <c:pt idx="506">
                  <c:v>1.4999999999999998E-2</c:v>
                </c:pt>
                <c:pt idx="507">
                  <c:v>1.4999999999999998E-2</c:v>
                </c:pt>
                <c:pt idx="508">
                  <c:v>1.6000000000000014E-2</c:v>
                </c:pt>
                <c:pt idx="509">
                  <c:v>1.4999999999999998E-2</c:v>
                </c:pt>
                <c:pt idx="510">
                  <c:v>1.4999999999999998E-2</c:v>
                </c:pt>
                <c:pt idx="511">
                  <c:v>1.4999999999999998E-2</c:v>
                </c:pt>
                <c:pt idx="512">
                  <c:v>1.4999999999999998E-2</c:v>
                </c:pt>
                <c:pt idx="513">
                  <c:v>1.4999999999999998E-2</c:v>
                </c:pt>
                <c:pt idx="514">
                  <c:v>1.6000000000000014E-2</c:v>
                </c:pt>
                <c:pt idx="515">
                  <c:v>1.4999999999999998E-2</c:v>
                </c:pt>
                <c:pt idx="516">
                  <c:v>1.4999999999999998E-2</c:v>
                </c:pt>
                <c:pt idx="517">
                  <c:v>1.4999999999999998E-2</c:v>
                </c:pt>
                <c:pt idx="518">
                  <c:v>1.4999999999999998E-2</c:v>
                </c:pt>
                <c:pt idx="519">
                  <c:v>1.4999999999999998E-2</c:v>
                </c:pt>
                <c:pt idx="520">
                  <c:v>1.4E-2</c:v>
                </c:pt>
                <c:pt idx="521">
                  <c:v>1.4E-2</c:v>
                </c:pt>
                <c:pt idx="522">
                  <c:v>1.4999999999999998E-2</c:v>
                </c:pt>
                <c:pt idx="523">
                  <c:v>1.4E-2</c:v>
                </c:pt>
                <c:pt idx="524">
                  <c:v>1.4999999999999998E-2</c:v>
                </c:pt>
                <c:pt idx="525">
                  <c:v>1.4E-2</c:v>
                </c:pt>
                <c:pt idx="526">
                  <c:v>1.4E-2</c:v>
                </c:pt>
                <c:pt idx="527">
                  <c:v>1.4999999999999998E-2</c:v>
                </c:pt>
                <c:pt idx="528">
                  <c:v>1.4E-2</c:v>
                </c:pt>
                <c:pt idx="529">
                  <c:v>1.4999999999999998E-2</c:v>
                </c:pt>
                <c:pt idx="530">
                  <c:v>1.4E-2</c:v>
                </c:pt>
                <c:pt idx="531">
                  <c:v>1.4E-2</c:v>
                </c:pt>
                <c:pt idx="532">
                  <c:v>1.4E-2</c:v>
                </c:pt>
                <c:pt idx="533">
                  <c:v>1.2999999999999998E-2</c:v>
                </c:pt>
                <c:pt idx="534">
                  <c:v>1.4999999999999998E-2</c:v>
                </c:pt>
                <c:pt idx="535">
                  <c:v>1.4E-2</c:v>
                </c:pt>
                <c:pt idx="536">
                  <c:v>1.4E-2</c:v>
                </c:pt>
                <c:pt idx="537">
                  <c:v>1.4999999999999998E-2</c:v>
                </c:pt>
                <c:pt idx="538">
                  <c:v>1.4999999999999998E-2</c:v>
                </c:pt>
                <c:pt idx="539">
                  <c:v>1.4E-2</c:v>
                </c:pt>
                <c:pt idx="540">
                  <c:v>1.4E-2</c:v>
                </c:pt>
                <c:pt idx="541">
                  <c:v>1.4E-2</c:v>
                </c:pt>
                <c:pt idx="542">
                  <c:v>1.4E-2</c:v>
                </c:pt>
                <c:pt idx="543">
                  <c:v>1.4E-2</c:v>
                </c:pt>
                <c:pt idx="544">
                  <c:v>1.4E-2</c:v>
                </c:pt>
                <c:pt idx="545">
                  <c:v>1.2999999999999998E-2</c:v>
                </c:pt>
                <c:pt idx="546">
                  <c:v>1.4E-2</c:v>
                </c:pt>
                <c:pt idx="547">
                  <c:v>1.4E-2</c:v>
                </c:pt>
                <c:pt idx="548">
                  <c:v>1.2999999999999998E-2</c:v>
                </c:pt>
                <c:pt idx="549">
                  <c:v>1.2E-2</c:v>
                </c:pt>
                <c:pt idx="550">
                  <c:v>1.4E-2</c:v>
                </c:pt>
                <c:pt idx="551">
                  <c:v>1.2999999999999998E-2</c:v>
                </c:pt>
                <c:pt idx="552">
                  <c:v>1.2E-2</c:v>
                </c:pt>
                <c:pt idx="553">
                  <c:v>1.2999999999999998E-2</c:v>
                </c:pt>
                <c:pt idx="554">
                  <c:v>1.4E-2</c:v>
                </c:pt>
                <c:pt idx="555">
                  <c:v>1.2999999999999998E-2</c:v>
                </c:pt>
                <c:pt idx="556">
                  <c:v>1.4999999999999998E-2</c:v>
                </c:pt>
                <c:pt idx="557">
                  <c:v>1.2999999999999998E-2</c:v>
                </c:pt>
                <c:pt idx="558">
                  <c:v>1.2999999999999998E-2</c:v>
                </c:pt>
                <c:pt idx="559">
                  <c:v>1.4E-2</c:v>
                </c:pt>
                <c:pt idx="560">
                  <c:v>1.2999999999999998E-2</c:v>
                </c:pt>
                <c:pt idx="561">
                  <c:v>1.2999999999999998E-2</c:v>
                </c:pt>
                <c:pt idx="562">
                  <c:v>1.2999999999999998E-2</c:v>
                </c:pt>
                <c:pt idx="563">
                  <c:v>1.2999999999999998E-2</c:v>
                </c:pt>
                <c:pt idx="564">
                  <c:v>1.2E-2</c:v>
                </c:pt>
                <c:pt idx="565">
                  <c:v>1.2E-2</c:v>
                </c:pt>
                <c:pt idx="566">
                  <c:v>1.2E-2</c:v>
                </c:pt>
                <c:pt idx="567">
                  <c:v>1.2E-2</c:v>
                </c:pt>
                <c:pt idx="568">
                  <c:v>1.2E-2</c:v>
                </c:pt>
                <c:pt idx="569">
                  <c:v>1.0999999999999998E-2</c:v>
                </c:pt>
                <c:pt idx="570">
                  <c:v>1.2E-2</c:v>
                </c:pt>
                <c:pt idx="571">
                  <c:v>1.2E-2</c:v>
                </c:pt>
                <c:pt idx="572">
                  <c:v>1.2E-2</c:v>
                </c:pt>
                <c:pt idx="573">
                  <c:v>1.2E-2</c:v>
                </c:pt>
                <c:pt idx="574">
                  <c:v>1.2E-2</c:v>
                </c:pt>
                <c:pt idx="575">
                  <c:v>1.2E-2</c:v>
                </c:pt>
                <c:pt idx="576">
                  <c:v>1.0999999999999998E-2</c:v>
                </c:pt>
                <c:pt idx="577">
                  <c:v>1.2999999999999998E-2</c:v>
                </c:pt>
                <c:pt idx="578">
                  <c:v>1.0999999999999998E-2</c:v>
                </c:pt>
                <c:pt idx="579">
                  <c:v>1.0999999999999998E-2</c:v>
                </c:pt>
                <c:pt idx="580">
                  <c:v>1.2E-2</c:v>
                </c:pt>
                <c:pt idx="581">
                  <c:v>1.0999999999999998E-2</c:v>
                </c:pt>
                <c:pt idx="582">
                  <c:v>1.2E-2</c:v>
                </c:pt>
                <c:pt idx="583">
                  <c:v>1.0999999999999998E-2</c:v>
                </c:pt>
                <c:pt idx="584">
                  <c:v>1.2999999999999998E-2</c:v>
                </c:pt>
                <c:pt idx="585">
                  <c:v>1.2E-2</c:v>
                </c:pt>
                <c:pt idx="586">
                  <c:v>1.0999999999999998E-2</c:v>
                </c:pt>
                <c:pt idx="587">
                  <c:v>1.0999999999999998E-2</c:v>
                </c:pt>
                <c:pt idx="588">
                  <c:v>1.2E-2</c:v>
                </c:pt>
                <c:pt idx="589">
                  <c:v>1.0999999999999998E-2</c:v>
                </c:pt>
                <c:pt idx="590">
                  <c:v>1.0999999999999998E-2</c:v>
                </c:pt>
                <c:pt idx="591">
                  <c:v>1.0999999999999998E-2</c:v>
                </c:pt>
                <c:pt idx="592">
                  <c:v>1.0000000000000005E-2</c:v>
                </c:pt>
                <c:pt idx="593">
                  <c:v>1.2E-2</c:v>
                </c:pt>
                <c:pt idx="594">
                  <c:v>1.2E-2</c:v>
                </c:pt>
                <c:pt idx="595">
                  <c:v>1.2E-2</c:v>
                </c:pt>
                <c:pt idx="596">
                  <c:v>1.0999999999999998E-2</c:v>
                </c:pt>
                <c:pt idx="597">
                  <c:v>1.0999999999999998E-2</c:v>
                </c:pt>
                <c:pt idx="598">
                  <c:v>1.2999999999999998E-2</c:v>
                </c:pt>
                <c:pt idx="599">
                  <c:v>1.0999999999999998E-2</c:v>
                </c:pt>
                <c:pt idx="600">
                  <c:v>1.0999999999999998E-2</c:v>
                </c:pt>
                <c:pt idx="601">
                  <c:v>1.0999999999999998E-2</c:v>
                </c:pt>
                <c:pt idx="602">
                  <c:v>1.0999999999999998E-2</c:v>
                </c:pt>
                <c:pt idx="603">
                  <c:v>1.0999999999999998E-2</c:v>
                </c:pt>
                <c:pt idx="604">
                  <c:v>1.2E-2</c:v>
                </c:pt>
                <c:pt idx="605">
                  <c:v>1.0000000000000005E-2</c:v>
                </c:pt>
                <c:pt idx="606">
                  <c:v>1.0999999999999998E-2</c:v>
                </c:pt>
                <c:pt idx="607">
                  <c:v>1.0999999999999998E-2</c:v>
                </c:pt>
                <c:pt idx="608">
                  <c:v>1.0999999999999998E-2</c:v>
                </c:pt>
                <c:pt idx="609">
                  <c:v>1.0000000000000005E-2</c:v>
                </c:pt>
                <c:pt idx="610">
                  <c:v>1.0000000000000005E-2</c:v>
                </c:pt>
                <c:pt idx="611">
                  <c:v>1.0999999999999998E-2</c:v>
                </c:pt>
                <c:pt idx="612">
                  <c:v>1.0999999999999998E-2</c:v>
                </c:pt>
                <c:pt idx="613">
                  <c:v>1.0999999999999998E-2</c:v>
                </c:pt>
                <c:pt idx="614">
                  <c:v>1.0999999999999998E-2</c:v>
                </c:pt>
                <c:pt idx="615">
                  <c:v>1.0999999999999998E-2</c:v>
                </c:pt>
                <c:pt idx="616">
                  <c:v>1.0999999999999998E-2</c:v>
                </c:pt>
                <c:pt idx="617">
                  <c:v>1.0999999999999998E-2</c:v>
                </c:pt>
                <c:pt idx="618">
                  <c:v>1.0000000000000005E-2</c:v>
                </c:pt>
                <c:pt idx="619">
                  <c:v>1.0999999999999998E-2</c:v>
                </c:pt>
                <c:pt idx="620">
                  <c:v>1.0999999999999998E-2</c:v>
                </c:pt>
                <c:pt idx="621">
                  <c:v>1.0000000000000005E-2</c:v>
                </c:pt>
                <c:pt idx="622">
                  <c:v>1.0999999999999998E-2</c:v>
                </c:pt>
                <c:pt idx="623">
                  <c:v>1.2E-2</c:v>
                </c:pt>
                <c:pt idx="624">
                  <c:v>1.0999999999999998E-2</c:v>
                </c:pt>
                <c:pt idx="625">
                  <c:v>1.0000000000000005E-2</c:v>
                </c:pt>
                <c:pt idx="626">
                  <c:v>1.0000000000000005E-2</c:v>
                </c:pt>
                <c:pt idx="627">
                  <c:v>1.0999999999999998E-2</c:v>
                </c:pt>
                <c:pt idx="628">
                  <c:v>1.0000000000000005E-2</c:v>
                </c:pt>
                <c:pt idx="629">
                  <c:v>1.0000000000000005E-2</c:v>
                </c:pt>
                <c:pt idx="630">
                  <c:v>1.0999999999999998E-2</c:v>
                </c:pt>
                <c:pt idx="631">
                  <c:v>1.0000000000000005E-2</c:v>
                </c:pt>
                <c:pt idx="632">
                  <c:v>1.2E-2</c:v>
                </c:pt>
                <c:pt idx="633">
                  <c:v>1.0000000000000005E-2</c:v>
                </c:pt>
                <c:pt idx="634">
                  <c:v>9.0000000000000028E-3</c:v>
                </c:pt>
                <c:pt idx="635">
                  <c:v>1.0000000000000005E-2</c:v>
                </c:pt>
                <c:pt idx="636">
                  <c:v>1.0000000000000005E-2</c:v>
                </c:pt>
                <c:pt idx="637">
                  <c:v>1.0999999999999998E-2</c:v>
                </c:pt>
                <c:pt idx="638">
                  <c:v>1.0000000000000005E-2</c:v>
                </c:pt>
                <c:pt idx="639">
                  <c:v>9.0000000000000028E-3</c:v>
                </c:pt>
                <c:pt idx="640">
                  <c:v>1.0000000000000005E-2</c:v>
                </c:pt>
                <c:pt idx="641">
                  <c:v>1.0000000000000005E-2</c:v>
                </c:pt>
                <c:pt idx="642">
                  <c:v>1.0999999999999998E-2</c:v>
                </c:pt>
                <c:pt idx="643">
                  <c:v>9.0000000000000028E-3</c:v>
                </c:pt>
                <c:pt idx="644">
                  <c:v>1.0000000000000005E-2</c:v>
                </c:pt>
                <c:pt idx="645">
                  <c:v>9.0000000000000028E-3</c:v>
                </c:pt>
                <c:pt idx="646">
                  <c:v>9.0000000000000028E-3</c:v>
                </c:pt>
                <c:pt idx="647">
                  <c:v>1.0000000000000005E-2</c:v>
                </c:pt>
                <c:pt idx="648">
                  <c:v>1.0000000000000005E-2</c:v>
                </c:pt>
                <c:pt idx="649">
                  <c:v>9.0000000000000028E-3</c:v>
                </c:pt>
                <c:pt idx="650">
                  <c:v>9.0000000000000028E-3</c:v>
                </c:pt>
                <c:pt idx="651">
                  <c:v>9.0000000000000028E-3</c:v>
                </c:pt>
                <c:pt idx="652">
                  <c:v>9.0000000000000028E-3</c:v>
                </c:pt>
                <c:pt idx="653">
                  <c:v>1.0000000000000005E-2</c:v>
                </c:pt>
                <c:pt idx="654">
                  <c:v>1.0000000000000005E-2</c:v>
                </c:pt>
                <c:pt idx="655">
                  <c:v>1.0999999999999998E-2</c:v>
                </c:pt>
                <c:pt idx="656">
                  <c:v>9.0000000000000028E-3</c:v>
                </c:pt>
                <c:pt idx="657">
                  <c:v>1.0000000000000005E-2</c:v>
                </c:pt>
                <c:pt idx="658">
                  <c:v>9.0000000000000028E-3</c:v>
                </c:pt>
                <c:pt idx="659">
                  <c:v>9.0000000000000028E-3</c:v>
                </c:pt>
                <c:pt idx="660">
                  <c:v>8.0000000000000088E-3</c:v>
                </c:pt>
                <c:pt idx="661">
                  <c:v>1.0000000000000005E-2</c:v>
                </c:pt>
                <c:pt idx="662">
                  <c:v>9.0000000000000028E-3</c:v>
                </c:pt>
                <c:pt idx="663">
                  <c:v>1.0000000000000005E-2</c:v>
                </c:pt>
                <c:pt idx="664">
                  <c:v>8.0000000000000088E-3</c:v>
                </c:pt>
                <c:pt idx="665">
                  <c:v>1.0999999999999998E-2</c:v>
                </c:pt>
                <c:pt idx="666">
                  <c:v>9.0000000000000028E-3</c:v>
                </c:pt>
                <c:pt idx="667">
                  <c:v>9.0000000000000028E-3</c:v>
                </c:pt>
                <c:pt idx="668">
                  <c:v>1.0999999999999998E-2</c:v>
                </c:pt>
                <c:pt idx="669">
                  <c:v>8.0000000000000088E-3</c:v>
                </c:pt>
                <c:pt idx="670">
                  <c:v>7.0000000000000036E-3</c:v>
                </c:pt>
                <c:pt idx="671">
                  <c:v>9.0000000000000028E-3</c:v>
                </c:pt>
                <c:pt idx="672">
                  <c:v>1.0000000000000005E-2</c:v>
                </c:pt>
                <c:pt idx="673">
                  <c:v>9.0000000000000028E-3</c:v>
                </c:pt>
                <c:pt idx="674">
                  <c:v>9.0000000000000028E-3</c:v>
                </c:pt>
                <c:pt idx="675">
                  <c:v>9.0000000000000028E-3</c:v>
                </c:pt>
                <c:pt idx="676">
                  <c:v>9.0000000000000028E-3</c:v>
                </c:pt>
                <c:pt idx="677">
                  <c:v>8.0000000000000088E-3</c:v>
                </c:pt>
                <c:pt idx="678">
                  <c:v>9.0000000000000028E-3</c:v>
                </c:pt>
                <c:pt idx="679">
                  <c:v>8.0000000000000088E-3</c:v>
                </c:pt>
                <c:pt idx="680">
                  <c:v>1.0000000000000005E-2</c:v>
                </c:pt>
                <c:pt idx="681">
                  <c:v>7.0000000000000036E-3</c:v>
                </c:pt>
                <c:pt idx="682">
                  <c:v>9.0000000000000028E-3</c:v>
                </c:pt>
                <c:pt idx="683">
                  <c:v>9.0000000000000028E-3</c:v>
                </c:pt>
                <c:pt idx="684">
                  <c:v>8.0000000000000088E-3</c:v>
                </c:pt>
                <c:pt idx="685">
                  <c:v>8.0000000000000088E-3</c:v>
                </c:pt>
                <c:pt idx="686">
                  <c:v>8.0000000000000088E-3</c:v>
                </c:pt>
                <c:pt idx="687">
                  <c:v>9.0000000000000028E-3</c:v>
                </c:pt>
                <c:pt idx="688">
                  <c:v>8.0000000000000088E-3</c:v>
                </c:pt>
                <c:pt idx="689">
                  <c:v>9.0000000000000028E-3</c:v>
                </c:pt>
                <c:pt idx="690">
                  <c:v>9.0000000000000028E-3</c:v>
                </c:pt>
                <c:pt idx="691">
                  <c:v>1.0999999999999998E-2</c:v>
                </c:pt>
                <c:pt idx="692">
                  <c:v>8.0000000000000088E-3</c:v>
                </c:pt>
                <c:pt idx="693">
                  <c:v>7.0000000000000036E-3</c:v>
                </c:pt>
                <c:pt idx="694">
                  <c:v>8.0000000000000088E-3</c:v>
                </c:pt>
                <c:pt idx="695">
                  <c:v>8.0000000000000088E-3</c:v>
                </c:pt>
                <c:pt idx="696">
                  <c:v>9.0000000000000028E-3</c:v>
                </c:pt>
                <c:pt idx="697">
                  <c:v>8.0000000000000088E-3</c:v>
                </c:pt>
                <c:pt idx="698">
                  <c:v>9.0000000000000028E-3</c:v>
                </c:pt>
                <c:pt idx="699">
                  <c:v>9.0000000000000028E-3</c:v>
                </c:pt>
                <c:pt idx="700">
                  <c:v>8.0000000000000088E-3</c:v>
                </c:pt>
                <c:pt idx="701">
                  <c:v>8.0000000000000088E-3</c:v>
                </c:pt>
                <c:pt idx="702">
                  <c:v>7.0000000000000036E-3</c:v>
                </c:pt>
                <c:pt idx="703">
                  <c:v>8.0000000000000088E-3</c:v>
                </c:pt>
                <c:pt idx="704">
                  <c:v>9.0000000000000028E-3</c:v>
                </c:pt>
                <c:pt idx="705">
                  <c:v>8.0000000000000088E-3</c:v>
                </c:pt>
                <c:pt idx="706">
                  <c:v>7.0000000000000036E-3</c:v>
                </c:pt>
                <c:pt idx="707">
                  <c:v>8.0000000000000088E-3</c:v>
                </c:pt>
                <c:pt idx="708">
                  <c:v>9.0000000000000028E-3</c:v>
                </c:pt>
                <c:pt idx="709">
                  <c:v>7.0000000000000036E-3</c:v>
                </c:pt>
                <c:pt idx="710">
                  <c:v>8.0000000000000088E-3</c:v>
                </c:pt>
                <c:pt idx="711">
                  <c:v>7.0000000000000036E-3</c:v>
                </c:pt>
                <c:pt idx="712">
                  <c:v>8.0000000000000088E-3</c:v>
                </c:pt>
                <c:pt idx="713">
                  <c:v>9.0000000000000028E-3</c:v>
                </c:pt>
                <c:pt idx="714">
                  <c:v>8.0000000000000088E-3</c:v>
                </c:pt>
                <c:pt idx="715">
                  <c:v>7.0000000000000036E-3</c:v>
                </c:pt>
                <c:pt idx="716">
                  <c:v>7.0000000000000036E-3</c:v>
                </c:pt>
                <c:pt idx="717">
                  <c:v>8.0000000000000088E-3</c:v>
                </c:pt>
                <c:pt idx="718">
                  <c:v>8.0000000000000088E-3</c:v>
                </c:pt>
                <c:pt idx="719">
                  <c:v>8.0000000000000088E-3</c:v>
                </c:pt>
                <c:pt idx="720">
                  <c:v>9.0000000000000028E-3</c:v>
                </c:pt>
                <c:pt idx="721">
                  <c:v>7.0000000000000036E-3</c:v>
                </c:pt>
                <c:pt idx="722">
                  <c:v>8.0000000000000088E-3</c:v>
                </c:pt>
                <c:pt idx="723">
                  <c:v>8.0000000000000088E-3</c:v>
                </c:pt>
                <c:pt idx="724">
                  <c:v>8.0000000000000088E-3</c:v>
                </c:pt>
                <c:pt idx="725">
                  <c:v>9.0000000000000028E-3</c:v>
                </c:pt>
                <c:pt idx="726">
                  <c:v>7.0000000000000036E-3</c:v>
                </c:pt>
                <c:pt idx="727">
                  <c:v>6.0000000000000036E-3</c:v>
                </c:pt>
                <c:pt idx="728">
                  <c:v>7.0000000000000036E-3</c:v>
                </c:pt>
                <c:pt idx="729">
                  <c:v>8.0000000000000088E-3</c:v>
                </c:pt>
                <c:pt idx="730">
                  <c:v>8.0000000000000088E-3</c:v>
                </c:pt>
                <c:pt idx="731">
                  <c:v>7.0000000000000036E-3</c:v>
                </c:pt>
                <c:pt idx="732">
                  <c:v>8.0000000000000088E-3</c:v>
                </c:pt>
                <c:pt idx="733">
                  <c:v>7.0000000000000036E-3</c:v>
                </c:pt>
                <c:pt idx="734">
                  <c:v>8.0000000000000088E-3</c:v>
                </c:pt>
                <c:pt idx="735">
                  <c:v>9.0000000000000028E-3</c:v>
                </c:pt>
                <c:pt idx="736">
                  <c:v>8.0000000000000088E-3</c:v>
                </c:pt>
                <c:pt idx="737">
                  <c:v>9.0000000000000028E-3</c:v>
                </c:pt>
                <c:pt idx="738">
                  <c:v>9.0000000000000028E-3</c:v>
                </c:pt>
                <c:pt idx="739">
                  <c:v>9.0000000000000028E-3</c:v>
                </c:pt>
                <c:pt idx="740">
                  <c:v>8.0000000000000088E-3</c:v>
                </c:pt>
                <c:pt idx="741">
                  <c:v>7.0000000000000036E-3</c:v>
                </c:pt>
                <c:pt idx="742">
                  <c:v>9.0000000000000028E-3</c:v>
                </c:pt>
                <c:pt idx="743">
                  <c:v>9.0000000000000028E-3</c:v>
                </c:pt>
                <c:pt idx="744">
                  <c:v>9.0000000000000028E-3</c:v>
                </c:pt>
                <c:pt idx="745">
                  <c:v>9.0000000000000028E-3</c:v>
                </c:pt>
                <c:pt idx="746">
                  <c:v>8.0000000000000088E-3</c:v>
                </c:pt>
                <c:pt idx="747">
                  <c:v>1.0000000000000005E-2</c:v>
                </c:pt>
                <c:pt idx="748">
                  <c:v>8.0000000000000088E-3</c:v>
                </c:pt>
                <c:pt idx="749">
                  <c:v>8.0000000000000088E-3</c:v>
                </c:pt>
                <c:pt idx="750">
                  <c:v>8.0000000000000088E-3</c:v>
                </c:pt>
                <c:pt idx="751">
                  <c:v>9.0000000000000028E-3</c:v>
                </c:pt>
                <c:pt idx="752">
                  <c:v>8.0000000000000088E-3</c:v>
                </c:pt>
                <c:pt idx="753">
                  <c:v>9.0000000000000028E-3</c:v>
                </c:pt>
                <c:pt idx="754">
                  <c:v>9.0000000000000028E-3</c:v>
                </c:pt>
                <c:pt idx="755">
                  <c:v>1.0000000000000005E-2</c:v>
                </c:pt>
                <c:pt idx="756">
                  <c:v>9.0000000000000028E-3</c:v>
                </c:pt>
                <c:pt idx="757">
                  <c:v>1.0000000000000005E-2</c:v>
                </c:pt>
                <c:pt idx="758">
                  <c:v>1.0000000000000005E-2</c:v>
                </c:pt>
                <c:pt idx="759">
                  <c:v>1.0000000000000005E-2</c:v>
                </c:pt>
                <c:pt idx="760">
                  <c:v>1.0000000000000005E-2</c:v>
                </c:pt>
                <c:pt idx="761">
                  <c:v>1.0000000000000005E-2</c:v>
                </c:pt>
                <c:pt idx="762">
                  <c:v>1.0000000000000005E-2</c:v>
                </c:pt>
                <c:pt idx="763">
                  <c:v>1.0000000000000005E-2</c:v>
                </c:pt>
                <c:pt idx="764">
                  <c:v>1.0999999999999998E-2</c:v>
                </c:pt>
                <c:pt idx="765">
                  <c:v>1.0000000000000005E-2</c:v>
                </c:pt>
                <c:pt idx="766">
                  <c:v>1.0999999999999998E-2</c:v>
                </c:pt>
                <c:pt idx="767">
                  <c:v>1.0999999999999998E-2</c:v>
                </c:pt>
                <c:pt idx="768">
                  <c:v>1.0000000000000005E-2</c:v>
                </c:pt>
                <c:pt idx="769">
                  <c:v>1.0999999999999998E-2</c:v>
                </c:pt>
                <c:pt idx="770">
                  <c:v>1.0000000000000005E-2</c:v>
                </c:pt>
                <c:pt idx="771">
                  <c:v>1.0000000000000005E-2</c:v>
                </c:pt>
                <c:pt idx="772">
                  <c:v>9.0000000000000028E-3</c:v>
                </c:pt>
                <c:pt idx="773">
                  <c:v>1.0000000000000005E-2</c:v>
                </c:pt>
                <c:pt idx="774">
                  <c:v>1.0000000000000005E-2</c:v>
                </c:pt>
                <c:pt idx="775">
                  <c:v>1.0000000000000005E-2</c:v>
                </c:pt>
                <c:pt idx="776">
                  <c:v>9.0000000000000028E-3</c:v>
                </c:pt>
                <c:pt idx="777">
                  <c:v>1.0000000000000005E-2</c:v>
                </c:pt>
                <c:pt idx="778">
                  <c:v>1.0000000000000005E-2</c:v>
                </c:pt>
                <c:pt idx="779">
                  <c:v>9.0000000000000028E-3</c:v>
                </c:pt>
                <c:pt idx="780">
                  <c:v>9.0000000000000028E-3</c:v>
                </c:pt>
                <c:pt idx="781">
                  <c:v>9.0000000000000028E-3</c:v>
                </c:pt>
                <c:pt idx="782">
                  <c:v>9.0000000000000028E-3</c:v>
                </c:pt>
                <c:pt idx="783">
                  <c:v>9.0000000000000028E-3</c:v>
                </c:pt>
                <c:pt idx="784">
                  <c:v>8.0000000000000088E-3</c:v>
                </c:pt>
                <c:pt idx="785">
                  <c:v>9.0000000000000028E-3</c:v>
                </c:pt>
                <c:pt idx="786">
                  <c:v>8.0000000000000088E-3</c:v>
                </c:pt>
                <c:pt idx="787">
                  <c:v>9.0000000000000028E-3</c:v>
                </c:pt>
                <c:pt idx="788">
                  <c:v>1.0000000000000005E-2</c:v>
                </c:pt>
                <c:pt idx="789">
                  <c:v>1.0999999999999998E-2</c:v>
                </c:pt>
                <c:pt idx="790">
                  <c:v>7.0000000000000036E-3</c:v>
                </c:pt>
                <c:pt idx="791">
                  <c:v>5.0000000000000036E-3</c:v>
                </c:pt>
                <c:pt idx="792">
                  <c:v>7.0000000000000036E-3</c:v>
                </c:pt>
                <c:pt idx="793">
                  <c:v>7.0000000000000036E-3</c:v>
                </c:pt>
                <c:pt idx="794">
                  <c:v>8.0000000000000088E-3</c:v>
                </c:pt>
                <c:pt idx="795">
                  <c:v>7.0000000000000036E-3</c:v>
                </c:pt>
                <c:pt idx="796">
                  <c:v>7.0000000000000036E-3</c:v>
                </c:pt>
                <c:pt idx="797">
                  <c:v>7.0000000000000036E-3</c:v>
                </c:pt>
                <c:pt idx="798">
                  <c:v>7.0000000000000036E-3</c:v>
                </c:pt>
                <c:pt idx="799">
                  <c:v>7.0000000000000036E-3</c:v>
                </c:pt>
                <c:pt idx="800">
                  <c:v>7.0000000000000036E-3</c:v>
                </c:pt>
                <c:pt idx="801">
                  <c:v>8.0000000000000088E-3</c:v>
                </c:pt>
                <c:pt idx="802">
                  <c:v>1.0999999999999998E-2</c:v>
                </c:pt>
                <c:pt idx="803">
                  <c:v>3.0000000000000018E-3</c:v>
                </c:pt>
                <c:pt idx="804">
                  <c:v>4.0000000000000036E-3</c:v>
                </c:pt>
                <c:pt idx="805">
                  <c:v>6.0000000000000036E-3</c:v>
                </c:pt>
                <c:pt idx="806">
                  <c:v>6.0000000000000036E-3</c:v>
                </c:pt>
                <c:pt idx="807">
                  <c:v>5.0000000000000036E-3</c:v>
                </c:pt>
                <c:pt idx="808">
                  <c:v>6.0000000000000036E-3</c:v>
                </c:pt>
                <c:pt idx="809">
                  <c:v>6.0000000000000036E-3</c:v>
                </c:pt>
                <c:pt idx="810">
                  <c:v>6.0000000000000036E-3</c:v>
                </c:pt>
                <c:pt idx="811">
                  <c:v>5.0000000000000036E-3</c:v>
                </c:pt>
                <c:pt idx="812">
                  <c:v>5.0000000000000036E-3</c:v>
                </c:pt>
                <c:pt idx="813">
                  <c:v>6.0000000000000036E-3</c:v>
                </c:pt>
                <c:pt idx="814">
                  <c:v>5.0000000000000036E-3</c:v>
                </c:pt>
                <c:pt idx="815">
                  <c:v>6.0000000000000036E-3</c:v>
                </c:pt>
                <c:pt idx="816">
                  <c:v>5.0000000000000036E-3</c:v>
                </c:pt>
                <c:pt idx="817">
                  <c:v>4.0000000000000036E-3</c:v>
                </c:pt>
                <c:pt idx="818">
                  <c:v>5.0000000000000036E-3</c:v>
                </c:pt>
                <c:pt idx="819">
                  <c:v>6.0000000000000036E-3</c:v>
                </c:pt>
                <c:pt idx="820">
                  <c:v>5.0000000000000036E-3</c:v>
                </c:pt>
                <c:pt idx="821">
                  <c:v>5.0000000000000036E-3</c:v>
                </c:pt>
                <c:pt idx="822">
                  <c:v>3.0000000000000018E-3</c:v>
                </c:pt>
                <c:pt idx="823">
                  <c:v>4.0000000000000036E-3</c:v>
                </c:pt>
                <c:pt idx="824">
                  <c:v>4.0000000000000036E-3</c:v>
                </c:pt>
                <c:pt idx="825">
                  <c:v>5.0000000000000036E-3</c:v>
                </c:pt>
                <c:pt idx="826">
                  <c:v>5.0000000000000036E-3</c:v>
                </c:pt>
                <c:pt idx="827">
                  <c:v>5.0000000000000036E-3</c:v>
                </c:pt>
                <c:pt idx="828">
                  <c:v>5.0000000000000036E-3</c:v>
                </c:pt>
                <c:pt idx="829">
                  <c:v>5.0000000000000036E-3</c:v>
                </c:pt>
                <c:pt idx="830">
                  <c:v>4.0000000000000036E-3</c:v>
                </c:pt>
                <c:pt idx="831">
                  <c:v>3.0000000000000018E-3</c:v>
                </c:pt>
                <c:pt idx="832">
                  <c:v>5.0000000000000036E-3</c:v>
                </c:pt>
                <c:pt idx="833">
                  <c:v>5.0000000000000036E-3</c:v>
                </c:pt>
                <c:pt idx="834">
                  <c:v>4.0000000000000036E-3</c:v>
                </c:pt>
                <c:pt idx="835">
                  <c:v>4.0000000000000036E-3</c:v>
                </c:pt>
                <c:pt idx="836">
                  <c:v>5.0000000000000036E-3</c:v>
                </c:pt>
                <c:pt idx="837">
                  <c:v>3.0000000000000018E-3</c:v>
                </c:pt>
                <c:pt idx="838">
                  <c:v>6.0000000000000036E-3</c:v>
                </c:pt>
                <c:pt idx="839">
                  <c:v>4.0000000000000036E-3</c:v>
                </c:pt>
                <c:pt idx="840">
                  <c:v>5.0000000000000036E-3</c:v>
                </c:pt>
                <c:pt idx="841">
                  <c:v>3.0000000000000018E-3</c:v>
                </c:pt>
                <c:pt idx="842">
                  <c:v>4.0000000000000036E-3</c:v>
                </c:pt>
                <c:pt idx="843">
                  <c:v>5.0000000000000036E-3</c:v>
                </c:pt>
                <c:pt idx="844">
                  <c:v>6.0000000000000036E-3</c:v>
                </c:pt>
                <c:pt idx="845">
                  <c:v>4.0000000000000036E-3</c:v>
                </c:pt>
                <c:pt idx="846">
                  <c:v>4.0000000000000036E-3</c:v>
                </c:pt>
                <c:pt idx="847">
                  <c:v>5.0000000000000036E-3</c:v>
                </c:pt>
                <c:pt idx="848">
                  <c:v>4.0000000000000036E-3</c:v>
                </c:pt>
                <c:pt idx="849">
                  <c:v>5.0000000000000036E-3</c:v>
                </c:pt>
                <c:pt idx="850">
                  <c:v>3.0000000000000018E-3</c:v>
                </c:pt>
                <c:pt idx="851">
                  <c:v>6.0000000000000036E-3</c:v>
                </c:pt>
                <c:pt idx="852">
                  <c:v>5.0000000000000036E-3</c:v>
                </c:pt>
                <c:pt idx="853">
                  <c:v>5.0000000000000036E-3</c:v>
                </c:pt>
                <c:pt idx="854">
                  <c:v>3.0000000000000018E-3</c:v>
                </c:pt>
                <c:pt idx="855">
                  <c:v>4.0000000000000036E-3</c:v>
                </c:pt>
                <c:pt idx="856">
                  <c:v>5.0000000000000036E-3</c:v>
                </c:pt>
                <c:pt idx="857">
                  <c:v>5.0000000000000036E-3</c:v>
                </c:pt>
                <c:pt idx="858">
                  <c:v>2.0000000000000018E-3</c:v>
                </c:pt>
                <c:pt idx="859">
                  <c:v>4.0000000000000036E-3</c:v>
                </c:pt>
                <c:pt idx="860">
                  <c:v>5.0000000000000036E-3</c:v>
                </c:pt>
                <c:pt idx="861">
                  <c:v>6.0000000000000036E-3</c:v>
                </c:pt>
                <c:pt idx="862">
                  <c:v>5.0000000000000036E-3</c:v>
                </c:pt>
                <c:pt idx="863">
                  <c:v>4.0000000000000036E-3</c:v>
                </c:pt>
                <c:pt idx="864">
                  <c:v>5.0000000000000036E-3</c:v>
                </c:pt>
                <c:pt idx="865">
                  <c:v>5.0000000000000036E-3</c:v>
                </c:pt>
                <c:pt idx="866">
                  <c:v>7.0000000000000036E-3</c:v>
                </c:pt>
                <c:pt idx="867">
                  <c:v>5.0000000000000036E-3</c:v>
                </c:pt>
                <c:pt idx="868">
                  <c:v>6.0000000000000036E-3</c:v>
                </c:pt>
                <c:pt idx="869">
                  <c:v>6.0000000000000036E-3</c:v>
                </c:pt>
                <c:pt idx="870">
                  <c:v>5.0000000000000036E-3</c:v>
                </c:pt>
                <c:pt idx="871">
                  <c:v>8.0000000000000088E-3</c:v>
                </c:pt>
                <c:pt idx="872">
                  <c:v>6.0000000000000036E-3</c:v>
                </c:pt>
                <c:pt idx="873">
                  <c:v>5.0000000000000036E-3</c:v>
                </c:pt>
                <c:pt idx="874">
                  <c:v>4.0000000000000036E-3</c:v>
                </c:pt>
                <c:pt idx="875">
                  <c:v>6.0000000000000036E-3</c:v>
                </c:pt>
                <c:pt idx="876">
                  <c:v>2.0000000000000018E-3</c:v>
                </c:pt>
                <c:pt idx="877">
                  <c:v>4.0000000000000036E-3</c:v>
                </c:pt>
                <c:pt idx="878">
                  <c:v>4.0000000000000036E-3</c:v>
                </c:pt>
                <c:pt idx="879">
                  <c:v>6.0000000000000036E-3</c:v>
                </c:pt>
                <c:pt idx="880">
                  <c:v>6.0000000000000036E-3</c:v>
                </c:pt>
                <c:pt idx="881">
                  <c:v>5.0000000000000036E-3</c:v>
                </c:pt>
                <c:pt idx="882">
                  <c:v>5.0000000000000036E-3</c:v>
                </c:pt>
                <c:pt idx="883">
                  <c:v>5.0000000000000036E-3</c:v>
                </c:pt>
                <c:pt idx="884">
                  <c:v>0</c:v>
                </c:pt>
                <c:pt idx="885">
                  <c:v>5.0000000000000036E-3</c:v>
                </c:pt>
                <c:pt idx="886">
                  <c:v>3.0000000000000018E-3</c:v>
                </c:pt>
                <c:pt idx="887">
                  <c:v>2.0000000000000018E-3</c:v>
                </c:pt>
                <c:pt idx="888">
                  <c:v>3.0000000000000018E-3</c:v>
                </c:pt>
                <c:pt idx="889">
                  <c:v>7.0000000000000036E-3</c:v>
                </c:pt>
                <c:pt idx="890">
                  <c:v>5.0000000000000036E-3</c:v>
                </c:pt>
                <c:pt idx="891">
                  <c:v>8.0000000000000088E-3</c:v>
                </c:pt>
                <c:pt idx="892">
                  <c:v>6.0000000000000036E-3</c:v>
                </c:pt>
                <c:pt idx="893">
                  <c:v>5.0000000000000036E-3</c:v>
                </c:pt>
                <c:pt idx="894">
                  <c:v>9.0000000000000028E-3</c:v>
                </c:pt>
                <c:pt idx="895">
                  <c:v>0</c:v>
                </c:pt>
                <c:pt idx="896">
                  <c:v>9.0000000000000028E-3</c:v>
                </c:pt>
                <c:pt idx="897">
                  <c:v>9.0000000000000028E-3</c:v>
                </c:pt>
                <c:pt idx="898">
                  <c:v>1.0999999999999998E-2</c:v>
                </c:pt>
                <c:pt idx="899">
                  <c:v>1.0000000000000005E-2</c:v>
                </c:pt>
                <c:pt idx="900">
                  <c:v>6.0000000000000036E-3</c:v>
                </c:pt>
                <c:pt idx="901">
                  <c:v>4.0000000000000036E-3</c:v>
                </c:pt>
                <c:pt idx="902">
                  <c:v>7.0000000000000036E-3</c:v>
                </c:pt>
                <c:pt idx="903">
                  <c:v>1.0000000000000009E-3</c:v>
                </c:pt>
                <c:pt idx="904">
                  <c:v>5.0000000000000036E-3</c:v>
                </c:pt>
                <c:pt idx="905">
                  <c:v>2.0000000000000018E-3</c:v>
                </c:pt>
                <c:pt idx="906">
                  <c:v>3.0000000000000018E-3</c:v>
                </c:pt>
                <c:pt idx="907">
                  <c:v>3.0000000000000018E-3</c:v>
                </c:pt>
                <c:pt idx="908">
                  <c:v>3.0000000000000018E-3</c:v>
                </c:pt>
                <c:pt idx="909">
                  <c:v>1.0000000000000005E-2</c:v>
                </c:pt>
                <c:pt idx="910">
                  <c:v>-4.0000000000000036E-3</c:v>
                </c:pt>
              </c:numCache>
            </c:numRef>
          </c:yVal>
          <c:smooth val="1"/>
        </c:ser>
        <c:dLbls>
          <c:showLegendKey val="0"/>
          <c:showVal val="0"/>
          <c:showCatName val="0"/>
          <c:showSerName val="0"/>
          <c:showPercent val="0"/>
          <c:showBubbleSize val="0"/>
        </c:dLbls>
        <c:axId val="146333696"/>
        <c:axId val="146335616"/>
      </c:scatterChart>
      <c:valAx>
        <c:axId val="146333696"/>
        <c:scaling>
          <c:orientation val="minMax"/>
        </c:scaling>
        <c:delete val="0"/>
        <c:axPos val="b"/>
        <c:title>
          <c:tx>
            <c:rich>
              <a:bodyPr/>
              <a:lstStyle/>
              <a:p>
                <a:pPr>
                  <a:defRPr lang="ar-JO"/>
                </a:pPr>
                <a:r>
                  <a:rPr lang="en-US"/>
                  <a:t>Wavelength</a:t>
                </a:r>
              </a:p>
            </c:rich>
          </c:tx>
          <c:overlay val="0"/>
        </c:title>
        <c:numFmt formatCode="General" sourceLinked="1"/>
        <c:majorTickMark val="none"/>
        <c:minorTickMark val="none"/>
        <c:tickLblPos val="nextTo"/>
        <c:txPr>
          <a:bodyPr/>
          <a:lstStyle/>
          <a:p>
            <a:pPr>
              <a:defRPr lang="ar-JO"/>
            </a:pPr>
            <a:endParaRPr lang="en-US"/>
          </a:p>
        </c:txPr>
        <c:crossAx val="146335616"/>
        <c:crosses val="autoZero"/>
        <c:crossBetween val="midCat"/>
      </c:valAx>
      <c:valAx>
        <c:axId val="146335616"/>
        <c:scaling>
          <c:orientation val="minMax"/>
        </c:scaling>
        <c:delete val="0"/>
        <c:axPos val="l"/>
        <c:title>
          <c:tx>
            <c:rich>
              <a:bodyPr/>
              <a:lstStyle/>
              <a:p>
                <a:pPr>
                  <a:defRPr lang="ar-JO"/>
                </a:pPr>
                <a:r>
                  <a:rPr lang="en-US"/>
                  <a:t>Abs</a:t>
                </a:r>
              </a:p>
            </c:rich>
          </c:tx>
          <c:overlay val="0"/>
        </c:title>
        <c:numFmt formatCode="General" sourceLinked="1"/>
        <c:majorTickMark val="none"/>
        <c:minorTickMark val="none"/>
        <c:tickLblPos val="nextTo"/>
        <c:txPr>
          <a:bodyPr/>
          <a:lstStyle/>
          <a:p>
            <a:pPr>
              <a:defRPr lang="ar-JO"/>
            </a:pPr>
            <a:endParaRPr lang="en-US"/>
          </a:p>
        </c:txPr>
        <c:crossAx val="146333696"/>
        <c:crosses val="autoZero"/>
        <c:crossBetween val="midCat"/>
      </c:valAx>
    </c:plotArea>
    <c:legend>
      <c:legendPos val="r"/>
      <c:overlay val="0"/>
      <c:txPr>
        <a:bodyPr/>
        <a:lstStyle/>
        <a:p>
          <a:pPr>
            <a:defRPr lang="ar-JO"/>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JO"/>
            </a:pPr>
            <a:r>
              <a:rPr lang="en-US" sz="1200"/>
              <a:t>A5</a:t>
            </a:r>
          </a:p>
        </c:rich>
      </c:tx>
      <c:overlay val="0"/>
    </c:title>
    <c:autoTitleDeleted val="0"/>
    <c:plotArea>
      <c:layout/>
      <c:scatterChart>
        <c:scatterStyle val="smoothMarker"/>
        <c:varyColors val="0"/>
        <c:ser>
          <c:idx val="0"/>
          <c:order val="0"/>
          <c:marker>
            <c:symbol val="none"/>
          </c:marker>
          <c:xVal>
            <c:numRef>
              <c:f>'[A5.xlsx]A5'!$A$20:$A$930</c:f>
              <c:numCache>
                <c:formatCode>General</c:formatCode>
                <c:ptCount val="911"/>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f>'[A5.xlsx]A5'!$B$20:$B$930</c:f>
              <c:numCache>
                <c:formatCode>General</c:formatCode>
                <c:ptCount val="911"/>
                <c:pt idx="0">
                  <c:v>-3.0000000000000018E-3</c:v>
                </c:pt>
                <c:pt idx="1">
                  <c:v>0</c:v>
                </c:pt>
                <c:pt idx="2">
                  <c:v>2.7000000000000017E-2</c:v>
                </c:pt>
                <c:pt idx="3">
                  <c:v>-1.2E-2</c:v>
                </c:pt>
                <c:pt idx="4">
                  <c:v>3.0000000000000002E-2</c:v>
                </c:pt>
                <c:pt idx="5">
                  <c:v>1.0000000000000005E-2</c:v>
                </c:pt>
                <c:pt idx="6">
                  <c:v>1.0000000000000005E-2</c:v>
                </c:pt>
                <c:pt idx="7">
                  <c:v>1.4999999999999998E-2</c:v>
                </c:pt>
                <c:pt idx="8">
                  <c:v>1.0000000000000005E-2</c:v>
                </c:pt>
                <c:pt idx="9">
                  <c:v>-2.1999999999999999E-2</c:v>
                </c:pt>
                <c:pt idx="10">
                  <c:v>-2.0000000000000018E-3</c:v>
                </c:pt>
                <c:pt idx="11">
                  <c:v>8.0000000000000088E-3</c:v>
                </c:pt>
                <c:pt idx="12">
                  <c:v>1.0999999999999998E-2</c:v>
                </c:pt>
                <c:pt idx="13">
                  <c:v>1.0000000000000005E-2</c:v>
                </c:pt>
                <c:pt idx="14">
                  <c:v>5.0000000000000036E-3</c:v>
                </c:pt>
                <c:pt idx="15">
                  <c:v>1.0000000000000005E-2</c:v>
                </c:pt>
                <c:pt idx="16">
                  <c:v>-1.0000000000000009E-3</c:v>
                </c:pt>
                <c:pt idx="17">
                  <c:v>-3.1000000000000017E-2</c:v>
                </c:pt>
                <c:pt idx="18">
                  <c:v>-2.0000000000000011E-2</c:v>
                </c:pt>
                <c:pt idx="19">
                  <c:v>-3.0000000000000018E-3</c:v>
                </c:pt>
                <c:pt idx="20">
                  <c:v>-1.4E-2</c:v>
                </c:pt>
                <c:pt idx="21">
                  <c:v>1.0000000000000009E-3</c:v>
                </c:pt>
                <c:pt idx="22">
                  <c:v>-6.0000000000000036E-3</c:v>
                </c:pt>
                <c:pt idx="23">
                  <c:v>-2.3E-2</c:v>
                </c:pt>
                <c:pt idx="24">
                  <c:v>-2.8000000000000001E-2</c:v>
                </c:pt>
                <c:pt idx="25">
                  <c:v>0</c:v>
                </c:pt>
                <c:pt idx="26">
                  <c:v>6.0000000000000036E-3</c:v>
                </c:pt>
                <c:pt idx="27">
                  <c:v>-5.0000000000000036E-3</c:v>
                </c:pt>
                <c:pt idx="28">
                  <c:v>-1.4999999999999998E-2</c:v>
                </c:pt>
                <c:pt idx="29">
                  <c:v>-1.7999999999999999E-2</c:v>
                </c:pt>
                <c:pt idx="30">
                  <c:v>-1.0000000000000005E-2</c:v>
                </c:pt>
                <c:pt idx="31">
                  <c:v>-1.6000000000000014E-2</c:v>
                </c:pt>
                <c:pt idx="32">
                  <c:v>-1.2999999999999998E-2</c:v>
                </c:pt>
                <c:pt idx="33">
                  <c:v>-7.0000000000000036E-3</c:v>
                </c:pt>
                <c:pt idx="34">
                  <c:v>1.0000000000000005E-2</c:v>
                </c:pt>
                <c:pt idx="35">
                  <c:v>-1.2E-2</c:v>
                </c:pt>
                <c:pt idx="36">
                  <c:v>8.0000000000000088E-3</c:v>
                </c:pt>
                <c:pt idx="37">
                  <c:v>-2.0000000000000018E-3</c:v>
                </c:pt>
                <c:pt idx="38">
                  <c:v>2.0000000000000018E-3</c:v>
                </c:pt>
                <c:pt idx="39">
                  <c:v>3.0000000000000018E-3</c:v>
                </c:pt>
                <c:pt idx="40">
                  <c:v>-3.0000000000000018E-3</c:v>
                </c:pt>
                <c:pt idx="41">
                  <c:v>4.0000000000000036E-3</c:v>
                </c:pt>
                <c:pt idx="42">
                  <c:v>2.0000000000000018E-3</c:v>
                </c:pt>
                <c:pt idx="43">
                  <c:v>2.0000000000000018E-3</c:v>
                </c:pt>
                <c:pt idx="44">
                  <c:v>4.0000000000000036E-3</c:v>
                </c:pt>
                <c:pt idx="45">
                  <c:v>3.0000000000000018E-3</c:v>
                </c:pt>
                <c:pt idx="46">
                  <c:v>4.0000000000000036E-3</c:v>
                </c:pt>
                <c:pt idx="47">
                  <c:v>4.0000000000000036E-3</c:v>
                </c:pt>
                <c:pt idx="48">
                  <c:v>7.0000000000000036E-3</c:v>
                </c:pt>
                <c:pt idx="49">
                  <c:v>0</c:v>
                </c:pt>
                <c:pt idx="50">
                  <c:v>7.0000000000000036E-3</c:v>
                </c:pt>
                <c:pt idx="51">
                  <c:v>9.0000000000000028E-3</c:v>
                </c:pt>
                <c:pt idx="52">
                  <c:v>6.0000000000000036E-3</c:v>
                </c:pt>
                <c:pt idx="53">
                  <c:v>5.0000000000000036E-3</c:v>
                </c:pt>
                <c:pt idx="54">
                  <c:v>5.0000000000000036E-3</c:v>
                </c:pt>
                <c:pt idx="55">
                  <c:v>5.0000000000000036E-3</c:v>
                </c:pt>
                <c:pt idx="56">
                  <c:v>7.0000000000000036E-3</c:v>
                </c:pt>
                <c:pt idx="57">
                  <c:v>4.0000000000000036E-3</c:v>
                </c:pt>
                <c:pt idx="58">
                  <c:v>6.0000000000000036E-3</c:v>
                </c:pt>
                <c:pt idx="59">
                  <c:v>2.0000000000000018E-3</c:v>
                </c:pt>
                <c:pt idx="60">
                  <c:v>8.0000000000000088E-3</c:v>
                </c:pt>
                <c:pt idx="61">
                  <c:v>5.0000000000000036E-3</c:v>
                </c:pt>
                <c:pt idx="62">
                  <c:v>5.0000000000000036E-3</c:v>
                </c:pt>
                <c:pt idx="63">
                  <c:v>7.0000000000000036E-3</c:v>
                </c:pt>
                <c:pt idx="64">
                  <c:v>5.0000000000000036E-3</c:v>
                </c:pt>
                <c:pt idx="65">
                  <c:v>4.0000000000000036E-3</c:v>
                </c:pt>
                <c:pt idx="66">
                  <c:v>1.2999999999999998E-2</c:v>
                </c:pt>
                <c:pt idx="67">
                  <c:v>5.0000000000000036E-3</c:v>
                </c:pt>
                <c:pt idx="68">
                  <c:v>9.0000000000000028E-3</c:v>
                </c:pt>
                <c:pt idx="69">
                  <c:v>1.2E-2</c:v>
                </c:pt>
                <c:pt idx="70">
                  <c:v>9.0000000000000028E-3</c:v>
                </c:pt>
                <c:pt idx="71">
                  <c:v>4.0000000000000036E-3</c:v>
                </c:pt>
                <c:pt idx="72">
                  <c:v>-2.0000000000000018E-3</c:v>
                </c:pt>
                <c:pt idx="73">
                  <c:v>1.0999999999999998E-2</c:v>
                </c:pt>
                <c:pt idx="74">
                  <c:v>8.0000000000000088E-3</c:v>
                </c:pt>
                <c:pt idx="75">
                  <c:v>1.4E-2</c:v>
                </c:pt>
                <c:pt idx="76">
                  <c:v>1.0999999999999998E-2</c:v>
                </c:pt>
                <c:pt idx="77">
                  <c:v>1.4E-2</c:v>
                </c:pt>
                <c:pt idx="78">
                  <c:v>3.0000000000000002E-2</c:v>
                </c:pt>
                <c:pt idx="79">
                  <c:v>4.0000000000000022E-2</c:v>
                </c:pt>
                <c:pt idx="80">
                  <c:v>2.7000000000000017E-2</c:v>
                </c:pt>
                <c:pt idx="81">
                  <c:v>4.1000000000000002E-2</c:v>
                </c:pt>
                <c:pt idx="82">
                  <c:v>5.5000000000000014E-2</c:v>
                </c:pt>
                <c:pt idx="83">
                  <c:v>3.4000000000000002E-2</c:v>
                </c:pt>
                <c:pt idx="84">
                  <c:v>5.3000000000000012E-2</c:v>
                </c:pt>
                <c:pt idx="85">
                  <c:v>6.1000000000000013E-2</c:v>
                </c:pt>
                <c:pt idx="86">
                  <c:v>5.7000000000000023E-2</c:v>
                </c:pt>
                <c:pt idx="87">
                  <c:v>6.3E-2</c:v>
                </c:pt>
                <c:pt idx="88">
                  <c:v>6.3E-2</c:v>
                </c:pt>
                <c:pt idx="89">
                  <c:v>6.1000000000000013E-2</c:v>
                </c:pt>
                <c:pt idx="90">
                  <c:v>6.3E-2</c:v>
                </c:pt>
                <c:pt idx="91">
                  <c:v>6.8000000000000019E-2</c:v>
                </c:pt>
                <c:pt idx="92">
                  <c:v>6.5000000000000002E-2</c:v>
                </c:pt>
                <c:pt idx="93">
                  <c:v>6.2000000000000034E-2</c:v>
                </c:pt>
                <c:pt idx="94">
                  <c:v>6.9000000000000034E-2</c:v>
                </c:pt>
                <c:pt idx="95">
                  <c:v>6.8000000000000019E-2</c:v>
                </c:pt>
                <c:pt idx="96">
                  <c:v>6.8000000000000019E-2</c:v>
                </c:pt>
                <c:pt idx="97">
                  <c:v>6.9000000000000034E-2</c:v>
                </c:pt>
                <c:pt idx="98">
                  <c:v>6.8000000000000019E-2</c:v>
                </c:pt>
                <c:pt idx="99">
                  <c:v>6.7000000000000004E-2</c:v>
                </c:pt>
                <c:pt idx="100">
                  <c:v>6.8000000000000019E-2</c:v>
                </c:pt>
                <c:pt idx="101">
                  <c:v>6.7000000000000004E-2</c:v>
                </c:pt>
                <c:pt idx="102">
                  <c:v>6.8000000000000019E-2</c:v>
                </c:pt>
                <c:pt idx="103">
                  <c:v>6.7000000000000004E-2</c:v>
                </c:pt>
                <c:pt idx="104">
                  <c:v>6.6000000000000003E-2</c:v>
                </c:pt>
                <c:pt idx="105">
                  <c:v>6.7000000000000004E-2</c:v>
                </c:pt>
                <c:pt idx="106">
                  <c:v>6.5000000000000002E-2</c:v>
                </c:pt>
                <c:pt idx="107">
                  <c:v>6.5000000000000002E-2</c:v>
                </c:pt>
                <c:pt idx="108">
                  <c:v>6.5000000000000002E-2</c:v>
                </c:pt>
                <c:pt idx="109">
                  <c:v>6.7000000000000004E-2</c:v>
                </c:pt>
                <c:pt idx="110">
                  <c:v>6.5000000000000002E-2</c:v>
                </c:pt>
                <c:pt idx="111">
                  <c:v>6.4000000000000057E-2</c:v>
                </c:pt>
                <c:pt idx="112">
                  <c:v>6.3E-2</c:v>
                </c:pt>
                <c:pt idx="113">
                  <c:v>6.3E-2</c:v>
                </c:pt>
                <c:pt idx="114">
                  <c:v>6.3E-2</c:v>
                </c:pt>
                <c:pt idx="115">
                  <c:v>6.2000000000000034E-2</c:v>
                </c:pt>
                <c:pt idx="116">
                  <c:v>6.2000000000000034E-2</c:v>
                </c:pt>
                <c:pt idx="117">
                  <c:v>6.1000000000000013E-2</c:v>
                </c:pt>
                <c:pt idx="118">
                  <c:v>6.1000000000000013E-2</c:v>
                </c:pt>
                <c:pt idx="119">
                  <c:v>6.0000000000000032E-2</c:v>
                </c:pt>
                <c:pt idx="120">
                  <c:v>5.9000000000000025E-2</c:v>
                </c:pt>
                <c:pt idx="121">
                  <c:v>5.9000000000000025E-2</c:v>
                </c:pt>
                <c:pt idx="122">
                  <c:v>5.9000000000000025E-2</c:v>
                </c:pt>
                <c:pt idx="123">
                  <c:v>5.8000000000000003E-2</c:v>
                </c:pt>
                <c:pt idx="124">
                  <c:v>5.7000000000000023E-2</c:v>
                </c:pt>
                <c:pt idx="125">
                  <c:v>5.7000000000000023E-2</c:v>
                </c:pt>
                <c:pt idx="126">
                  <c:v>5.7000000000000023E-2</c:v>
                </c:pt>
                <c:pt idx="127">
                  <c:v>5.6000000000000001E-2</c:v>
                </c:pt>
                <c:pt idx="128">
                  <c:v>5.6000000000000001E-2</c:v>
                </c:pt>
                <c:pt idx="129">
                  <c:v>5.5000000000000014E-2</c:v>
                </c:pt>
                <c:pt idx="130">
                  <c:v>5.3999999999999999E-2</c:v>
                </c:pt>
                <c:pt idx="131">
                  <c:v>5.3999999999999999E-2</c:v>
                </c:pt>
                <c:pt idx="132">
                  <c:v>5.3000000000000012E-2</c:v>
                </c:pt>
                <c:pt idx="133">
                  <c:v>5.1999999999999998E-2</c:v>
                </c:pt>
                <c:pt idx="134">
                  <c:v>5.1999999999999998E-2</c:v>
                </c:pt>
                <c:pt idx="135">
                  <c:v>5.1000000000000004E-2</c:v>
                </c:pt>
                <c:pt idx="136">
                  <c:v>5.1000000000000004E-2</c:v>
                </c:pt>
                <c:pt idx="137">
                  <c:v>0.05</c:v>
                </c:pt>
                <c:pt idx="138">
                  <c:v>0.05</c:v>
                </c:pt>
                <c:pt idx="139">
                  <c:v>4.9000000000000037E-2</c:v>
                </c:pt>
                <c:pt idx="140">
                  <c:v>4.8000000000000001E-2</c:v>
                </c:pt>
                <c:pt idx="141">
                  <c:v>4.8000000000000001E-2</c:v>
                </c:pt>
                <c:pt idx="142">
                  <c:v>4.7000000000000014E-2</c:v>
                </c:pt>
                <c:pt idx="143">
                  <c:v>4.5999999999999999E-2</c:v>
                </c:pt>
                <c:pt idx="144">
                  <c:v>4.5999999999999999E-2</c:v>
                </c:pt>
                <c:pt idx="145">
                  <c:v>4.5999999999999999E-2</c:v>
                </c:pt>
                <c:pt idx="146">
                  <c:v>4.5000000000000012E-2</c:v>
                </c:pt>
                <c:pt idx="147">
                  <c:v>4.5000000000000012E-2</c:v>
                </c:pt>
                <c:pt idx="148">
                  <c:v>4.3999999999999997E-2</c:v>
                </c:pt>
                <c:pt idx="149">
                  <c:v>4.3999999999999997E-2</c:v>
                </c:pt>
                <c:pt idx="150">
                  <c:v>4.3999999999999997E-2</c:v>
                </c:pt>
                <c:pt idx="151">
                  <c:v>4.3000000000000003E-2</c:v>
                </c:pt>
                <c:pt idx="152">
                  <c:v>4.3000000000000003E-2</c:v>
                </c:pt>
                <c:pt idx="153">
                  <c:v>4.2000000000000023E-2</c:v>
                </c:pt>
                <c:pt idx="154">
                  <c:v>4.2000000000000023E-2</c:v>
                </c:pt>
                <c:pt idx="155">
                  <c:v>4.2000000000000023E-2</c:v>
                </c:pt>
                <c:pt idx="156">
                  <c:v>4.1000000000000002E-2</c:v>
                </c:pt>
                <c:pt idx="157">
                  <c:v>4.1000000000000002E-2</c:v>
                </c:pt>
                <c:pt idx="158">
                  <c:v>4.1000000000000002E-2</c:v>
                </c:pt>
                <c:pt idx="159">
                  <c:v>4.0000000000000022E-2</c:v>
                </c:pt>
                <c:pt idx="160">
                  <c:v>4.0000000000000022E-2</c:v>
                </c:pt>
                <c:pt idx="161">
                  <c:v>4.0000000000000022E-2</c:v>
                </c:pt>
                <c:pt idx="162">
                  <c:v>3.9000000000000014E-2</c:v>
                </c:pt>
                <c:pt idx="163">
                  <c:v>3.9000000000000014E-2</c:v>
                </c:pt>
                <c:pt idx="164">
                  <c:v>3.9000000000000014E-2</c:v>
                </c:pt>
                <c:pt idx="165">
                  <c:v>3.9000000000000014E-2</c:v>
                </c:pt>
                <c:pt idx="166">
                  <c:v>3.7999999999999999E-2</c:v>
                </c:pt>
                <c:pt idx="167">
                  <c:v>3.7999999999999999E-2</c:v>
                </c:pt>
                <c:pt idx="168">
                  <c:v>3.6999999999999998E-2</c:v>
                </c:pt>
                <c:pt idx="169">
                  <c:v>3.6999999999999998E-2</c:v>
                </c:pt>
                <c:pt idx="170">
                  <c:v>3.6999999999999998E-2</c:v>
                </c:pt>
                <c:pt idx="171">
                  <c:v>3.5999999999999997E-2</c:v>
                </c:pt>
                <c:pt idx="172">
                  <c:v>3.5999999999999997E-2</c:v>
                </c:pt>
                <c:pt idx="173">
                  <c:v>3.5999999999999997E-2</c:v>
                </c:pt>
                <c:pt idx="174">
                  <c:v>3.5999999999999997E-2</c:v>
                </c:pt>
                <c:pt idx="175">
                  <c:v>3.500000000000001E-2</c:v>
                </c:pt>
                <c:pt idx="176">
                  <c:v>3.500000000000001E-2</c:v>
                </c:pt>
                <c:pt idx="177">
                  <c:v>3.4000000000000002E-2</c:v>
                </c:pt>
                <c:pt idx="178">
                  <c:v>3.4000000000000002E-2</c:v>
                </c:pt>
                <c:pt idx="179">
                  <c:v>3.4000000000000002E-2</c:v>
                </c:pt>
                <c:pt idx="180">
                  <c:v>3.3000000000000002E-2</c:v>
                </c:pt>
                <c:pt idx="181">
                  <c:v>3.3000000000000002E-2</c:v>
                </c:pt>
                <c:pt idx="182">
                  <c:v>3.3000000000000002E-2</c:v>
                </c:pt>
                <c:pt idx="183">
                  <c:v>3.2000000000000028E-2</c:v>
                </c:pt>
                <c:pt idx="184">
                  <c:v>3.2000000000000028E-2</c:v>
                </c:pt>
                <c:pt idx="185">
                  <c:v>3.2000000000000028E-2</c:v>
                </c:pt>
                <c:pt idx="186">
                  <c:v>3.1000000000000017E-2</c:v>
                </c:pt>
                <c:pt idx="187">
                  <c:v>3.1000000000000017E-2</c:v>
                </c:pt>
                <c:pt idx="188">
                  <c:v>3.1000000000000017E-2</c:v>
                </c:pt>
                <c:pt idx="189">
                  <c:v>3.1000000000000017E-2</c:v>
                </c:pt>
                <c:pt idx="190">
                  <c:v>3.0000000000000002E-2</c:v>
                </c:pt>
                <c:pt idx="191">
                  <c:v>3.0000000000000002E-2</c:v>
                </c:pt>
                <c:pt idx="192">
                  <c:v>3.0000000000000002E-2</c:v>
                </c:pt>
                <c:pt idx="193">
                  <c:v>2.9000000000000001E-2</c:v>
                </c:pt>
                <c:pt idx="194">
                  <c:v>2.9000000000000001E-2</c:v>
                </c:pt>
                <c:pt idx="195">
                  <c:v>2.9000000000000001E-2</c:v>
                </c:pt>
                <c:pt idx="196">
                  <c:v>2.8000000000000001E-2</c:v>
                </c:pt>
                <c:pt idx="197">
                  <c:v>2.8000000000000001E-2</c:v>
                </c:pt>
                <c:pt idx="198">
                  <c:v>2.8000000000000001E-2</c:v>
                </c:pt>
                <c:pt idx="199">
                  <c:v>2.8000000000000001E-2</c:v>
                </c:pt>
                <c:pt idx="200">
                  <c:v>2.8000000000000001E-2</c:v>
                </c:pt>
                <c:pt idx="201">
                  <c:v>2.8000000000000001E-2</c:v>
                </c:pt>
                <c:pt idx="202">
                  <c:v>2.7000000000000017E-2</c:v>
                </c:pt>
                <c:pt idx="203">
                  <c:v>2.7000000000000017E-2</c:v>
                </c:pt>
                <c:pt idx="204">
                  <c:v>2.7000000000000017E-2</c:v>
                </c:pt>
                <c:pt idx="205">
                  <c:v>2.7000000000000017E-2</c:v>
                </c:pt>
                <c:pt idx="206">
                  <c:v>2.5999999999999999E-2</c:v>
                </c:pt>
                <c:pt idx="207">
                  <c:v>2.5999999999999999E-2</c:v>
                </c:pt>
                <c:pt idx="208">
                  <c:v>2.5999999999999999E-2</c:v>
                </c:pt>
                <c:pt idx="209">
                  <c:v>2.5999999999999999E-2</c:v>
                </c:pt>
                <c:pt idx="210">
                  <c:v>2.5999999999999999E-2</c:v>
                </c:pt>
                <c:pt idx="211">
                  <c:v>2.5999999999999999E-2</c:v>
                </c:pt>
                <c:pt idx="212">
                  <c:v>2.5000000000000001E-2</c:v>
                </c:pt>
                <c:pt idx="213">
                  <c:v>2.5000000000000001E-2</c:v>
                </c:pt>
                <c:pt idx="214">
                  <c:v>2.5000000000000001E-2</c:v>
                </c:pt>
                <c:pt idx="215">
                  <c:v>2.5000000000000001E-2</c:v>
                </c:pt>
                <c:pt idx="216">
                  <c:v>2.5000000000000001E-2</c:v>
                </c:pt>
                <c:pt idx="217">
                  <c:v>2.4E-2</c:v>
                </c:pt>
                <c:pt idx="218">
                  <c:v>2.4E-2</c:v>
                </c:pt>
                <c:pt idx="219">
                  <c:v>2.4E-2</c:v>
                </c:pt>
                <c:pt idx="220">
                  <c:v>2.4E-2</c:v>
                </c:pt>
                <c:pt idx="221">
                  <c:v>2.4E-2</c:v>
                </c:pt>
                <c:pt idx="222">
                  <c:v>2.3E-2</c:v>
                </c:pt>
                <c:pt idx="223">
                  <c:v>2.3E-2</c:v>
                </c:pt>
                <c:pt idx="224">
                  <c:v>2.3E-2</c:v>
                </c:pt>
                <c:pt idx="225">
                  <c:v>2.3E-2</c:v>
                </c:pt>
                <c:pt idx="226">
                  <c:v>2.3E-2</c:v>
                </c:pt>
                <c:pt idx="227">
                  <c:v>2.1999999999999999E-2</c:v>
                </c:pt>
                <c:pt idx="228">
                  <c:v>2.3E-2</c:v>
                </c:pt>
                <c:pt idx="229">
                  <c:v>2.1999999999999999E-2</c:v>
                </c:pt>
                <c:pt idx="230">
                  <c:v>2.1999999999999999E-2</c:v>
                </c:pt>
                <c:pt idx="231">
                  <c:v>2.1999999999999999E-2</c:v>
                </c:pt>
                <c:pt idx="232">
                  <c:v>2.1999999999999999E-2</c:v>
                </c:pt>
                <c:pt idx="233">
                  <c:v>2.1999999999999999E-2</c:v>
                </c:pt>
                <c:pt idx="234">
                  <c:v>2.1999999999999999E-2</c:v>
                </c:pt>
                <c:pt idx="235">
                  <c:v>2.1999999999999999E-2</c:v>
                </c:pt>
                <c:pt idx="236">
                  <c:v>2.1000000000000012E-2</c:v>
                </c:pt>
                <c:pt idx="237">
                  <c:v>2.1000000000000012E-2</c:v>
                </c:pt>
                <c:pt idx="238">
                  <c:v>2.1000000000000012E-2</c:v>
                </c:pt>
                <c:pt idx="239">
                  <c:v>2.1000000000000012E-2</c:v>
                </c:pt>
                <c:pt idx="240">
                  <c:v>2.1000000000000012E-2</c:v>
                </c:pt>
                <c:pt idx="241">
                  <c:v>2.1000000000000012E-2</c:v>
                </c:pt>
                <c:pt idx="242">
                  <c:v>2.1000000000000012E-2</c:v>
                </c:pt>
                <c:pt idx="243">
                  <c:v>2.1000000000000012E-2</c:v>
                </c:pt>
                <c:pt idx="244">
                  <c:v>2.1000000000000012E-2</c:v>
                </c:pt>
                <c:pt idx="245">
                  <c:v>2.1000000000000012E-2</c:v>
                </c:pt>
                <c:pt idx="246">
                  <c:v>2.0000000000000011E-2</c:v>
                </c:pt>
                <c:pt idx="247">
                  <c:v>2.0000000000000011E-2</c:v>
                </c:pt>
                <c:pt idx="248">
                  <c:v>2.0000000000000011E-2</c:v>
                </c:pt>
                <c:pt idx="249">
                  <c:v>2.0000000000000011E-2</c:v>
                </c:pt>
                <c:pt idx="250">
                  <c:v>2.0000000000000011E-2</c:v>
                </c:pt>
                <c:pt idx="251">
                  <c:v>2.0000000000000011E-2</c:v>
                </c:pt>
                <c:pt idx="252">
                  <c:v>2.0000000000000011E-2</c:v>
                </c:pt>
                <c:pt idx="253">
                  <c:v>2.0000000000000011E-2</c:v>
                </c:pt>
                <c:pt idx="254">
                  <c:v>1.9000000000000013E-2</c:v>
                </c:pt>
                <c:pt idx="255">
                  <c:v>1.9000000000000013E-2</c:v>
                </c:pt>
                <c:pt idx="256">
                  <c:v>1.9000000000000013E-2</c:v>
                </c:pt>
                <c:pt idx="257">
                  <c:v>1.9000000000000013E-2</c:v>
                </c:pt>
                <c:pt idx="258">
                  <c:v>1.9000000000000013E-2</c:v>
                </c:pt>
                <c:pt idx="259">
                  <c:v>1.9000000000000013E-2</c:v>
                </c:pt>
                <c:pt idx="260">
                  <c:v>1.9000000000000013E-2</c:v>
                </c:pt>
                <c:pt idx="261">
                  <c:v>1.9000000000000013E-2</c:v>
                </c:pt>
                <c:pt idx="262">
                  <c:v>1.9000000000000013E-2</c:v>
                </c:pt>
                <c:pt idx="263">
                  <c:v>1.7999999999999999E-2</c:v>
                </c:pt>
                <c:pt idx="264">
                  <c:v>1.7999999999999999E-2</c:v>
                </c:pt>
                <c:pt idx="265">
                  <c:v>1.7999999999999999E-2</c:v>
                </c:pt>
                <c:pt idx="266">
                  <c:v>1.7999999999999999E-2</c:v>
                </c:pt>
                <c:pt idx="267">
                  <c:v>1.7999999999999999E-2</c:v>
                </c:pt>
                <c:pt idx="268">
                  <c:v>1.7999999999999999E-2</c:v>
                </c:pt>
                <c:pt idx="269">
                  <c:v>1.7999999999999999E-2</c:v>
                </c:pt>
                <c:pt idx="270">
                  <c:v>1.7999999999999999E-2</c:v>
                </c:pt>
                <c:pt idx="271">
                  <c:v>1.7999999999999999E-2</c:v>
                </c:pt>
                <c:pt idx="272">
                  <c:v>1.7999999999999999E-2</c:v>
                </c:pt>
                <c:pt idx="273">
                  <c:v>1.7999999999999999E-2</c:v>
                </c:pt>
                <c:pt idx="274">
                  <c:v>1.7999999999999999E-2</c:v>
                </c:pt>
                <c:pt idx="275">
                  <c:v>1.7999999999999999E-2</c:v>
                </c:pt>
                <c:pt idx="276">
                  <c:v>1.7999999999999999E-2</c:v>
                </c:pt>
                <c:pt idx="277">
                  <c:v>1.7999999999999999E-2</c:v>
                </c:pt>
                <c:pt idx="278">
                  <c:v>1.7999999999999999E-2</c:v>
                </c:pt>
                <c:pt idx="279">
                  <c:v>1.7999999999999999E-2</c:v>
                </c:pt>
                <c:pt idx="280">
                  <c:v>1.7999999999999999E-2</c:v>
                </c:pt>
                <c:pt idx="281">
                  <c:v>1.7999999999999999E-2</c:v>
                </c:pt>
                <c:pt idx="282">
                  <c:v>1.7000000000000001E-2</c:v>
                </c:pt>
                <c:pt idx="283">
                  <c:v>1.7999999999999999E-2</c:v>
                </c:pt>
                <c:pt idx="284">
                  <c:v>1.7000000000000001E-2</c:v>
                </c:pt>
                <c:pt idx="285">
                  <c:v>1.7000000000000001E-2</c:v>
                </c:pt>
                <c:pt idx="286">
                  <c:v>1.7000000000000001E-2</c:v>
                </c:pt>
                <c:pt idx="287">
                  <c:v>1.7000000000000001E-2</c:v>
                </c:pt>
                <c:pt idx="288">
                  <c:v>1.7000000000000001E-2</c:v>
                </c:pt>
                <c:pt idx="289">
                  <c:v>1.7000000000000001E-2</c:v>
                </c:pt>
                <c:pt idx="290">
                  <c:v>1.7000000000000001E-2</c:v>
                </c:pt>
                <c:pt idx="291">
                  <c:v>1.7000000000000001E-2</c:v>
                </c:pt>
                <c:pt idx="292">
                  <c:v>1.7000000000000001E-2</c:v>
                </c:pt>
                <c:pt idx="293">
                  <c:v>1.7000000000000001E-2</c:v>
                </c:pt>
                <c:pt idx="294">
                  <c:v>1.6000000000000014E-2</c:v>
                </c:pt>
                <c:pt idx="295">
                  <c:v>1.6000000000000014E-2</c:v>
                </c:pt>
                <c:pt idx="296">
                  <c:v>1.7000000000000001E-2</c:v>
                </c:pt>
                <c:pt idx="297">
                  <c:v>1.7000000000000001E-2</c:v>
                </c:pt>
                <c:pt idx="298">
                  <c:v>1.7000000000000001E-2</c:v>
                </c:pt>
                <c:pt idx="299">
                  <c:v>1.7000000000000001E-2</c:v>
                </c:pt>
                <c:pt idx="300">
                  <c:v>1.7000000000000001E-2</c:v>
                </c:pt>
                <c:pt idx="301">
                  <c:v>1.6000000000000014E-2</c:v>
                </c:pt>
                <c:pt idx="302">
                  <c:v>1.6000000000000014E-2</c:v>
                </c:pt>
                <c:pt idx="303">
                  <c:v>1.6000000000000014E-2</c:v>
                </c:pt>
                <c:pt idx="304">
                  <c:v>1.6000000000000014E-2</c:v>
                </c:pt>
                <c:pt idx="305">
                  <c:v>1.6000000000000014E-2</c:v>
                </c:pt>
                <c:pt idx="306">
                  <c:v>1.6000000000000014E-2</c:v>
                </c:pt>
                <c:pt idx="307">
                  <c:v>1.6000000000000014E-2</c:v>
                </c:pt>
                <c:pt idx="308">
                  <c:v>1.6000000000000014E-2</c:v>
                </c:pt>
                <c:pt idx="309">
                  <c:v>1.6000000000000014E-2</c:v>
                </c:pt>
                <c:pt idx="310">
                  <c:v>1.6000000000000014E-2</c:v>
                </c:pt>
                <c:pt idx="311">
                  <c:v>1.6000000000000014E-2</c:v>
                </c:pt>
                <c:pt idx="312">
                  <c:v>1.6000000000000014E-2</c:v>
                </c:pt>
                <c:pt idx="313">
                  <c:v>1.6000000000000014E-2</c:v>
                </c:pt>
                <c:pt idx="314">
                  <c:v>1.6000000000000014E-2</c:v>
                </c:pt>
                <c:pt idx="315">
                  <c:v>1.6000000000000014E-2</c:v>
                </c:pt>
                <c:pt idx="316">
                  <c:v>1.6000000000000014E-2</c:v>
                </c:pt>
                <c:pt idx="317">
                  <c:v>1.4999999999999998E-2</c:v>
                </c:pt>
                <c:pt idx="318">
                  <c:v>1.6000000000000014E-2</c:v>
                </c:pt>
                <c:pt idx="319">
                  <c:v>1.6000000000000014E-2</c:v>
                </c:pt>
                <c:pt idx="320">
                  <c:v>1.6000000000000014E-2</c:v>
                </c:pt>
                <c:pt idx="321">
                  <c:v>1.6000000000000014E-2</c:v>
                </c:pt>
                <c:pt idx="322">
                  <c:v>1.4999999999999998E-2</c:v>
                </c:pt>
                <c:pt idx="323">
                  <c:v>1.4999999999999998E-2</c:v>
                </c:pt>
                <c:pt idx="324">
                  <c:v>1.6000000000000014E-2</c:v>
                </c:pt>
                <c:pt idx="325">
                  <c:v>1.6000000000000014E-2</c:v>
                </c:pt>
                <c:pt idx="326">
                  <c:v>1.4999999999999998E-2</c:v>
                </c:pt>
                <c:pt idx="327">
                  <c:v>1.4999999999999998E-2</c:v>
                </c:pt>
                <c:pt idx="328">
                  <c:v>1.4999999999999998E-2</c:v>
                </c:pt>
                <c:pt idx="329">
                  <c:v>1.4999999999999998E-2</c:v>
                </c:pt>
                <c:pt idx="330">
                  <c:v>1.4999999999999998E-2</c:v>
                </c:pt>
                <c:pt idx="331">
                  <c:v>1.4999999999999998E-2</c:v>
                </c:pt>
                <c:pt idx="332">
                  <c:v>1.4999999999999998E-2</c:v>
                </c:pt>
                <c:pt idx="333">
                  <c:v>1.4999999999999998E-2</c:v>
                </c:pt>
                <c:pt idx="334">
                  <c:v>1.4999999999999998E-2</c:v>
                </c:pt>
                <c:pt idx="335">
                  <c:v>1.4999999999999998E-2</c:v>
                </c:pt>
                <c:pt idx="336">
                  <c:v>1.4999999999999998E-2</c:v>
                </c:pt>
                <c:pt idx="337">
                  <c:v>1.4999999999999998E-2</c:v>
                </c:pt>
                <c:pt idx="338">
                  <c:v>1.4999999999999998E-2</c:v>
                </c:pt>
                <c:pt idx="339">
                  <c:v>1.4999999999999998E-2</c:v>
                </c:pt>
                <c:pt idx="340">
                  <c:v>1.4999999999999998E-2</c:v>
                </c:pt>
                <c:pt idx="341">
                  <c:v>1.4999999999999998E-2</c:v>
                </c:pt>
                <c:pt idx="342">
                  <c:v>1.4999999999999998E-2</c:v>
                </c:pt>
                <c:pt idx="343">
                  <c:v>1.4E-2</c:v>
                </c:pt>
                <c:pt idx="344">
                  <c:v>1.4999999999999998E-2</c:v>
                </c:pt>
                <c:pt idx="345">
                  <c:v>1.4999999999999998E-2</c:v>
                </c:pt>
                <c:pt idx="346">
                  <c:v>1.4E-2</c:v>
                </c:pt>
                <c:pt idx="347">
                  <c:v>1.4E-2</c:v>
                </c:pt>
                <c:pt idx="348">
                  <c:v>1.4999999999999998E-2</c:v>
                </c:pt>
                <c:pt idx="349">
                  <c:v>1.4999999999999998E-2</c:v>
                </c:pt>
                <c:pt idx="350">
                  <c:v>1.4999999999999998E-2</c:v>
                </c:pt>
                <c:pt idx="351">
                  <c:v>1.4E-2</c:v>
                </c:pt>
                <c:pt idx="352">
                  <c:v>1.4E-2</c:v>
                </c:pt>
                <c:pt idx="353">
                  <c:v>1.4E-2</c:v>
                </c:pt>
                <c:pt idx="354">
                  <c:v>1.4E-2</c:v>
                </c:pt>
                <c:pt idx="355">
                  <c:v>1.4E-2</c:v>
                </c:pt>
                <c:pt idx="356">
                  <c:v>1.4999999999999998E-2</c:v>
                </c:pt>
                <c:pt idx="357">
                  <c:v>1.4E-2</c:v>
                </c:pt>
                <c:pt idx="358">
                  <c:v>1.4E-2</c:v>
                </c:pt>
                <c:pt idx="359">
                  <c:v>1.4999999999999998E-2</c:v>
                </c:pt>
                <c:pt idx="360">
                  <c:v>1.4E-2</c:v>
                </c:pt>
                <c:pt idx="361">
                  <c:v>1.4E-2</c:v>
                </c:pt>
                <c:pt idx="362">
                  <c:v>1.4999999999999998E-2</c:v>
                </c:pt>
                <c:pt idx="363">
                  <c:v>1.4E-2</c:v>
                </c:pt>
                <c:pt idx="364">
                  <c:v>1.4E-2</c:v>
                </c:pt>
                <c:pt idx="365">
                  <c:v>1.4E-2</c:v>
                </c:pt>
                <c:pt idx="366">
                  <c:v>1.4E-2</c:v>
                </c:pt>
                <c:pt idx="367">
                  <c:v>1.4E-2</c:v>
                </c:pt>
                <c:pt idx="368">
                  <c:v>1.4E-2</c:v>
                </c:pt>
                <c:pt idx="369">
                  <c:v>1.4E-2</c:v>
                </c:pt>
                <c:pt idx="370">
                  <c:v>1.4E-2</c:v>
                </c:pt>
                <c:pt idx="371">
                  <c:v>1.4E-2</c:v>
                </c:pt>
                <c:pt idx="372">
                  <c:v>1.4E-2</c:v>
                </c:pt>
                <c:pt idx="373">
                  <c:v>1.4E-2</c:v>
                </c:pt>
                <c:pt idx="374">
                  <c:v>1.4E-2</c:v>
                </c:pt>
                <c:pt idx="375">
                  <c:v>1.4E-2</c:v>
                </c:pt>
                <c:pt idx="376">
                  <c:v>1.4E-2</c:v>
                </c:pt>
                <c:pt idx="377">
                  <c:v>1.4E-2</c:v>
                </c:pt>
                <c:pt idx="378">
                  <c:v>1.4E-2</c:v>
                </c:pt>
                <c:pt idx="379">
                  <c:v>1.4E-2</c:v>
                </c:pt>
                <c:pt idx="380">
                  <c:v>1.4E-2</c:v>
                </c:pt>
                <c:pt idx="381">
                  <c:v>1.4E-2</c:v>
                </c:pt>
                <c:pt idx="382">
                  <c:v>1.4E-2</c:v>
                </c:pt>
                <c:pt idx="383">
                  <c:v>1.2999999999999998E-2</c:v>
                </c:pt>
                <c:pt idx="384">
                  <c:v>1.4E-2</c:v>
                </c:pt>
                <c:pt idx="385">
                  <c:v>1.2999999999999998E-2</c:v>
                </c:pt>
                <c:pt idx="386">
                  <c:v>1.4E-2</c:v>
                </c:pt>
                <c:pt idx="387">
                  <c:v>1.4E-2</c:v>
                </c:pt>
                <c:pt idx="388">
                  <c:v>1.4E-2</c:v>
                </c:pt>
                <c:pt idx="389">
                  <c:v>1.4E-2</c:v>
                </c:pt>
                <c:pt idx="390">
                  <c:v>1.4E-2</c:v>
                </c:pt>
                <c:pt idx="391">
                  <c:v>1.2999999999999998E-2</c:v>
                </c:pt>
                <c:pt idx="392">
                  <c:v>1.4E-2</c:v>
                </c:pt>
                <c:pt idx="393">
                  <c:v>1.4E-2</c:v>
                </c:pt>
                <c:pt idx="394">
                  <c:v>1.4E-2</c:v>
                </c:pt>
                <c:pt idx="395">
                  <c:v>1.4E-2</c:v>
                </c:pt>
                <c:pt idx="396">
                  <c:v>1.4E-2</c:v>
                </c:pt>
                <c:pt idx="397">
                  <c:v>1.4E-2</c:v>
                </c:pt>
                <c:pt idx="398">
                  <c:v>1.4E-2</c:v>
                </c:pt>
                <c:pt idx="399">
                  <c:v>1.2999999999999998E-2</c:v>
                </c:pt>
                <c:pt idx="400">
                  <c:v>1.2999999999999998E-2</c:v>
                </c:pt>
                <c:pt idx="401">
                  <c:v>1.4E-2</c:v>
                </c:pt>
                <c:pt idx="402">
                  <c:v>1.2999999999999998E-2</c:v>
                </c:pt>
                <c:pt idx="403">
                  <c:v>1.2999999999999998E-2</c:v>
                </c:pt>
                <c:pt idx="404">
                  <c:v>1.2999999999999998E-2</c:v>
                </c:pt>
                <c:pt idx="405">
                  <c:v>1.2999999999999998E-2</c:v>
                </c:pt>
                <c:pt idx="406">
                  <c:v>1.2999999999999998E-2</c:v>
                </c:pt>
                <c:pt idx="407">
                  <c:v>1.2999999999999998E-2</c:v>
                </c:pt>
                <c:pt idx="408">
                  <c:v>1.2999999999999998E-2</c:v>
                </c:pt>
                <c:pt idx="409">
                  <c:v>1.4E-2</c:v>
                </c:pt>
                <c:pt idx="410">
                  <c:v>1.2999999999999998E-2</c:v>
                </c:pt>
                <c:pt idx="411">
                  <c:v>1.2999999999999998E-2</c:v>
                </c:pt>
                <c:pt idx="412">
                  <c:v>1.2999999999999998E-2</c:v>
                </c:pt>
                <c:pt idx="413">
                  <c:v>1.2999999999999998E-2</c:v>
                </c:pt>
                <c:pt idx="414">
                  <c:v>1.2999999999999998E-2</c:v>
                </c:pt>
                <c:pt idx="415">
                  <c:v>1.2999999999999998E-2</c:v>
                </c:pt>
                <c:pt idx="416">
                  <c:v>1.2999999999999998E-2</c:v>
                </c:pt>
                <c:pt idx="417">
                  <c:v>1.2999999999999998E-2</c:v>
                </c:pt>
                <c:pt idx="418">
                  <c:v>1.2999999999999998E-2</c:v>
                </c:pt>
                <c:pt idx="419">
                  <c:v>1.2999999999999998E-2</c:v>
                </c:pt>
                <c:pt idx="420">
                  <c:v>1.2999999999999998E-2</c:v>
                </c:pt>
                <c:pt idx="421">
                  <c:v>1.2E-2</c:v>
                </c:pt>
                <c:pt idx="422">
                  <c:v>1.2999999999999998E-2</c:v>
                </c:pt>
                <c:pt idx="423">
                  <c:v>1.2999999999999998E-2</c:v>
                </c:pt>
                <c:pt idx="424">
                  <c:v>1.2999999999999998E-2</c:v>
                </c:pt>
                <c:pt idx="425">
                  <c:v>1.2E-2</c:v>
                </c:pt>
                <c:pt idx="426">
                  <c:v>1.2999999999999998E-2</c:v>
                </c:pt>
                <c:pt idx="427">
                  <c:v>1.2E-2</c:v>
                </c:pt>
                <c:pt idx="428">
                  <c:v>1.2E-2</c:v>
                </c:pt>
                <c:pt idx="429">
                  <c:v>1.2E-2</c:v>
                </c:pt>
                <c:pt idx="430">
                  <c:v>1.2E-2</c:v>
                </c:pt>
                <c:pt idx="431">
                  <c:v>1.2E-2</c:v>
                </c:pt>
                <c:pt idx="432">
                  <c:v>1.2E-2</c:v>
                </c:pt>
                <c:pt idx="433">
                  <c:v>1.2E-2</c:v>
                </c:pt>
                <c:pt idx="434">
                  <c:v>1.2E-2</c:v>
                </c:pt>
                <c:pt idx="435">
                  <c:v>1.0999999999999998E-2</c:v>
                </c:pt>
                <c:pt idx="436">
                  <c:v>1.0999999999999998E-2</c:v>
                </c:pt>
                <c:pt idx="437">
                  <c:v>1.2E-2</c:v>
                </c:pt>
                <c:pt idx="438">
                  <c:v>1.0999999999999998E-2</c:v>
                </c:pt>
                <c:pt idx="439">
                  <c:v>1.2E-2</c:v>
                </c:pt>
                <c:pt idx="440">
                  <c:v>1.0999999999999998E-2</c:v>
                </c:pt>
                <c:pt idx="441">
                  <c:v>1.0999999999999998E-2</c:v>
                </c:pt>
                <c:pt idx="442">
                  <c:v>1.0999999999999998E-2</c:v>
                </c:pt>
                <c:pt idx="443">
                  <c:v>1.0999999999999998E-2</c:v>
                </c:pt>
                <c:pt idx="444">
                  <c:v>1.0999999999999998E-2</c:v>
                </c:pt>
                <c:pt idx="445">
                  <c:v>1.0999999999999998E-2</c:v>
                </c:pt>
                <c:pt idx="446">
                  <c:v>1.0999999999999998E-2</c:v>
                </c:pt>
                <c:pt idx="447">
                  <c:v>1.0999999999999998E-2</c:v>
                </c:pt>
                <c:pt idx="448">
                  <c:v>1.2E-2</c:v>
                </c:pt>
                <c:pt idx="449">
                  <c:v>1.0000000000000005E-2</c:v>
                </c:pt>
                <c:pt idx="450">
                  <c:v>1.0999999999999998E-2</c:v>
                </c:pt>
                <c:pt idx="451">
                  <c:v>1.0999999999999998E-2</c:v>
                </c:pt>
                <c:pt idx="452">
                  <c:v>1.0000000000000005E-2</c:v>
                </c:pt>
                <c:pt idx="453">
                  <c:v>1.0999999999999998E-2</c:v>
                </c:pt>
                <c:pt idx="454">
                  <c:v>1.0000000000000005E-2</c:v>
                </c:pt>
                <c:pt idx="455">
                  <c:v>1.0999999999999998E-2</c:v>
                </c:pt>
                <c:pt idx="456">
                  <c:v>1.0000000000000005E-2</c:v>
                </c:pt>
                <c:pt idx="457">
                  <c:v>1.0999999999999998E-2</c:v>
                </c:pt>
                <c:pt idx="458">
                  <c:v>1.0000000000000005E-2</c:v>
                </c:pt>
                <c:pt idx="459">
                  <c:v>1.0000000000000005E-2</c:v>
                </c:pt>
                <c:pt idx="460">
                  <c:v>1.0000000000000005E-2</c:v>
                </c:pt>
                <c:pt idx="461">
                  <c:v>1.0000000000000005E-2</c:v>
                </c:pt>
                <c:pt idx="462">
                  <c:v>1.0000000000000005E-2</c:v>
                </c:pt>
                <c:pt idx="463">
                  <c:v>1.0999999999999998E-2</c:v>
                </c:pt>
                <c:pt idx="464">
                  <c:v>1.0000000000000005E-2</c:v>
                </c:pt>
                <c:pt idx="465">
                  <c:v>1.0000000000000005E-2</c:v>
                </c:pt>
                <c:pt idx="466">
                  <c:v>1.0000000000000005E-2</c:v>
                </c:pt>
                <c:pt idx="467">
                  <c:v>1.0999999999999998E-2</c:v>
                </c:pt>
                <c:pt idx="468">
                  <c:v>9.0000000000000028E-3</c:v>
                </c:pt>
                <c:pt idx="469">
                  <c:v>9.0000000000000028E-3</c:v>
                </c:pt>
                <c:pt idx="470">
                  <c:v>1.0000000000000005E-2</c:v>
                </c:pt>
                <c:pt idx="471">
                  <c:v>9.0000000000000028E-3</c:v>
                </c:pt>
                <c:pt idx="472">
                  <c:v>9.0000000000000028E-3</c:v>
                </c:pt>
                <c:pt idx="473">
                  <c:v>9.0000000000000028E-3</c:v>
                </c:pt>
                <c:pt idx="474">
                  <c:v>9.0000000000000028E-3</c:v>
                </c:pt>
                <c:pt idx="475">
                  <c:v>9.0000000000000028E-3</c:v>
                </c:pt>
                <c:pt idx="476">
                  <c:v>8.0000000000000088E-3</c:v>
                </c:pt>
                <c:pt idx="477">
                  <c:v>9.0000000000000028E-3</c:v>
                </c:pt>
                <c:pt idx="478">
                  <c:v>9.0000000000000028E-3</c:v>
                </c:pt>
                <c:pt idx="479">
                  <c:v>9.0000000000000028E-3</c:v>
                </c:pt>
                <c:pt idx="480">
                  <c:v>9.0000000000000028E-3</c:v>
                </c:pt>
                <c:pt idx="481">
                  <c:v>9.0000000000000028E-3</c:v>
                </c:pt>
                <c:pt idx="482">
                  <c:v>9.0000000000000028E-3</c:v>
                </c:pt>
                <c:pt idx="483">
                  <c:v>9.0000000000000028E-3</c:v>
                </c:pt>
                <c:pt idx="484">
                  <c:v>9.0000000000000028E-3</c:v>
                </c:pt>
                <c:pt idx="485">
                  <c:v>9.0000000000000028E-3</c:v>
                </c:pt>
                <c:pt idx="486">
                  <c:v>1.0000000000000005E-2</c:v>
                </c:pt>
                <c:pt idx="487">
                  <c:v>9.0000000000000028E-3</c:v>
                </c:pt>
                <c:pt idx="488">
                  <c:v>8.0000000000000088E-3</c:v>
                </c:pt>
                <c:pt idx="489">
                  <c:v>9.0000000000000028E-3</c:v>
                </c:pt>
                <c:pt idx="490">
                  <c:v>9.0000000000000028E-3</c:v>
                </c:pt>
                <c:pt idx="491">
                  <c:v>9.0000000000000028E-3</c:v>
                </c:pt>
                <c:pt idx="492">
                  <c:v>9.0000000000000028E-3</c:v>
                </c:pt>
                <c:pt idx="493">
                  <c:v>9.0000000000000028E-3</c:v>
                </c:pt>
                <c:pt idx="494">
                  <c:v>9.0000000000000028E-3</c:v>
                </c:pt>
                <c:pt idx="495">
                  <c:v>9.0000000000000028E-3</c:v>
                </c:pt>
                <c:pt idx="496">
                  <c:v>9.0000000000000028E-3</c:v>
                </c:pt>
                <c:pt idx="497">
                  <c:v>8.0000000000000088E-3</c:v>
                </c:pt>
                <c:pt idx="498">
                  <c:v>8.0000000000000088E-3</c:v>
                </c:pt>
                <c:pt idx="499">
                  <c:v>9.0000000000000028E-3</c:v>
                </c:pt>
                <c:pt idx="500">
                  <c:v>8.0000000000000088E-3</c:v>
                </c:pt>
                <c:pt idx="501">
                  <c:v>8.0000000000000088E-3</c:v>
                </c:pt>
                <c:pt idx="502">
                  <c:v>9.0000000000000028E-3</c:v>
                </c:pt>
                <c:pt idx="503">
                  <c:v>8.0000000000000088E-3</c:v>
                </c:pt>
                <c:pt idx="504">
                  <c:v>7.0000000000000036E-3</c:v>
                </c:pt>
                <c:pt idx="505">
                  <c:v>9.0000000000000028E-3</c:v>
                </c:pt>
                <c:pt idx="506">
                  <c:v>8.0000000000000088E-3</c:v>
                </c:pt>
                <c:pt idx="507">
                  <c:v>8.0000000000000088E-3</c:v>
                </c:pt>
                <c:pt idx="508">
                  <c:v>8.0000000000000088E-3</c:v>
                </c:pt>
                <c:pt idx="509">
                  <c:v>8.0000000000000088E-3</c:v>
                </c:pt>
                <c:pt idx="510">
                  <c:v>8.0000000000000088E-3</c:v>
                </c:pt>
                <c:pt idx="511">
                  <c:v>8.0000000000000088E-3</c:v>
                </c:pt>
                <c:pt idx="512">
                  <c:v>8.0000000000000088E-3</c:v>
                </c:pt>
                <c:pt idx="513">
                  <c:v>8.0000000000000088E-3</c:v>
                </c:pt>
                <c:pt idx="514">
                  <c:v>7.0000000000000036E-3</c:v>
                </c:pt>
                <c:pt idx="515">
                  <c:v>7.0000000000000036E-3</c:v>
                </c:pt>
                <c:pt idx="516">
                  <c:v>8.0000000000000088E-3</c:v>
                </c:pt>
                <c:pt idx="517">
                  <c:v>8.0000000000000088E-3</c:v>
                </c:pt>
                <c:pt idx="518">
                  <c:v>8.0000000000000088E-3</c:v>
                </c:pt>
                <c:pt idx="519">
                  <c:v>8.0000000000000088E-3</c:v>
                </c:pt>
                <c:pt idx="520">
                  <c:v>7.0000000000000036E-3</c:v>
                </c:pt>
                <c:pt idx="521">
                  <c:v>6.0000000000000036E-3</c:v>
                </c:pt>
                <c:pt idx="522">
                  <c:v>8.0000000000000088E-3</c:v>
                </c:pt>
                <c:pt idx="523">
                  <c:v>8.0000000000000088E-3</c:v>
                </c:pt>
                <c:pt idx="524">
                  <c:v>8.0000000000000088E-3</c:v>
                </c:pt>
                <c:pt idx="525">
                  <c:v>7.0000000000000036E-3</c:v>
                </c:pt>
                <c:pt idx="526">
                  <c:v>7.0000000000000036E-3</c:v>
                </c:pt>
                <c:pt idx="527">
                  <c:v>7.0000000000000036E-3</c:v>
                </c:pt>
                <c:pt idx="528">
                  <c:v>7.0000000000000036E-3</c:v>
                </c:pt>
                <c:pt idx="529">
                  <c:v>7.0000000000000036E-3</c:v>
                </c:pt>
                <c:pt idx="530">
                  <c:v>7.0000000000000036E-3</c:v>
                </c:pt>
                <c:pt idx="531">
                  <c:v>7.0000000000000036E-3</c:v>
                </c:pt>
                <c:pt idx="532">
                  <c:v>7.0000000000000036E-3</c:v>
                </c:pt>
                <c:pt idx="533">
                  <c:v>6.0000000000000036E-3</c:v>
                </c:pt>
                <c:pt idx="534">
                  <c:v>7.0000000000000036E-3</c:v>
                </c:pt>
                <c:pt idx="535">
                  <c:v>8.0000000000000088E-3</c:v>
                </c:pt>
                <c:pt idx="536">
                  <c:v>7.0000000000000036E-3</c:v>
                </c:pt>
                <c:pt idx="537">
                  <c:v>6.0000000000000036E-3</c:v>
                </c:pt>
                <c:pt idx="538">
                  <c:v>7.0000000000000036E-3</c:v>
                </c:pt>
                <c:pt idx="539">
                  <c:v>7.0000000000000036E-3</c:v>
                </c:pt>
                <c:pt idx="540">
                  <c:v>8.0000000000000088E-3</c:v>
                </c:pt>
                <c:pt idx="541">
                  <c:v>8.0000000000000088E-3</c:v>
                </c:pt>
                <c:pt idx="542">
                  <c:v>7.0000000000000036E-3</c:v>
                </c:pt>
                <c:pt idx="543">
                  <c:v>7.0000000000000036E-3</c:v>
                </c:pt>
                <c:pt idx="544">
                  <c:v>6.0000000000000036E-3</c:v>
                </c:pt>
                <c:pt idx="545">
                  <c:v>5.0000000000000036E-3</c:v>
                </c:pt>
                <c:pt idx="546">
                  <c:v>7.0000000000000036E-3</c:v>
                </c:pt>
                <c:pt idx="547">
                  <c:v>8.0000000000000088E-3</c:v>
                </c:pt>
                <c:pt idx="548">
                  <c:v>7.0000000000000036E-3</c:v>
                </c:pt>
                <c:pt idx="549">
                  <c:v>7.0000000000000036E-3</c:v>
                </c:pt>
                <c:pt idx="550">
                  <c:v>6.0000000000000036E-3</c:v>
                </c:pt>
                <c:pt idx="551">
                  <c:v>6.0000000000000036E-3</c:v>
                </c:pt>
                <c:pt idx="552">
                  <c:v>5.0000000000000036E-3</c:v>
                </c:pt>
                <c:pt idx="553">
                  <c:v>6.0000000000000036E-3</c:v>
                </c:pt>
                <c:pt idx="554">
                  <c:v>6.0000000000000036E-3</c:v>
                </c:pt>
                <c:pt idx="555">
                  <c:v>6.0000000000000036E-3</c:v>
                </c:pt>
                <c:pt idx="556">
                  <c:v>7.0000000000000036E-3</c:v>
                </c:pt>
                <c:pt idx="557">
                  <c:v>5.0000000000000036E-3</c:v>
                </c:pt>
                <c:pt idx="558">
                  <c:v>6.0000000000000036E-3</c:v>
                </c:pt>
                <c:pt idx="559">
                  <c:v>7.0000000000000036E-3</c:v>
                </c:pt>
                <c:pt idx="560">
                  <c:v>7.0000000000000036E-3</c:v>
                </c:pt>
                <c:pt idx="561">
                  <c:v>6.0000000000000036E-3</c:v>
                </c:pt>
                <c:pt idx="562">
                  <c:v>6.0000000000000036E-3</c:v>
                </c:pt>
                <c:pt idx="563">
                  <c:v>6.0000000000000036E-3</c:v>
                </c:pt>
                <c:pt idx="564">
                  <c:v>6.0000000000000036E-3</c:v>
                </c:pt>
                <c:pt idx="565">
                  <c:v>6.0000000000000036E-3</c:v>
                </c:pt>
                <c:pt idx="566">
                  <c:v>6.0000000000000036E-3</c:v>
                </c:pt>
                <c:pt idx="567">
                  <c:v>6.0000000000000036E-3</c:v>
                </c:pt>
                <c:pt idx="568">
                  <c:v>6.0000000000000036E-3</c:v>
                </c:pt>
                <c:pt idx="569">
                  <c:v>5.0000000000000036E-3</c:v>
                </c:pt>
                <c:pt idx="570">
                  <c:v>6.0000000000000036E-3</c:v>
                </c:pt>
                <c:pt idx="571">
                  <c:v>5.0000000000000036E-3</c:v>
                </c:pt>
                <c:pt idx="572">
                  <c:v>6.0000000000000036E-3</c:v>
                </c:pt>
                <c:pt idx="573">
                  <c:v>6.0000000000000036E-3</c:v>
                </c:pt>
                <c:pt idx="574">
                  <c:v>6.0000000000000036E-3</c:v>
                </c:pt>
                <c:pt idx="575">
                  <c:v>5.0000000000000036E-3</c:v>
                </c:pt>
                <c:pt idx="576">
                  <c:v>6.0000000000000036E-3</c:v>
                </c:pt>
                <c:pt idx="577">
                  <c:v>6.0000000000000036E-3</c:v>
                </c:pt>
                <c:pt idx="578">
                  <c:v>6.0000000000000036E-3</c:v>
                </c:pt>
                <c:pt idx="579">
                  <c:v>5.0000000000000036E-3</c:v>
                </c:pt>
                <c:pt idx="580">
                  <c:v>7.0000000000000036E-3</c:v>
                </c:pt>
                <c:pt idx="581">
                  <c:v>6.0000000000000036E-3</c:v>
                </c:pt>
                <c:pt idx="582">
                  <c:v>5.0000000000000036E-3</c:v>
                </c:pt>
                <c:pt idx="583">
                  <c:v>6.0000000000000036E-3</c:v>
                </c:pt>
                <c:pt idx="584">
                  <c:v>7.0000000000000036E-3</c:v>
                </c:pt>
                <c:pt idx="585">
                  <c:v>6.0000000000000036E-3</c:v>
                </c:pt>
                <c:pt idx="586">
                  <c:v>5.0000000000000036E-3</c:v>
                </c:pt>
                <c:pt idx="587">
                  <c:v>5.0000000000000036E-3</c:v>
                </c:pt>
                <c:pt idx="588">
                  <c:v>5.0000000000000036E-3</c:v>
                </c:pt>
                <c:pt idx="589">
                  <c:v>4.0000000000000036E-3</c:v>
                </c:pt>
                <c:pt idx="590">
                  <c:v>5.0000000000000036E-3</c:v>
                </c:pt>
                <c:pt idx="591">
                  <c:v>4.0000000000000036E-3</c:v>
                </c:pt>
                <c:pt idx="592">
                  <c:v>5.0000000000000036E-3</c:v>
                </c:pt>
                <c:pt idx="593">
                  <c:v>6.0000000000000036E-3</c:v>
                </c:pt>
                <c:pt idx="594">
                  <c:v>6.0000000000000036E-3</c:v>
                </c:pt>
                <c:pt idx="595">
                  <c:v>6.0000000000000036E-3</c:v>
                </c:pt>
                <c:pt idx="596">
                  <c:v>5.0000000000000036E-3</c:v>
                </c:pt>
                <c:pt idx="597">
                  <c:v>5.0000000000000036E-3</c:v>
                </c:pt>
                <c:pt idx="598">
                  <c:v>6.0000000000000036E-3</c:v>
                </c:pt>
                <c:pt idx="599">
                  <c:v>5.0000000000000036E-3</c:v>
                </c:pt>
                <c:pt idx="600">
                  <c:v>5.0000000000000036E-3</c:v>
                </c:pt>
                <c:pt idx="601">
                  <c:v>4.0000000000000036E-3</c:v>
                </c:pt>
                <c:pt idx="602">
                  <c:v>5.0000000000000036E-3</c:v>
                </c:pt>
                <c:pt idx="603">
                  <c:v>5.0000000000000036E-3</c:v>
                </c:pt>
                <c:pt idx="604">
                  <c:v>5.0000000000000036E-3</c:v>
                </c:pt>
                <c:pt idx="605">
                  <c:v>3.0000000000000018E-3</c:v>
                </c:pt>
                <c:pt idx="606">
                  <c:v>3.0000000000000018E-3</c:v>
                </c:pt>
                <c:pt idx="607">
                  <c:v>4.0000000000000036E-3</c:v>
                </c:pt>
                <c:pt idx="608">
                  <c:v>5.0000000000000036E-3</c:v>
                </c:pt>
                <c:pt idx="609">
                  <c:v>4.0000000000000036E-3</c:v>
                </c:pt>
                <c:pt idx="610">
                  <c:v>4.0000000000000036E-3</c:v>
                </c:pt>
                <c:pt idx="611">
                  <c:v>5.0000000000000036E-3</c:v>
                </c:pt>
                <c:pt idx="612">
                  <c:v>5.0000000000000036E-3</c:v>
                </c:pt>
                <c:pt idx="613">
                  <c:v>5.0000000000000036E-3</c:v>
                </c:pt>
                <c:pt idx="614">
                  <c:v>5.0000000000000036E-3</c:v>
                </c:pt>
                <c:pt idx="615">
                  <c:v>5.0000000000000036E-3</c:v>
                </c:pt>
                <c:pt idx="616">
                  <c:v>5.0000000000000036E-3</c:v>
                </c:pt>
                <c:pt idx="617">
                  <c:v>5.0000000000000036E-3</c:v>
                </c:pt>
                <c:pt idx="618">
                  <c:v>4.0000000000000036E-3</c:v>
                </c:pt>
                <c:pt idx="619">
                  <c:v>5.0000000000000036E-3</c:v>
                </c:pt>
                <c:pt idx="620">
                  <c:v>5.0000000000000036E-3</c:v>
                </c:pt>
                <c:pt idx="621">
                  <c:v>4.0000000000000036E-3</c:v>
                </c:pt>
                <c:pt idx="622">
                  <c:v>5.0000000000000036E-3</c:v>
                </c:pt>
                <c:pt idx="623">
                  <c:v>5.0000000000000036E-3</c:v>
                </c:pt>
                <c:pt idx="624">
                  <c:v>5.0000000000000036E-3</c:v>
                </c:pt>
                <c:pt idx="625">
                  <c:v>5.0000000000000036E-3</c:v>
                </c:pt>
                <c:pt idx="626">
                  <c:v>5.0000000000000036E-3</c:v>
                </c:pt>
                <c:pt idx="627">
                  <c:v>5.0000000000000036E-3</c:v>
                </c:pt>
                <c:pt idx="628">
                  <c:v>5.0000000000000036E-3</c:v>
                </c:pt>
                <c:pt idx="629">
                  <c:v>5.0000000000000036E-3</c:v>
                </c:pt>
                <c:pt idx="630">
                  <c:v>6.0000000000000036E-3</c:v>
                </c:pt>
                <c:pt idx="631">
                  <c:v>4.0000000000000036E-3</c:v>
                </c:pt>
                <c:pt idx="632">
                  <c:v>6.0000000000000036E-3</c:v>
                </c:pt>
                <c:pt idx="633">
                  <c:v>4.0000000000000036E-3</c:v>
                </c:pt>
                <c:pt idx="634">
                  <c:v>4.0000000000000036E-3</c:v>
                </c:pt>
                <c:pt idx="635">
                  <c:v>4.0000000000000036E-3</c:v>
                </c:pt>
                <c:pt idx="636">
                  <c:v>5.0000000000000036E-3</c:v>
                </c:pt>
                <c:pt idx="637">
                  <c:v>5.0000000000000036E-3</c:v>
                </c:pt>
                <c:pt idx="638">
                  <c:v>5.0000000000000036E-3</c:v>
                </c:pt>
                <c:pt idx="639">
                  <c:v>4.0000000000000036E-3</c:v>
                </c:pt>
                <c:pt idx="640">
                  <c:v>4.0000000000000036E-3</c:v>
                </c:pt>
                <c:pt idx="641">
                  <c:v>4.0000000000000036E-3</c:v>
                </c:pt>
                <c:pt idx="642">
                  <c:v>6.0000000000000036E-3</c:v>
                </c:pt>
                <c:pt idx="643">
                  <c:v>5.0000000000000036E-3</c:v>
                </c:pt>
                <c:pt idx="644">
                  <c:v>4.0000000000000036E-3</c:v>
                </c:pt>
                <c:pt idx="645">
                  <c:v>5.0000000000000036E-3</c:v>
                </c:pt>
                <c:pt idx="646">
                  <c:v>4.0000000000000036E-3</c:v>
                </c:pt>
                <c:pt idx="647">
                  <c:v>5.0000000000000036E-3</c:v>
                </c:pt>
                <c:pt idx="648">
                  <c:v>5.0000000000000036E-3</c:v>
                </c:pt>
                <c:pt idx="649">
                  <c:v>5.0000000000000036E-3</c:v>
                </c:pt>
                <c:pt idx="650">
                  <c:v>5.0000000000000036E-3</c:v>
                </c:pt>
                <c:pt idx="651">
                  <c:v>4.0000000000000036E-3</c:v>
                </c:pt>
                <c:pt idx="652">
                  <c:v>4.0000000000000036E-3</c:v>
                </c:pt>
                <c:pt idx="653">
                  <c:v>4.0000000000000036E-3</c:v>
                </c:pt>
                <c:pt idx="654">
                  <c:v>5.0000000000000036E-3</c:v>
                </c:pt>
                <c:pt idx="655">
                  <c:v>5.0000000000000036E-3</c:v>
                </c:pt>
                <c:pt idx="656">
                  <c:v>4.0000000000000036E-3</c:v>
                </c:pt>
                <c:pt idx="657">
                  <c:v>4.0000000000000036E-3</c:v>
                </c:pt>
                <c:pt idx="658">
                  <c:v>6.0000000000000036E-3</c:v>
                </c:pt>
                <c:pt idx="659">
                  <c:v>3.0000000000000018E-3</c:v>
                </c:pt>
                <c:pt idx="660">
                  <c:v>3.0000000000000018E-3</c:v>
                </c:pt>
                <c:pt idx="661">
                  <c:v>5.0000000000000036E-3</c:v>
                </c:pt>
                <c:pt idx="662">
                  <c:v>4.0000000000000036E-3</c:v>
                </c:pt>
                <c:pt idx="663">
                  <c:v>3.0000000000000018E-3</c:v>
                </c:pt>
                <c:pt idx="664">
                  <c:v>5.0000000000000036E-3</c:v>
                </c:pt>
                <c:pt idx="665">
                  <c:v>6.0000000000000036E-3</c:v>
                </c:pt>
                <c:pt idx="666">
                  <c:v>4.0000000000000036E-3</c:v>
                </c:pt>
                <c:pt idx="667">
                  <c:v>4.0000000000000036E-3</c:v>
                </c:pt>
                <c:pt idx="668">
                  <c:v>5.0000000000000036E-3</c:v>
                </c:pt>
                <c:pt idx="669">
                  <c:v>3.0000000000000018E-3</c:v>
                </c:pt>
                <c:pt idx="670">
                  <c:v>4.0000000000000036E-3</c:v>
                </c:pt>
                <c:pt idx="671">
                  <c:v>5.0000000000000036E-3</c:v>
                </c:pt>
                <c:pt idx="672">
                  <c:v>5.0000000000000036E-3</c:v>
                </c:pt>
                <c:pt idx="673">
                  <c:v>3.0000000000000018E-3</c:v>
                </c:pt>
                <c:pt idx="674">
                  <c:v>4.0000000000000036E-3</c:v>
                </c:pt>
                <c:pt idx="675">
                  <c:v>5.0000000000000036E-3</c:v>
                </c:pt>
                <c:pt idx="676">
                  <c:v>5.0000000000000036E-3</c:v>
                </c:pt>
                <c:pt idx="677">
                  <c:v>2.0000000000000018E-3</c:v>
                </c:pt>
                <c:pt idx="678">
                  <c:v>4.0000000000000036E-3</c:v>
                </c:pt>
                <c:pt idx="679">
                  <c:v>4.0000000000000036E-3</c:v>
                </c:pt>
                <c:pt idx="680">
                  <c:v>4.0000000000000036E-3</c:v>
                </c:pt>
                <c:pt idx="681">
                  <c:v>3.0000000000000018E-3</c:v>
                </c:pt>
                <c:pt idx="682">
                  <c:v>3.0000000000000018E-3</c:v>
                </c:pt>
                <c:pt idx="683">
                  <c:v>4.0000000000000036E-3</c:v>
                </c:pt>
                <c:pt idx="684">
                  <c:v>4.0000000000000036E-3</c:v>
                </c:pt>
                <c:pt idx="685">
                  <c:v>5.0000000000000036E-3</c:v>
                </c:pt>
                <c:pt idx="686">
                  <c:v>4.0000000000000036E-3</c:v>
                </c:pt>
                <c:pt idx="687">
                  <c:v>4.0000000000000036E-3</c:v>
                </c:pt>
                <c:pt idx="688">
                  <c:v>5.0000000000000036E-3</c:v>
                </c:pt>
                <c:pt idx="689">
                  <c:v>4.0000000000000036E-3</c:v>
                </c:pt>
                <c:pt idx="690">
                  <c:v>4.0000000000000036E-3</c:v>
                </c:pt>
                <c:pt idx="691">
                  <c:v>5.0000000000000036E-3</c:v>
                </c:pt>
                <c:pt idx="692">
                  <c:v>3.0000000000000018E-3</c:v>
                </c:pt>
                <c:pt idx="693">
                  <c:v>3.0000000000000018E-3</c:v>
                </c:pt>
                <c:pt idx="694">
                  <c:v>3.0000000000000018E-3</c:v>
                </c:pt>
                <c:pt idx="695">
                  <c:v>4.0000000000000036E-3</c:v>
                </c:pt>
                <c:pt idx="696">
                  <c:v>4.0000000000000036E-3</c:v>
                </c:pt>
                <c:pt idx="697">
                  <c:v>3.0000000000000018E-3</c:v>
                </c:pt>
                <c:pt idx="698">
                  <c:v>4.0000000000000036E-3</c:v>
                </c:pt>
                <c:pt idx="699">
                  <c:v>4.0000000000000036E-3</c:v>
                </c:pt>
                <c:pt idx="700">
                  <c:v>3.0000000000000018E-3</c:v>
                </c:pt>
                <c:pt idx="701">
                  <c:v>3.0000000000000018E-3</c:v>
                </c:pt>
                <c:pt idx="702">
                  <c:v>3.0000000000000018E-3</c:v>
                </c:pt>
                <c:pt idx="703">
                  <c:v>4.0000000000000036E-3</c:v>
                </c:pt>
                <c:pt idx="704">
                  <c:v>3.0000000000000018E-3</c:v>
                </c:pt>
                <c:pt idx="705">
                  <c:v>4.0000000000000036E-3</c:v>
                </c:pt>
                <c:pt idx="706">
                  <c:v>3.0000000000000018E-3</c:v>
                </c:pt>
                <c:pt idx="707">
                  <c:v>4.0000000000000036E-3</c:v>
                </c:pt>
                <c:pt idx="708">
                  <c:v>4.0000000000000036E-3</c:v>
                </c:pt>
                <c:pt idx="709">
                  <c:v>3.0000000000000018E-3</c:v>
                </c:pt>
                <c:pt idx="710">
                  <c:v>3.0000000000000018E-3</c:v>
                </c:pt>
                <c:pt idx="711">
                  <c:v>3.0000000000000018E-3</c:v>
                </c:pt>
                <c:pt idx="712">
                  <c:v>4.0000000000000036E-3</c:v>
                </c:pt>
                <c:pt idx="713">
                  <c:v>3.0000000000000018E-3</c:v>
                </c:pt>
                <c:pt idx="714">
                  <c:v>4.0000000000000036E-3</c:v>
                </c:pt>
                <c:pt idx="715">
                  <c:v>3.0000000000000018E-3</c:v>
                </c:pt>
                <c:pt idx="716">
                  <c:v>3.0000000000000018E-3</c:v>
                </c:pt>
                <c:pt idx="717">
                  <c:v>4.0000000000000036E-3</c:v>
                </c:pt>
                <c:pt idx="718">
                  <c:v>3.0000000000000018E-3</c:v>
                </c:pt>
                <c:pt idx="719">
                  <c:v>3.0000000000000018E-3</c:v>
                </c:pt>
                <c:pt idx="720">
                  <c:v>4.0000000000000036E-3</c:v>
                </c:pt>
                <c:pt idx="721">
                  <c:v>3.0000000000000018E-3</c:v>
                </c:pt>
                <c:pt idx="722">
                  <c:v>4.0000000000000036E-3</c:v>
                </c:pt>
                <c:pt idx="723">
                  <c:v>4.0000000000000036E-3</c:v>
                </c:pt>
                <c:pt idx="724">
                  <c:v>4.0000000000000036E-3</c:v>
                </c:pt>
                <c:pt idx="725">
                  <c:v>5.0000000000000036E-3</c:v>
                </c:pt>
                <c:pt idx="726">
                  <c:v>3.0000000000000018E-3</c:v>
                </c:pt>
                <c:pt idx="727">
                  <c:v>2.0000000000000018E-3</c:v>
                </c:pt>
                <c:pt idx="728">
                  <c:v>3.0000000000000018E-3</c:v>
                </c:pt>
                <c:pt idx="729">
                  <c:v>3.0000000000000018E-3</c:v>
                </c:pt>
                <c:pt idx="730">
                  <c:v>4.0000000000000036E-3</c:v>
                </c:pt>
                <c:pt idx="731">
                  <c:v>3.0000000000000018E-3</c:v>
                </c:pt>
                <c:pt idx="732">
                  <c:v>3.0000000000000018E-3</c:v>
                </c:pt>
                <c:pt idx="733">
                  <c:v>2.0000000000000018E-3</c:v>
                </c:pt>
                <c:pt idx="734">
                  <c:v>3.0000000000000018E-3</c:v>
                </c:pt>
                <c:pt idx="735">
                  <c:v>3.0000000000000018E-3</c:v>
                </c:pt>
                <c:pt idx="736">
                  <c:v>3.0000000000000018E-3</c:v>
                </c:pt>
                <c:pt idx="737">
                  <c:v>4.0000000000000036E-3</c:v>
                </c:pt>
                <c:pt idx="738">
                  <c:v>4.0000000000000036E-3</c:v>
                </c:pt>
                <c:pt idx="739">
                  <c:v>4.0000000000000036E-3</c:v>
                </c:pt>
                <c:pt idx="740">
                  <c:v>3.0000000000000018E-3</c:v>
                </c:pt>
                <c:pt idx="741">
                  <c:v>3.0000000000000018E-3</c:v>
                </c:pt>
                <c:pt idx="742">
                  <c:v>5.0000000000000036E-3</c:v>
                </c:pt>
                <c:pt idx="743">
                  <c:v>4.0000000000000036E-3</c:v>
                </c:pt>
                <c:pt idx="744">
                  <c:v>4.0000000000000036E-3</c:v>
                </c:pt>
                <c:pt idx="745">
                  <c:v>4.0000000000000036E-3</c:v>
                </c:pt>
                <c:pt idx="746">
                  <c:v>3.0000000000000018E-3</c:v>
                </c:pt>
                <c:pt idx="747">
                  <c:v>5.0000000000000036E-3</c:v>
                </c:pt>
                <c:pt idx="748">
                  <c:v>4.0000000000000036E-3</c:v>
                </c:pt>
                <c:pt idx="749">
                  <c:v>4.0000000000000036E-3</c:v>
                </c:pt>
                <c:pt idx="750">
                  <c:v>4.0000000000000036E-3</c:v>
                </c:pt>
                <c:pt idx="751">
                  <c:v>5.0000000000000036E-3</c:v>
                </c:pt>
                <c:pt idx="752">
                  <c:v>4.0000000000000036E-3</c:v>
                </c:pt>
                <c:pt idx="753">
                  <c:v>4.0000000000000036E-3</c:v>
                </c:pt>
                <c:pt idx="754">
                  <c:v>5.0000000000000036E-3</c:v>
                </c:pt>
                <c:pt idx="755">
                  <c:v>5.0000000000000036E-3</c:v>
                </c:pt>
                <c:pt idx="756">
                  <c:v>5.0000000000000036E-3</c:v>
                </c:pt>
                <c:pt idx="757">
                  <c:v>5.0000000000000036E-3</c:v>
                </c:pt>
                <c:pt idx="758">
                  <c:v>5.0000000000000036E-3</c:v>
                </c:pt>
                <c:pt idx="759">
                  <c:v>5.0000000000000036E-3</c:v>
                </c:pt>
                <c:pt idx="760">
                  <c:v>6.0000000000000036E-3</c:v>
                </c:pt>
                <c:pt idx="761">
                  <c:v>5.0000000000000036E-3</c:v>
                </c:pt>
                <c:pt idx="762">
                  <c:v>5.0000000000000036E-3</c:v>
                </c:pt>
                <c:pt idx="763">
                  <c:v>6.0000000000000036E-3</c:v>
                </c:pt>
                <c:pt idx="764">
                  <c:v>6.0000000000000036E-3</c:v>
                </c:pt>
                <c:pt idx="765">
                  <c:v>5.0000000000000036E-3</c:v>
                </c:pt>
                <c:pt idx="766">
                  <c:v>6.0000000000000036E-3</c:v>
                </c:pt>
                <c:pt idx="767">
                  <c:v>6.0000000000000036E-3</c:v>
                </c:pt>
                <c:pt idx="768">
                  <c:v>6.0000000000000036E-3</c:v>
                </c:pt>
                <c:pt idx="769">
                  <c:v>7.0000000000000036E-3</c:v>
                </c:pt>
                <c:pt idx="770">
                  <c:v>6.0000000000000036E-3</c:v>
                </c:pt>
                <c:pt idx="771">
                  <c:v>5.0000000000000036E-3</c:v>
                </c:pt>
                <c:pt idx="772">
                  <c:v>5.0000000000000036E-3</c:v>
                </c:pt>
                <c:pt idx="773">
                  <c:v>6.0000000000000036E-3</c:v>
                </c:pt>
                <c:pt idx="774">
                  <c:v>6.0000000000000036E-3</c:v>
                </c:pt>
                <c:pt idx="775">
                  <c:v>6.0000000000000036E-3</c:v>
                </c:pt>
                <c:pt idx="776">
                  <c:v>5.0000000000000036E-3</c:v>
                </c:pt>
                <c:pt idx="777">
                  <c:v>6.0000000000000036E-3</c:v>
                </c:pt>
                <c:pt idx="778">
                  <c:v>6.0000000000000036E-3</c:v>
                </c:pt>
                <c:pt idx="779">
                  <c:v>6.0000000000000036E-3</c:v>
                </c:pt>
                <c:pt idx="780">
                  <c:v>5.0000000000000036E-3</c:v>
                </c:pt>
                <c:pt idx="781">
                  <c:v>5.0000000000000036E-3</c:v>
                </c:pt>
                <c:pt idx="782">
                  <c:v>5.0000000000000036E-3</c:v>
                </c:pt>
                <c:pt idx="783">
                  <c:v>5.0000000000000036E-3</c:v>
                </c:pt>
                <c:pt idx="784">
                  <c:v>6.0000000000000036E-3</c:v>
                </c:pt>
                <c:pt idx="785">
                  <c:v>5.0000000000000036E-3</c:v>
                </c:pt>
                <c:pt idx="786">
                  <c:v>4.0000000000000036E-3</c:v>
                </c:pt>
                <c:pt idx="787">
                  <c:v>5.0000000000000036E-3</c:v>
                </c:pt>
                <c:pt idx="788">
                  <c:v>6.0000000000000036E-3</c:v>
                </c:pt>
                <c:pt idx="789">
                  <c:v>7.0000000000000036E-3</c:v>
                </c:pt>
                <c:pt idx="790">
                  <c:v>4.0000000000000036E-3</c:v>
                </c:pt>
                <c:pt idx="791">
                  <c:v>4.0000000000000036E-3</c:v>
                </c:pt>
                <c:pt idx="792">
                  <c:v>6.0000000000000036E-3</c:v>
                </c:pt>
                <c:pt idx="793">
                  <c:v>6.0000000000000036E-3</c:v>
                </c:pt>
                <c:pt idx="794">
                  <c:v>6.0000000000000036E-3</c:v>
                </c:pt>
                <c:pt idx="795">
                  <c:v>6.0000000000000036E-3</c:v>
                </c:pt>
                <c:pt idx="796">
                  <c:v>5.0000000000000036E-3</c:v>
                </c:pt>
                <c:pt idx="797">
                  <c:v>5.0000000000000036E-3</c:v>
                </c:pt>
                <c:pt idx="798">
                  <c:v>5.0000000000000036E-3</c:v>
                </c:pt>
                <c:pt idx="799">
                  <c:v>6.0000000000000036E-3</c:v>
                </c:pt>
                <c:pt idx="800">
                  <c:v>5.0000000000000036E-3</c:v>
                </c:pt>
                <c:pt idx="801">
                  <c:v>7.0000000000000036E-3</c:v>
                </c:pt>
                <c:pt idx="802">
                  <c:v>8.0000000000000088E-3</c:v>
                </c:pt>
                <c:pt idx="803">
                  <c:v>3.0000000000000018E-3</c:v>
                </c:pt>
                <c:pt idx="804">
                  <c:v>4.0000000000000036E-3</c:v>
                </c:pt>
                <c:pt idx="805">
                  <c:v>5.0000000000000036E-3</c:v>
                </c:pt>
                <c:pt idx="806">
                  <c:v>5.0000000000000036E-3</c:v>
                </c:pt>
                <c:pt idx="807">
                  <c:v>4.0000000000000036E-3</c:v>
                </c:pt>
                <c:pt idx="808">
                  <c:v>5.0000000000000036E-3</c:v>
                </c:pt>
                <c:pt idx="809">
                  <c:v>5.0000000000000036E-3</c:v>
                </c:pt>
                <c:pt idx="810">
                  <c:v>5.0000000000000036E-3</c:v>
                </c:pt>
                <c:pt idx="811">
                  <c:v>3.0000000000000018E-3</c:v>
                </c:pt>
                <c:pt idx="812">
                  <c:v>4.0000000000000036E-3</c:v>
                </c:pt>
                <c:pt idx="813">
                  <c:v>3.0000000000000018E-3</c:v>
                </c:pt>
                <c:pt idx="814">
                  <c:v>4.0000000000000036E-3</c:v>
                </c:pt>
                <c:pt idx="815">
                  <c:v>4.0000000000000036E-3</c:v>
                </c:pt>
                <c:pt idx="816">
                  <c:v>4.0000000000000036E-3</c:v>
                </c:pt>
                <c:pt idx="817">
                  <c:v>3.0000000000000018E-3</c:v>
                </c:pt>
                <c:pt idx="818">
                  <c:v>2.0000000000000018E-3</c:v>
                </c:pt>
                <c:pt idx="819">
                  <c:v>4.0000000000000036E-3</c:v>
                </c:pt>
                <c:pt idx="820">
                  <c:v>3.0000000000000018E-3</c:v>
                </c:pt>
                <c:pt idx="821">
                  <c:v>4.0000000000000036E-3</c:v>
                </c:pt>
                <c:pt idx="822">
                  <c:v>2.0000000000000018E-3</c:v>
                </c:pt>
                <c:pt idx="823">
                  <c:v>3.0000000000000018E-3</c:v>
                </c:pt>
                <c:pt idx="824">
                  <c:v>2.0000000000000018E-3</c:v>
                </c:pt>
                <c:pt idx="825">
                  <c:v>3.0000000000000018E-3</c:v>
                </c:pt>
                <c:pt idx="826">
                  <c:v>3.0000000000000018E-3</c:v>
                </c:pt>
                <c:pt idx="827">
                  <c:v>3.0000000000000018E-3</c:v>
                </c:pt>
                <c:pt idx="828">
                  <c:v>2.0000000000000018E-3</c:v>
                </c:pt>
                <c:pt idx="829">
                  <c:v>3.0000000000000018E-3</c:v>
                </c:pt>
                <c:pt idx="830">
                  <c:v>3.0000000000000018E-3</c:v>
                </c:pt>
                <c:pt idx="831">
                  <c:v>1.0000000000000009E-3</c:v>
                </c:pt>
                <c:pt idx="832">
                  <c:v>3.0000000000000018E-3</c:v>
                </c:pt>
                <c:pt idx="833">
                  <c:v>3.0000000000000018E-3</c:v>
                </c:pt>
                <c:pt idx="834">
                  <c:v>2.0000000000000018E-3</c:v>
                </c:pt>
                <c:pt idx="835">
                  <c:v>1.0000000000000009E-3</c:v>
                </c:pt>
                <c:pt idx="836">
                  <c:v>4.0000000000000036E-3</c:v>
                </c:pt>
                <c:pt idx="837">
                  <c:v>2.0000000000000018E-3</c:v>
                </c:pt>
                <c:pt idx="838">
                  <c:v>4.0000000000000036E-3</c:v>
                </c:pt>
                <c:pt idx="839">
                  <c:v>3.0000000000000018E-3</c:v>
                </c:pt>
                <c:pt idx="840">
                  <c:v>4.0000000000000036E-3</c:v>
                </c:pt>
                <c:pt idx="841">
                  <c:v>3.0000000000000018E-3</c:v>
                </c:pt>
                <c:pt idx="842">
                  <c:v>3.0000000000000018E-3</c:v>
                </c:pt>
                <c:pt idx="843">
                  <c:v>4.0000000000000036E-3</c:v>
                </c:pt>
                <c:pt idx="844">
                  <c:v>4.0000000000000036E-3</c:v>
                </c:pt>
                <c:pt idx="845">
                  <c:v>4.0000000000000036E-3</c:v>
                </c:pt>
                <c:pt idx="846">
                  <c:v>1.0000000000000009E-3</c:v>
                </c:pt>
                <c:pt idx="847">
                  <c:v>4.0000000000000036E-3</c:v>
                </c:pt>
                <c:pt idx="848">
                  <c:v>5.0000000000000036E-3</c:v>
                </c:pt>
                <c:pt idx="849">
                  <c:v>5.0000000000000036E-3</c:v>
                </c:pt>
                <c:pt idx="850">
                  <c:v>3.0000000000000018E-3</c:v>
                </c:pt>
                <c:pt idx="851">
                  <c:v>2.0000000000000018E-3</c:v>
                </c:pt>
                <c:pt idx="852">
                  <c:v>3.0000000000000018E-3</c:v>
                </c:pt>
                <c:pt idx="853">
                  <c:v>4.0000000000000036E-3</c:v>
                </c:pt>
                <c:pt idx="854">
                  <c:v>5.0000000000000036E-3</c:v>
                </c:pt>
                <c:pt idx="855">
                  <c:v>4.0000000000000036E-3</c:v>
                </c:pt>
                <c:pt idx="856">
                  <c:v>4.0000000000000036E-3</c:v>
                </c:pt>
                <c:pt idx="857">
                  <c:v>1.0000000000000009E-3</c:v>
                </c:pt>
                <c:pt idx="858">
                  <c:v>2.0000000000000018E-3</c:v>
                </c:pt>
                <c:pt idx="859">
                  <c:v>3.0000000000000018E-3</c:v>
                </c:pt>
                <c:pt idx="860">
                  <c:v>2.0000000000000018E-3</c:v>
                </c:pt>
                <c:pt idx="861">
                  <c:v>5.0000000000000036E-3</c:v>
                </c:pt>
                <c:pt idx="862">
                  <c:v>3.0000000000000018E-3</c:v>
                </c:pt>
                <c:pt idx="863">
                  <c:v>4.0000000000000036E-3</c:v>
                </c:pt>
                <c:pt idx="864">
                  <c:v>4.0000000000000036E-3</c:v>
                </c:pt>
                <c:pt idx="865">
                  <c:v>3.0000000000000018E-3</c:v>
                </c:pt>
                <c:pt idx="866">
                  <c:v>4.0000000000000036E-3</c:v>
                </c:pt>
                <c:pt idx="867">
                  <c:v>0</c:v>
                </c:pt>
                <c:pt idx="868">
                  <c:v>2.0000000000000018E-3</c:v>
                </c:pt>
                <c:pt idx="869">
                  <c:v>2.0000000000000018E-3</c:v>
                </c:pt>
                <c:pt idx="870">
                  <c:v>3.0000000000000018E-3</c:v>
                </c:pt>
                <c:pt idx="871">
                  <c:v>3.0000000000000018E-3</c:v>
                </c:pt>
                <c:pt idx="872">
                  <c:v>3.0000000000000018E-3</c:v>
                </c:pt>
                <c:pt idx="873">
                  <c:v>0</c:v>
                </c:pt>
                <c:pt idx="874">
                  <c:v>0</c:v>
                </c:pt>
                <c:pt idx="875">
                  <c:v>-1.0000000000000009E-3</c:v>
                </c:pt>
                <c:pt idx="876">
                  <c:v>1.0000000000000009E-3</c:v>
                </c:pt>
                <c:pt idx="877">
                  <c:v>1.0000000000000009E-3</c:v>
                </c:pt>
                <c:pt idx="878">
                  <c:v>2.0000000000000018E-3</c:v>
                </c:pt>
                <c:pt idx="879">
                  <c:v>2.0000000000000018E-3</c:v>
                </c:pt>
                <c:pt idx="880">
                  <c:v>5.0000000000000036E-3</c:v>
                </c:pt>
                <c:pt idx="881">
                  <c:v>2.0000000000000018E-3</c:v>
                </c:pt>
                <c:pt idx="882">
                  <c:v>5.0000000000000036E-3</c:v>
                </c:pt>
                <c:pt idx="883">
                  <c:v>3.0000000000000018E-3</c:v>
                </c:pt>
                <c:pt idx="884">
                  <c:v>-4.0000000000000036E-3</c:v>
                </c:pt>
                <c:pt idx="885">
                  <c:v>3.0000000000000018E-3</c:v>
                </c:pt>
                <c:pt idx="886">
                  <c:v>-3.0000000000000018E-3</c:v>
                </c:pt>
                <c:pt idx="887">
                  <c:v>-3.0000000000000018E-3</c:v>
                </c:pt>
                <c:pt idx="888">
                  <c:v>0</c:v>
                </c:pt>
                <c:pt idx="889">
                  <c:v>4.0000000000000036E-3</c:v>
                </c:pt>
                <c:pt idx="890">
                  <c:v>0</c:v>
                </c:pt>
                <c:pt idx="891">
                  <c:v>0</c:v>
                </c:pt>
                <c:pt idx="892">
                  <c:v>2.0000000000000018E-3</c:v>
                </c:pt>
                <c:pt idx="893">
                  <c:v>4.0000000000000036E-3</c:v>
                </c:pt>
                <c:pt idx="894">
                  <c:v>4.0000000000000036E-3</c:v>
                </c:pt>
                <c:pt idx="895">
                  <c:v>-4.0000000000000036E-3</c:v>
                </c:pt>
                <c:pt idx="896">
                  <c:v>3.0000000000000018E-3</c:v>
                </c:pt>
                <c:pt idx="897">
                  <c:v>3.0000000000000018E-3</c:v>
                </c:pt>
                <c:pt idx="898">
                  <c:v>5.0000000000000036E-3</c:v>
                </c:pt>
                <c:pt idx="899">
                  <c:v>-2.0000000000000018E-3</c:v>
                </c:pt>
                <c:pt idx="900">
                  <c:v>1.0000000000000009E-3</c:v>
                </c:pt>
                <c:pt idx="901">
                  <c:v>0</c:v>
                </c:pt>
                <c:pt idx="902">
                  <c:v>2.0000000000000018E-3</c:v>
                </c:pt>
                <c:pt idx="903">
                  <c:v>4.0000000000000036E-3</c:v>
                </c:pt>
                <c:pt idx="904">
                  <c:v>-1.0000000000000009E-3</c:v>
                </c:pt>
                <c:pt idx="905">
                  <c:v>0</c:v>
                </c:pt>
                <c:pt idx="906">
                  <c:v>-2.0000000000000018E-3</c:v>
                </c:pt>
                <c:pt idx="907">
                  <c:v>2.0000000000000018E-3</c:v>
                </c:pt>
                <c:pt idx="908">
                  <c:v>-2.0000000000000018E-3</c:v>
                </c:pt>
                <c:pt idx="909">
                  <c:v>0</c:v>
                </c:pt>
                <c:pt idx="910">
                  <c:v>-7.0000000000000036E-3</c:v>
                </c:pt>
              </c:numCache>
            </c:numRef>
          </c:yVal>
          <c:smooth val="1"/>
        </c:ser>
        <c:dLbls>
          <c:showLegendKey val="0"/>
          <c:showVal val="0"/>
          <c:showCatName val="0"/>
          <c:showSerName val="0"/>
          <c:showPercent val="0"/>
          <c:showBubbleSize val="0"/>
        </c:dLbls>
        <c:axId val="146319616"/>
        <c:axId val="147079552"/>
      </c:scatterChart>
      <c:valAx>
        <c:axId val="146319616"/>
        <c:scaling>
          <c:orientation val="minMax"/>
        </c:scaling>
        <c:delete val="0"/>
        <c:axPos val="b"/>
        <c:title>
          <c:tx>
            <c:rich>
              <a:bodyPr/>
              <a:lstStyle/>
              <a:p>
                <a:pPr>
                  <a:defRPr lang="ar-JO"/>
                </a:pPr>
                <a:r>
                  <a:rPr lang="en-US"/>
                  <a:t>wavelength</a:t>
                </a:r>
              </a:p>
            </c:rich>
          </c:tx>
          <c:overlay val="0"/>
        </c:title>
        <c:numFmt formatCode="General" sourceLinked="1"/>
        <c:majorTickMark val="none"/>
        <c:minorTickMark val="none"/>
        <c:tickLblPos val="nextTo"/>
        <c:txPr>
          <a:bodyPr/>
          <a:lstStyle/>
          <a:p>
            <a:pPr>
              <a:defRPr lang="ar-JO"/>
            </a:pPr>
            <a:endParaRPr lang="en-US"/>
          </a:p>
        </c:txPr>
        <c:crossAx val="147079552"/>
        <c:crosses val="autoZero"/>
        <c:crossBetween val="midCat"/>
      </c:valAx>
      <c:valAx>
        <c:axId val="147079552"/>
        <c:scaling>
          <c:orientation val="minMax"/>
        </c:scaling>
        <c:delete val="0"/>
        <c:axPos val="l"/>
        <c:title>
          <c:tx>
            <c:rich>
              <a:bodyPr/>
              <a:lstStyle/>
              <a:p>
                <a:pPr>
                  <a:defRPr lang="ar-JO"/>
                </a:pPr>
                <a:r>
                  <a:rPr lang="en-US"/>
                  <a:t>Abs</a:t>
                </a:r>
              </a:p>
            </c:rich>
          </c:tx>
          <c:overlay val="0"/>
        </c:title>
        <c:numFmt formatCode="General" sourceLinked="1"/>
        <c:majorTickMark val="none"/>
        <c:minorTickMark val="none"/>
        <c:tickLblPos val="nextTo"/>
        <c:txPr>
          <a:bodyPr/>
          <a:lstStyle/>
          <a:p>
            <a:pPr>
              <a:defRPr lang="ar-JO"/>
            </a:pPr>
            <a:endParaRPr lang="en-US"/>
          </a:p>
        </c:txPr>
        <c:crossAx val="146319616"/>
        <c:crosses val="autoZero"/>
        <c:crossBetween val="midCat"/>
      </c:valAx>
    </c:plotArea>
    <c:legend>
      <c:legendPos val="r"/>
      <c:overlay val="0"/>
      <c:txPr>
        <a:bodyPr/>
        <a:lstStyle/>
        <a:p>
          <a:pPr>
            <a:defRPr lang="ar-JO"/>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32128-FA5B-4B90-AB99-0A7252019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21190</Words>
  <Characters>120783</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Assaf-G</cp:lastModifiedBy>
  <cp:revision>3</cp:revision>
  <dcterms:created xsi:type="dcterms:W3CDTF">2017-05-10T10:07:00Z</dcterms:created>
  <dcterms:modified xsi:type="dcterms:W3CDTF">2017-05-31T21:33:00Z</dcterms:modified>
</cp:coreProperties>
</file>