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7B3C" w:rsidRPr="00CE7B3C" w:rsidRDefault="00CE7B3C" w:rsidP="00CE7B3C">
      <w:pPr>
        <w:pStyle w:val="Heading1"/>
      </w:pPr>
      <w:bookmarkStart w:id="0" w:name="_Toc61813569"/>
      <w:r w:rsidRPr="00CE7B3C">
        <w:t>ABSTRACT</w:t>
      </w:r>
      <w:bookmarkEnd w:id="0"/>
    </w:p>
    <w:p w:rsidR="00EC327B" w:rsidRPr="00EC327B" w:rsidRDefault="00EC327B" w:rsidP="00EC327B">
      <w:pPr>
        <w:jc w:val="center"/>
      </w:pPr>
      <w:r w:rsidRPr="00EC327B">
        <w:rPr>
          <w:rFonts w:hint="cs"/>
          <w:rtl/>
          <w:lang w:bidi="ar"/>
        </w:rPr>
        <w:t xml:space="preserve">تقع قرية العطاره جنوب غرب مدينة جنين على بعد 21 كم على ارتفاع حوالي 350 م عن سطح البحر. كان عدد سكان القرية 1683 نسمة في عام 2017. قرية العطاره لا يوجد بها شبكة لتجميع مياه الصرف الصحي ، وعلى هذا النحو ، لا يزال سكان القرية يستخدمون الحفر الامتصاصية للتخلص من المياه العادمة. بمجرد امتلاء الحفر الامتصاصية ، يتم التخلص منها بواسطة الناقلات إلى الوادي القريب. نتيجة لذلك ، توجد مشكلة بيئية خطيرة تؤثر على نوعية الحياة في القرية (على سبيل المثال ، التلوث المحتمل لطبقة المياه الجوفية). عندما توجهنا إلى دائرة المياه في القرية طلبنا الخرائط المطلوبة وهي: الخريطة الكنتورية وشبكة الطرق الإنشائية وتوزيع المباني. لقد أدخلنا هذه البيانات إلى برنامج </w:t>
      </w:r>
      <w:r w:rsidRPr="00EC327B">
        <w:rPr>
          <w:rFonts w:hint="cs"/>
        </w:rPr>
        <w:t>SewerCAD</w:t>
      </w:r>
      <w:r w:rsidRPr="00EC327B">
        <w:rPr>
          <w:rFonts w:hint="cs"/>
          <w:rtl/>
          <w:lang w:bidi="ar"/>
        </w:rPr>
        <w:t xml:space="preserve"> لتصميم </w:t>
      </w:r>
      <w:r w:rsidRPr="00EC327B">
        <w:rPr>
          <w:rFonts w:hint="cs"/>
        </w:rPr>
        <w:t>WCN</w:t>
      </w:r>
      <w:r w:rsidRPr="00EC327B">
        <w:rPr>
          <w:rFonts w:hint="cs"/>
          <w:rtl/>
          <w:lang w:bidi="ar"/>
        </w:rPr>
        <w:t xml:space="preserve">. الهدف من مشروع التخرج هذا هو تصميم </w:t>
      </w:r>
      <w:r w:rsidRPr="00EC327B">
        <w:rPr>
          <w:rFonts w:hint="cs"/>
        </w:rPr>
        <w:t>WCN</w:t>
      </w:r>
      <w:r w:rsidRPr="00EC327B">
        <w:rPr>
          <w:rFonts w:hint="cs"/>
          <w:rtl/>
          <w:lang w:bidi="ar"/>
        </w:rPr>
        <w:t xml:space="preserve"> لقرية العطاره باستخدام </w:t>
      </w:r>
      <w:r w:rsidRPr="00EC327B">
        <w:rPr>
          <w:rFonts w:hint="cs"/>
        </w:rPr>
        <w:t>SewerCAD</w:t>
      </w:r>
      <w:r w:rsidRPr="00EC327B">
        <w:rPr>
          <w:rFonts w:hint="cs"/>
          <w:rtl/>
          <w:lang w:bidi="ar"/>
        </w:rPr>
        <w:t xml:space="preserve">. تم تصميم </w:t>
      </w:r>
      <w:r w:rsidRPr="00EC327B">
        <w:rPr>
          <w:rFonts w:hint="cs"/>
        </w:rPr>
        <w:t>WCN</w:t>
      </w:r>
      <w:r w:rsidRPr="00EC327B">
        <w:rPr>
          <w:rFonts w:hint="cs"/>
          <w:rtl/>
          <w:lang w:bidi="ar"/>
        </w:rPr>
        <w:t xml:space="preserve"> على أساس الجاذبية كما تسمح به تضاريس القرية. تم إنجاز </w:t>
      </w:r>
      <w:r w:rsidRPr="00EC327B">
        <w:rPr>
          <w:rFonts w:hint="cs"/>
        </w:rPr>
        <w:t>WCN</w:t>
      </w:r>
      <w:r w:rsidRPr="00EC327B">
        <w:rPr>
          <w:rFonts w:hint="cs"/>
          <w:rtl/>
          <w:lang w:bidi="ar"/>
        </w:rPr>
        <w:t xml:space="preserve"> بناءً على معايير ومواصفات تصميم مقبولة. تم جمع جميع البيانات ذات الصلة من مصادر مختلفة. وتشمل هذه البيانات خريطة الكنتور وشبكة الطرق وتوزيع المباني والموارد المائية والسكان.</w:t>
      </w:r>
    </w:p>
    <w:p w:rsidR="00BC578B" w:rsidRPr="003A4350" w:rsidRDefault="00BC578B">
      <w:pPr>
        <w:rPr>
          <w:rtl/>
        </w:rPr>
      </w:pPr>
      <w:bookmarkStart w:id="1" w:name="_GoBack"/>
      <w:bookmarkEnd w:id="1"/>
    </w:p>
    <w:sectPr w:rsidR="00BC578B" w:rsidRPr="003A4350" w:rsidSect="006E5A3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4350"/>
    <w:rsid w:val="003A4350"/>
    <w:rsid w:val="006E5A3A"/>
    <w:rsid w:val="00BC578B"/>
    <w:rsid w:val="00CE7B3C"/>
    <w:rsid w:val="00EC3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3B87E4"/>
  <w15:docId w15:val="{0BCEC3CB-767D-4960-9B36-A4C96B607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A4350"/>
    <w:pPr>
      <w:spacing w:after="120" w:line="240" w:lineRule="auto"/>
    </w:pPr>
    <w:rPr>
      <w:color w:val="000000" w:themeColor="text1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4350"/>
    <w:pPr>
      <w:keepNext/>
      <w:keepLines/>
      <w:spacing w:before="240" w:after="240" w:line="360" w:lineRule="auto"/>
      <w:outlineLvl w:val="0"/>
    </w:pPr>
    <w:rPr>
      <w:rFonts w:asciiTheme="majorBidi" w:eastAsiaTheme="majorEastAsia" w:hAnsiTheme="majorBidi" w:cstheme="majorBidi"/>
      <w:b/>
      <w:caps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E7B3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4350"/>
    <w:rPr>
      <w:rFonts w:asciiTheme="majorBidi" w:eastAsiaTheme="majorEastAsia" w:hAnsiTheme="majorBidi" w:cstheme="majorBidi"/>
      <w:b/>
      <w:caps/>
      <w:color w:val="000000" w:themeColor="text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CE7B3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1437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844</Characters>
  <Application>Microsoft Office Word</Application>
  <DocSecurity>0</DocSecurity>
  <Lines>7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CityComp</dc:creator>
  <cp:lastModifiedBy>lab</cp:lastModifiedBy>
  <cp:revision>2</cp:revision>
  <dcterms:created xsi:type="dcterms:W3CDTF">2021-01-25T10:04:00Z</dcterms:created>
  <dcterms:modified xsi:type="dcterms:W3CDTF">2021-01-25T10:04:00Z</dcterms:modified>
</cp:coreProperties>
</file>