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6D3" w:rsidRPr="001346D3" w:rsidRDefault="001346D3" w:rsidP="001346D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</w:pP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>الهدف الرئيسي لمشروع التخ</w:t>
      </w:r>
      <w:r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>رج هو اختيار وتصميم الأساس</w:t>
      </w:r>
      <w:r>
        <w:rPr>
          <w:rFonts w:asciiTheme="majorBidi" w:eastAsia="Times New Roman" w:hAnsiTheme="majorBidi" w:cstheme="majorBidi" w:hint="cs"/>
          <w:color w:val="202124"/>
          <w:sz w:val="32"/>
          <w:szCs w:val="28"/>
          <w:rtl/>
          <w:lang w:bidi="ar"/>
        </w:rPr>
        <w:t xml:space="preserve">ات </w:t>
      </w: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>لمبنى متعدد الطوابق في منطقة البساتين في نابلس.</w:t>
      </w:r>
    </w:p>
    <w:p w:rsidR="001346D3" w:rsidRDefault="001346D3" w:rsidP="001346D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</w:pP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 xml:space="preserve"> يتكون المبنى من 11 طابقًا بمساحات مختلفة لكل </w:t>
      </w:r>
      <w:r w:rsidRPr="001346D3">
        <w:rPr>
          <w:rFonts w:asciiTheme="majorBidi" w:eastAsia="Times New Roman" w:hAnsiTheme="majorBidi" w:cstheme="majorBidi" w:hint="cs"/>
          <w:color w:val="202124"/>
          <w:sz w:val="32"/>
          <w:szCs w:val="28"/>
          <w:rtl/>
          <w:lang w:bidi="ar"/>
        </w:rPr>
        <w:t>منها،</w:t>
      </w: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 xml:space="preserve"> وثلاثة طوابق تحت الأرض وثمانية طوابق فوق مستوى الأرض.</w:t>
      </w:r>
    </w:p>
    <w:p w:rsidR="001346D3" w:rsidRPr="001346D3" w:rsidRDefault="001346D3" w:rsidP="001346D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</w:pP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 xml:space="preserve"> المشكلة الرئيسية في تصميم الأساس هي قدرة تحمل الأرض الطبيعية. تبلغ قدرة التحمل حوالي 180 كيلو نيوتن / م 2 (1.8 كجم / سم 2).</w:t>
      </w:r>
    </w:p>
    <w:p w:rsidR="001346D3" w:rsidRPr="001346D3" w:rsidRDefault="001346D3" w:rsidP="001346D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32"/>
          <w:szCs w:val="28"/>
        </w:rPr>
      </w:pPr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 xml:space="preserve"> سيتم دراسة العديد من الاقتراحات في هذا المشروع إما لاستخدام الأساس العميق أو تحسين التربة</w:t>
      </w:r>
      <w:bookmarkStart w:id="0" w:name="_GoBack"/>
      <w:bookmarkEnd w:id="0"/>
      <w:r w:rsidRPr="001346D3">
        <w:rPr>
          <w:rFonts w:asciiTheme="majorBidi" w:eastAsia="Times New Roman" w:hAnsiTheme="majorBidi" w:cstheme="majorBidi"/>
          <w:color w:val="202124"/>
          <w:sz w:val="32"/>
          <w:szCs w:val="28"/>
          <w:rtl/>
          <w:lang w:bidi="ar"/>
        </w:rPr>
        <w:t xml:space="preserve"> في الموقع.</w:t>
      </w:r>
    </w:p>
    <w:p w:rsidR="00144412" w:rsidRPr="00597E8C" w:rsidRDefault="00144412" w:rsidP="00597E8C">
      <w:pPr>
        <w:bidi w:val="0"/>
        <w:rPr>
          <w:rFonts w:asciiTheme="majorBidi" w:hAnsiTheme="majorBidi" w:cstheme="majorBidi"/>
          <w:sz w:val="28"/>
          <w:szCs w:val="28"/>
        </w:rPr>
      </w:pPr>
    </w:p>
    <w:sectPr w:rsidR="00144412" w:rsidRPr="00597E8C" w:rsidSect="009955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E8C"/>
    <w:rsid w:val="001346D3"/>
    <w:rsid w:val="00144412"/>
    <w:rsid w:val="00597E8C"/>
    <w:rsid w:val="00995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FC2AFC3-876D-4CAE-8B33-AAF0A2E4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1346D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1346D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1346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03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2</cp:revision>
  <dcterms:created xsi:type="dcterms:W3CDTF">2021-09-27T09:55:00Z</dcterms:created>
  <dcterms:modified xsi:type="dcterms:W3CDTF">2021-09-27T09:59:00Z</dcterms:modified>
</cp:coreProperties>
</file>