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6C9038" w14:textId="77777777" w:rsidR="001052F4" w:rsidRPr="001052F4" w:rsidRDefault="001052F4" w:rsidP="001052F4">
      <w:pPr>
        <w:jc w:val="center"/>
        <w:rPr>
          <w:lang w:bidi="ar"/>
        </w:rPr>
      </w:pPr>
      <w:r w:rsidRPr="001052F4">
        <w:rPr>
          <w:rFonts w:hint="cs"/>
          <w:rtl/>
          <w:lang w:bidi="ar"/>
        </w:rPr>
        <w:t>نبذة مختصرة</w:t>
      </w:r>
    </w:p>
    <w:p w14:paraId="06D4F8BD" w14:textId="77777777" w:rsidR="001052F4" w:rsidRDefault="001052F4" w:rsidP="001052F4">
      <w:pPr>
        <w:jc w:val="center"/>
        <w:rPr>
          <w:lang w:bidi="ar"/>
        </w:rPr>
      </w:pPr>
    </w:p>
    <w:p w14:paraId="015853B2" w14:textId="7D58031A" w:rsidR="001052F4" w:rsidRPr="001052F4" w:rsidRDefault="001052F4" w:rsidP="001052F4">
      <w:pPr>
        <w:bidi/>
        <w:rPr>
          <w:rtl/>
          <w:lang w:bidi="ar"/>
        </w:rPr>
      </w:pPr>
      <w:r w:rsidRPr="001052F4">
        <w:rPr>
          <w:rFonts w:hint="cs"/>
          <w:rtl/>
          <w:lang w:bidi="ar"/>
        </w:rPr>
        <w:t xml:space="preserve">تقع محافظة قلقيلية شمال غرب الضفة الغربية في فلسطين. بلغ عدد سكان محافظة قلقيلية حوالي 111.425 نسمة حسب الجهاز المركزي للإحصاء الفلسطيني لعام 2017 </w:t>
      </w:r>
      <w:r w:rsidR="00B6145A">
        <w:rPr>
          <w:rFonts w:hint="cs"/>
          <w:rtl/>
          <w:lang w:bidi="ar"/>
        </w:rPr>
        <w:t>.</w:t>
      </w:r>
    </w:p>
    <w:p w14:paraId="348F8A23" w14:textId="77777777" w:rsidR="001052F4" w:rsidRPr="001052F4" w:rsidRDefault="001052F4" w:rsidP="001052F4">
      <w:pPr>
        <w:rPr>
          <w:rtl/>
          <w:lang w:bidi="ar"/>
        </w:rPr>
      </w:pPr>
    </w:p>
    <w:p w14:paraId="01B33C95" w14:textId="77777777" w:rsidR="001052F4" w:rsidRPr="001052F4" w:rsidRDefault="001052F4" w:rsidP="001052F4">
      <w:pPr>
        <w:bidi/>
        <w:rPr>
          <w:rtl/>
          <w:lang w:bidi="ar"/>
        </w:rPr>
      </w:pPr>
      <w:r w:rsidRPr="001052F4">
        <w:rPr>
          <w:rFonts w:hint="cs"/>
          <w:rtl/>
          <w:lang w:bidi="ar"/>
        </w:rPr>
        <w:t>مع نمو سكان قلقيلية ، سيزداد الطلب على المياه. بالإضافة إلى ذلك ، سيؤدي تغير المناخ أيضًا إلى زيادة الضغوط على توفر الموارد المائية. يهدف هذا المشروع إلى إيجاد الطلب المستقبلي على المياه وحساب الفجوة بين خطة الطلب على المياه المستقبلية وموارد مائية جديدة. وجود خطة لنقل المياه من المصدر إلى المستهلك بواسطة خطوط صهريجية.</w:t>
      </w:r>
    </w:p>
    <w:p w14:paraId="5427D344" w14:textId="77777777" w:rsidR="001052F4" w:rsidRPr="001052F4" w:rsidRDefault="001052F4" w:rsidP="001052F4">
      <w:pPr>
        <w:bidi/>
        <w:rPr>
          <w:rtl/>
          <w:lang w:bidi="ar"/>
        </w:rPr>
      </w:pPr>
      <w:r w:rsidRPr="001052F4">
        <w:rPr>
          <w:rFonts w:hint="cs"/>
          <w:rtl/>
          <w:lang w:bidi="ar"/>
        </w:rPr>
        <w:t>لتطوير هذه الخطة الرئيسية ، تم اتباع الخطوات التالية:</w:t>
      </w:r>
    </w:p>
    <w:p w14:paraId="16E0C391" w14:textId="77777777" w:rsidR="001052F4" w:rsidRPr="001052F4" w:rsidRDefault="001052F4" w:rsidP="001052F4">
      <w:pPr>
        <w:bidi/>
        <w:rPr>
          <w:rtl/>
          <w:lang w:bidi="ar"/>
        </w:rPr>
      </w:pPr>
      <w:r w:rsidRPr="001052F4">
        <w:rPr>
          <w:rFonts w:hint="cs"/>
          <w:rtl/>
          <w:lang w:bidi="ar"/>
        </w:rPr>
        <w:t>1. جمع البيانات الخاصة بخدمات المياه في محافظة قلقيلية.</w:t>
      </w:r>
    </w:p>
    <w:p w14:paraId="47BB5B08" w14:textId="77777777" w:rsidR="001052F4" w:rsidRPr="001052F4" w:rsidRDefault="001052F4" w:rsidP="001052F4">
      <w:pPr>
        <w:bidi/>
        <w:rPr>
          <w:rtl/>
          <w:lang w:bidi="ar"/>
        </w:rPr>
      </w:pPr>
      <w:r w:rsidRPr="001052F4">
        <w:rPr>
          <w:rFonts w:hint="cs"/>
          <w:rtl/>
          <w:lang w:bidi="ar"/>
        </w:rPr>
        <w:t>2. تحليل الطلب الحالي على المياه.</w:t>
      </w:r>
    </w:p>
    <w:p w14:paraId="79A01513" w14:textId="77777777" w:rsidR="001052F4" w:rsidRPr="001052F4" w:rsidRDefault="001052F4" w:rsidP="001052F4">
      <w:pPr>
        <w:bidi/>
        <w:rPr>
          <w:rtl/>
          <w:lang w:bidi="ar"/>
        </w:rPr>
      </w:pPr>
      <w:r w:rsidRPr="001052F4">
        <w:rPr>
          <w:rFonts w:hint="cs"/>
          <w:rtl/>
          <w:lang w:bidi="ar"/>
        </w:rPr>
        <w:t>3. خلق مفهوم العناقيد في المحافظة.</w:t>
      </w:r>
    </w:p>
    <w:p w14:paraId="0D556B92" w14:textId="77777777" w:rsidR="001052F4" w:rsidRPr="001052F4" w:rsidRDefault="001052F4" w:rsidP="001052F4">
      <w:pPr>
        <w:bidi/>
        <w:rPr>
          <w:rtl/>
          <w:lang w:bidi="ar"/>
        </w:rPr>
      </w:pPr>
      <w:r w:rsidRPr="001052F4">
        <w:rPr>
          <w:rFonts w:hint="cs"/>
          <w:rtl/>
          <w:lang w:bidi="ar"/>
        </w:rPr>
        <w:t>4. تقدير الطلب على المياه في المستقبل.</w:t>
      </w:r>
    </w:p>
    <w:p w14:paraId="210C88A6" w14:textId="77777777" w:rsidR="001052F4" w:rsidRPr="001052F4" w:rsidRDefault="001052F4" w:rsidP="001052F4">
      <w:pPr>
        <w:bidi/>
        <w:rPr>
          <w:rtl/>
          <w:lang w:bidi="ar"/>
        </w:rPr>
      </w:pPr>
      <w:r w:rsidRPr="001052F4">
        <w:rPr>
          <w:rFonts w:hint="cs"/>
          <w:rtl/>
          <w:lang w:bidi="ar"/>
        </w:rPr>
        <w:t>5. تقدير الفجوة المائية في المستقبل.</w:t>
      </w:r>
    </w:p>
    <w:p w14:paraId="78E2FC27" w14:textId="77777777" w:rsidR="001052F4" w:rsidRPr="001052F4" w:rsidRDefault="001052F4" w:rsidP="001052F4">
      <w:pPr>
        <w:bidi/>
        <w:rPr>
          <w:rtl/>
          <w:lang w:bidi="ar"/>
        </w:rPr>
      </w:pPr>
      <w:r w:rsidRPr="001052F4">
        <w:rPr>
          <w:rFonts w:hint="cs"/>
          <w:rtl/>
          <w:lang w:bidi="ar"/>
        </w:rPr>
        <w:t>6. فحص موارد المياه المحتملة في المستقبل.</w:t>
      </w:r>
    </w:p>
    <w:p w14:paraId="36F058AF" w14:textId="7535DFAE" w:rsidR="001052F4" w:rsidRDefault="001052F4" w:rsidP="001052F4">
      <w:pPr>
        <w:bidi/>
        <w:rPr>
          <w:lang w:bidi="ar"/>
        </w:rPr>
      </w:pPr>
      <w:r w:rsidRPr="001052F4">
        <w:rPr>
          <w:rFonts w:hint="cs"/>
          <w:rtl/>
          <w:lang w:bidi="ar"/>
        </w:rPr>
        <w:t>7. تطوير البنية التحتية اللازمة لنقل المياه من مصادر المياه المقترحة إلى التجمعات المختلفة.</w:t>
      </w:r>
    </w:p>
    <w:p w14:paraId="2ED2FA77" w14:textId="347C06C4" w:rsidR="001052F4" w:rsidRDefault="001052F4" w:rsidP="001052F4">
      <w:pPr>
        <w:bidi/>
        <w:rPr>
          <w:rtl/>
          <w:lang w:bidi="ar-JO"/>
        </w:rPr>
      </w:pPr>
      <w:r>
        <w:rPr>
          <w:rFonts w:hint="cs"/>
          <w:rtl/>
          <w:lang w:bidi="ar-JO"/>
        </w:rPr>
        <w:t>وبناء على ما سبق تم حفر اربعة ابار جديدة في المحافظة وربطها بخطوط ناقلة تصب في خزانات اقليمية موصولة لكل مقاطعة من المقاطعات.</w:t>
      </w:r>
    </w:p>
    <w:p w14:paraId="151C4CAC" w14:textId="323BEB6C" w:rsidR="00B6145A" w:rsidRDefault="00B6145A" w:rsidP="00B6145A">
      <w:pPr>
        <w:bidi/>
        <w:rPr>
          <w:rtl/>
          <w:lang w:bidi="ar-JO"/>
        </w:rPr>
      </w:pPr>
      <w:r>
        <w:rPr>
          <w:rFonts w:hint="cs"/>
          <w:rtl/>
          <w:lang w:bidi="ar-JO"/>
        </w:rPr>
        <w:t>تم حفر البئر الاول في عنقود قلقيلية بسبب وجود الفجوة المائية الاكبر فيها وتم عمل حزان مياه عنقودي فيها بسعة 20000 متر مكعب لسد الاحتياج اليومي للسكان .</w:t>
      </w:r>
    </w:p>
    <w:p w14:paraId="3FC36F0B" w14:textId="598E7324" w:rsidR="00B6145A" w:rsidRDefault="00B6145A" w:rsidP="00B6145A">
      <w:pPr>
        <w:bidi/>
        <w:rPr>
          <w:rtl/>
          <w:lang w:bidi="ar-JO"/>
        </w:rPr>
      </w:pPr>
      <w:r>
        <w:rPr>
          <w:rFonts w:hint="cs"/>
          <w:rtl/>
          <w:lang w:bidi="ar-JO"/>
        </w:rPr>
        <w:t>اما عنقوط جيوس وكفر قدوم تم دمجهما معا وحفر بئر اخر وخزان مياه اقليمي بسعة 5000 متر مكعب لكل من العنقودين على حدا .</w:t>
      </w:r>
    </w:p>
    <w:p w14:paraId="48E423E3" w14:textId="0A37D268" w:rsidR="00B6145A" w:rsidRPr="001052F4" w:rsidRDefault="00B6145A" w:rsidP="00B6145A">
      <w:pPr>
        <w:bidi/>
        <w:rPr>
          <w:rtl/>
          <w:lang w:bidi="ar-JO"/>
        </w:rPr>
      </w:pPr>
      <w:r>
        <w:rPr>
          <w:rFonts w:hint="cs"/>
          <w:rtl/>
          <w:lang w:bidi="ar-JO"/>
        </w:rPr>
        <w:t>وفي عنقود كفر ثلث تم حفر بئر ارتوازي انتاجيته 105000 متر مكعب بالسنة ومقترح خزان مياه اقليمي بسعة 5200 متر مكعب . ووصل الخزانات بخطوط ناقلة لسد الاحتياج .</w:t>
      </w:r>
    </w:p>
    <w:p w14:paraId="6CADEB4B" w14:textId="77777777" w:rsidR="00343102" w:rsidRDefault="00343102" w:rsidP="001052F4">
      <w:pPr>
        <w:bidi/>
      </w:pPr>
    </w:p>
    <w:sectPr w:rsidR="0034310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52F4"/>
    <w:rsid w:val="001052F4"/>
    <w:rsid w:val="00343102"/>
    <w:rsid w:val="00445267"/>
    <w:rsid w:val="00B614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4D891"/>
  <w15:chartTrackingRefBased/>
  <w15:docId w15:val="{1765E560-EC59-4420-A230-2FA31F594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814183">
      <w:bodyDiv w:val="1"/>
      <w:marLeft w:val="0"/>
      <w:marRight w:val="0"/>
      <w:marTop w:val="0"/>
      <w:marBottom w:val="0"/>
      <w:divBdr>
        <w:top w:val="none" w:sz="0" w:space="0" w:color="auto"/>
        <w:left w:val="none" w:sz="0" w:space="0" w:color="auto"/>
        <w:bottom w:val="none" w:sz="0" w:space="0" w:color="auto"/>
        <w:right w:val="none" w:sz="0" w:space="0" w:color="auto"/>
      </w:divBdr>
    </w:div>
    <w:div w:id="725223504">
      <w:bodyDiv w:val="1"/>
      <w:marLeft w:val="0"/>
      <w:marRight w:val="0"/>
      <w:marTop w:val="0"/>
      <w:marBottom w:val="0"/>
      <w:divBdr>
        <w:top w:val="none" w:sz="0" w:space="0" w:color="auto"/>
        <w:left w:val="none" w:sz="0" w:space="0" w:color="auto"/>
        <w:bottom w:val="none" w:sz="0" w:space="0" w:color="auto"/>
        <w:right w:val="none" w:sz="0" w:space="0" w:color="auto"/>
      </w:divBdr>
      <w:divsChild>
        <w:div w:id="2666240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212</Words>
  <Characters>1211</Characters>
  <Application>Microsoft Office Word</Application>
  <DocSecurity>0</DocSecurity>
  <Lines>10</Lines>
  <Paragraphs>2</Paragraphs>
  <ScaleCrop>false</ScaleCrop>
  <Company/>
  <LinksUpToDate>false</LinksUpToDate>
  <CharactersWithSpaces>1421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Medad</dc:creator>
  <cp:keywords/>
  <dc:description/>
  <cp:lastModifiedBy>Medad</cp:lastModifiedBy>
  <cp:revision>2</cp:revision>
  <dcterms:created xsi:type="dcterms:W3CDTF">2021-01-10T08:56:00Z</dcterms:created>
  <dcterms:modified xsi:type="dcterms:W3CDTF">2021-01-10T09:27:00Z</dcterms:modified>
</cp:coreProperties>
</file>