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D775F5" w14:textId="77777777" w:rsidR="000D6FA2" w:rsidRDefault="000D6FA2" w:rsidP="000D6FA2">
      <w:pPr>
        <w:pStyle w:val="a3"/>
        <w:jc w:val="right"/>
        <w:rPr>
          <w:rStyle w:val="a4"/>
          <w:i w:val="0"/>
          <w:iCs w:val="0"/>
          <w:sz w:val="28"/>
          <w:szCs w:val="28"/>
          <w:rtl/>
        </w:rPr>
      </w:pPr>
    </w:p>
    <w:p w14:paraId="07F93B63" w14:textId="77777777" w:rsidR="000D6FA2" w:rsidRPr="000D6FA2" w:rsidRDefault="000D6FA2" w:rsidP="000D6FA2">
      <w:pPr>
        <w:pStyle w:val="a3"/>
        <w:jc w:val="right"/>
        <w:rPr>
          <w:rStyle w:val="a4"/>
          <w:i w:val="0"/>
          <w:iCs w:val="0"/>
          <w:sz w:val="28"/>
          <w:szCs w:val="28"/>
        </w:rPr>
      </w:pPr>
      <w:r w:rsidRPr="000D6FA2">
        <w:rPr>
          <w:rStyle w:val="a4"/>
          <w:rFonts w:cs="Arial"/>
          <w:i w:val="0"/>
          <w:iCs w:val="0"/>
          <w:sz w:val="28"/>
          <w:szCs w:val="28"/>
          <w:rtl/>
        </w:rPr>
        <w:t>ملخص المشروع</w:t>
      </w:r>
    </w:p>
    <w:p w14:paraId="7F68039A" w14:textId="77777777" w:rsidR="000D6FA2" w:rsidRPr="000D6FA2" w:rsidRDefault="000D6FA2" w:rsidP="000D6FA2">
      <w:pPr>
        <w:pStyle w:val="a3"/>
        <w:jc w:val="right"/>
        <w:rPr>
          <w:rStyle w:val="a4"/>
          <w:i w:val="0"/>
          <w:iCs w:val="0"/>
          <w:sz w:val="28"/>
          <w:szCs w:val="28"/>
        </w:rPr>
      </w:pPr>
    </w:p>
    <w:p w14:paraId="21AF5DD3" w14:textId="1B5BD4B8" w:rsidR="000D6FA2" w:rsidRPr="000D6FA2" w:rsidRDefault="000D6FA2" w:rsidP="000D6FA2">
      <w:pPr>
        <w:pStyle w:val="a3"/>
        <w:jc w:val="right"/>
        <w:rPr>
          <w:rStyle w:val="a4"/>
          <w:i w:val="0"/>
          <w:iCs w:val="0"/>
          <w:sz w:val="28"/>
          <w:szCs w:val="28"/>
        </w:rPr>
      </w:pPr>
      <w:r w:rsidRPr="000D6FA2">
        <w:rPr>
          <w:rStyle w:val="a4"/>
          <w:rFonts w:cs="Arial"/>
          <w:i w:val="0"/>
          <w:iCs w:val="0"/>
          <w:sz w:val="28"/>
          <w:szCs w:val="28"/>
          <w:rtl/>
        </w:rPr>
        <w:t xml:space="preserve">مشروعي هو عبارة عن فندق سياحي يقع في دولة فلسطين بجانب مدينة بلعا في الجزء الشرقي منها، والموقع يكشف اطلالة من كل الجهات بحيث يتمتع </w:t>
      </w:r>
      <w:proofErr w:type="spellStart"/>
      <w:r w:rsidRPr="000D6FA2">
        <w:rPr>
          <w:rStyle w:val="a4"/>
          <w:rFonts w:cs="Arial"/>
          <w:i w:val="0"/>
          <w:iCs w:val="0"/>
          <w:sz w:val="28"/>
          <w:szCs w:val="28"/>
          <w:rtl/>
        </w:rPr>
        <w:t>باطلالة</w:t>
      </w:r>
      <w:proofErr w:type="spellEnd"/>
      <w:r w:rsidRPr="000D6FA2">
        <w:rPr>
          <w:rStyle w:val="a4"/>
          <w:rFonts w:cs="Arial"/>
          <w:i w:val="0"/>
          <w:iCs w:val="0"/>
          <w:sz w:val="28"/>
          <w:szCs w:val="28"/>
          <w:rtl/>
        </w:rPr>
        <w:t xml:space="preserve"> كاشفة لطبيعة ذات منحدرات خضراء ونسيج عمراني لعدة مدن، اضافة الى ذلك يتمتع بكونه مكشوف من عدة مدن</w:t>
      </w:r>
      <w:r>
        <w:rPr>
          <w:rStyle w:val="a4"/>
          <w:rFonts w:hint="cs"/>
          <w:i w:val="0"/>
          <w:iCs w:val="0"/>
          <w:sz w:val="28"/>
          <w:szCs w:val="28"/>
          <w:rtl/>
        </w:rPr>
        <w:t xml:space="preserve"> إضافة لكونه</w:t>
      </w:r>
      <w:r w:rsidRPr="00E40485">
        <w:rPr>
          <w:rStyle w:val="a4"/>
          <w:rFonts w:hint="cs"/>
          <w:i w:val="0"/>
          <w:iCs w:val="0"/>
          <w:sz w:val="28"/>
          <w:szCs w:val="28"/>
          <w:rtl/>
        </w:rPr>
        <w:t xml:space="preserve"> اتخذ من العمارة المحلية طابعا له، ومما نراه اليوم بل ونعيشه نحن أبناء الشعب الفلسطيني أن عمليات الطمس والتزوير للهوية الفلسطينية في تصاعد مستمر ومما عزز الطابع المعماري المستخدم هو المنطقة التي اخذتها  كأرض للمشروع، حيث أن البناء الفلسطيني المنطار كان حاضرا فيها وبشدة وهذا </w:t>
      </w:r>
      <w:proofErr w:type="spellStart"/>
      <w:r w:rsidRPr="00E40485">
        <w:rPr>
          <w:rStyle w:val="a4"/>
          <w:rFonts w:hint="cs"/>
          <w:i w:val="0"/>
          <w:iCs w:val="0"/>
          <w:sz w:val="28"/>
          <w:szCs w:val="28"/>
          <w:rtl/>
        </w:rPr>
        <w:t>نلحظه</w:t>
      </w:r>
      <w:proofErr w:type="spellEnd"/>
      <w:r w:rsidRPr="00E40485">
        <w:rPr>
          <w:rStyle w:val="a4"/>
          <w:rFonts w:hint="cs"/>
          <w:i w:val="0"/>
          <w:iCs w:val="0"/>
          <w:sz w:val="28"/>
          <w:szCs w:val="28"/>
          <w:rtl/>
        </w:rPr>
        <w:t xml:space="preserve"> في الصورة البصرية للأرض.</w:t>
      </w:r>
    </w:p>
    <w:p w14:paraId="5FAF32E1" w14:textId="77777777" w:rsidR="000D6FA2" w:rsidRPr="000D6FA2" w:rsidRDefault="000D6FA2" w:rsidP="000D6FA2">
      <w:pPr>
        <w:pStyle w:val="a3"/>
        <w:jc w:val="right"/>
        <w:rPr>
          <w:rStyle w:val="a4"/>
          <w:i w:val="0"/>
          <w:iCs w:val="0"/>
          <w:sz w:val="28"/>
          <w:szCs w:val="28"/>
        </w:rPr>
      </w:pPr>
    </w:p>
    <w:p w14:paraId="786955BA" w14:textId="6D95CF26" w:rsidR="000D6FA2" w:rsidRDefault="000D6FA2" w:rsidP="000D6FA2">
      <w:pPr>
        <w:pStyle w:val="a3"/>
        <w:jc w:val="right"/>
        <w:rPr>
          <w:rStyle w:val="a4"/>
          <w:rFonts w:cs="Arial"/>
          <w:i w:val="0"/>
          <w:iCs w:val="0"/>
          <w:sz w:val="28"/>
          <w:szCs w:val="28"/>
          <w:rtl/>
        </w:rPr>
      </w:pPr>
      <w:r w:rsidRPr="000D6FA2">
        <w:rPr>
          <w:rStyle w:val="a4"/>
          <w:rFonts w:cs="Arial"/>
          <w:i w:val="0"/>
          <w:iCs w:val="0"/>
          <w:sz w:val="28"/>
          <w:szCs w:val="28"/>
          <w:rtl/>
        </w:rPr>
        <w:t xml:space="preserve">يستمد المشروع فكرته من أهمية تجسيد الهوية الفلسطينية والتمسك </w:t>
      </w:r>
      <w:proofErr w:type="spellStart"/>
      <w:r w:rsidRPr="000D6FA2">
        <w:rPr>
          <w:rStyle w:val="a4"/>
          <w:rFonts w:cs="Arial"/>
          <w:i w:val="0"/>
          <w:iCs w:val="0"/>
          <w:sz w:val="28"/>
          <w:szCs w:val="28"/>
          <w:rtl/>
        </w:rPr>
        <w:t>بالاصول</w:t>
      </w:r>
      <w:proofErr w:type="spellEnd"/>
      <w:r w:rsidRPr="000D6FA2">
        <w:rPr>
          <w:rStyle w:val="a4"/>
          <w:rFonts w:cs="Arial"/>
          <w:i w:val="0"/>
          <w:iCs w:val="0"/>
          <w:sz w:val="28"/>
          <w:szCs w:val="28"/>
          <w:rtl/>
        </w:rPr>
        <w:t xml:space="preserve"> والمبادئ التي صممت عليها البيوت الفلسطينية في ذاتها، والتي تتخذ من النهج </w:t>
      </w:r>
      <w:proofErr w:type="spellStart"/>
      <w:r w:rsidRPr="000D6FA2">
        <w:rPr>
          <w:rStyle w:val="a4"/>
          <w:rFonts w:cs="Arial"/>
          <w:i w:val="0"/>
          <w:iCs w:val="0"/>
          <w:sz w:val="28"/>
          <w:szCs w:val="28"/>
          <w:rtl/>
        </w:rPr>
        <w:t>القراني</w:t>
      </w:r>
      <w:proofErr w:type="spellEnd"/>
      <w:r w:rsidRPr="000D6FA2">
        <w:rPr>
          <w:rStyle w:val="a4"/>
          <w:rFonts w:cs="Arial"/>
          <w:i w:val="0"/>
          <w:iCs w:val="0"/>
          <w:sz w:val="28"/>
          <w:szCs w:val="28"/>
          <w:rtl/>
        </w:rPr>
        <w:t xml:space="preserve"> اساسا في عملية التراكب والتصميم بحيث تظهر اللمسة الاسلامية في طريقة المعيشة في الفندق فتحقق للسائح تجربة اسلامية ذات طابع فلسطيني بامتياز</w:t>
      </w:r>
      <w:r>
        <w:rPr>
          <w:rStyle w:val="a4"/>
          <w:rFonts w:cs="Arial" w:hint="cs"/>
          <w:i w:val="0"/>
          <w:iCs w:val="0"/>
          <w:sz w:val="28"/>
          <w:szCs w:val="28"/>
          <w:rtl/>
        </w:rPr>
        <w:t>.</w:t>
      </w:r>
    </w:p>
    <w:p w14:paraId="2738DC78" w14:textId="67AB5BC2" w:rsidR="000D6FA2" w:rsidRDefault="000D6FA2" w:rsidP="000D6FA2">
      <w:pPr>
        <w:pStyle w:val="a3"/>
        <w:jc w:val="right"/>
        <w:rPr>
          <w:rStyle w:val="a4"/>
          <w:rFonts w:cs="Arial"/>
          <w:i w:val="0"/>
          <w:iCs w:val="0"/>
          <w:sz w:val="28"/>
          <w:szCs w:val="28"/>
          <w:rtl/>
        </w:rPr>
      </w:pPr>
    </w:p>
    <w:p w14:paraId="7B00FE17" w14:textId="77777777" w:rsidR="00236AD6" w:rsidRPr="00236AD6" w:rsidRDefault="00236AD6" w:rsidP="00236AD6">
      <w:pPr>
        <w:pStyle w:val="a3"/>
        <w:rPr>
          <w:rStyle w:val="a4"/>
          <w:i w:val="0"/>
          <w:iCs w:val="0"/>
          <w:sz w:val="28"/>
          <w:szCs w:val="28"/>
        </w:rPr>
      </w:pPr>
      <w:r w:rsidRPr="00236AD6">
        <w:rPr>
          <w:rStyle w:val="a4"/>
          <w:i w:val="0"/>
          <w:iCs w:val="0"/>
          <w:sz w:val="28"/>
          <w:szCs w:val="28"/>
        </w:rPr>
        <w:t>the summery of project</w:t>
      </w:r>
    </w:p>
    <w:p w14:paraId="7020A539" w14:textId="77777777" w:rsidR="00236AD6" w:rsidRPr="00236AD6" w:rsidRDefault="00236AD6" w:rsidP="00236AD6">
      <w:pPr>
        <w:pStyle w:val="a3"/>
        <w:rPr>
          <w:rStyle w:val="a4"/>
          <w:i w:val="0"/>
          <w:iCs w:val="0"/>
          <w:sz w:val="28"/>
          <w:szCs w:val="28"/>
        </w:rPr>
      </w:pPr>
    </w:p>
    <w:p w14:paraId="2F6F7910" w14:textId="77777777" w:rsidR="00236AD6" w:rsidRPr="00236AD6" w:rsidRDefault="00236AD6" w:rsidP="00236AD6">
      <w:pPr>
        <w:pStyle w:val="a3"/>
        <w:rPr>
          <w:rStyle w:val="a4"/>
          <w:i w:val="0"/>
          <w:iCs w:val="0"/>
          <w:sz w:val="28"/>
          <w:szCs w:val="28"/>
        </w:rPr>
      </w:pPr>
      <w:r w:rsidRPr="00236AD6">
        <w:rPr>
          <w:rStyle w:val="a4"/>
          <w:i w:val="0"/>
          <w:iCs w:val="0"/>
          <w:sz w:val="28"/>
          <w:szCs w:val="28"/>
        </w:rPr>
        <w:t xml:space="preserve">My project is a tourist hotel located in the State of Palestine next to the city of </w:t>
      </w:r>
      <w:proofErr w:type="spellStart"/>
      <w:r w:rsidRPr="00236AD6">
        <w:rPr>
          <w:rStyle w:val="a4"/>
          <w:i w:val="0"/>
          <w:iCs w:val="0"/>
          <w:sz w:val="28"/>
          <w:szCs w:val="28"/>
        </w:rPr>
        <w:t>Bala’a</w:t>
      </w:r>
      <w:proofErr w:type="spellEnd"/>
      <w:r w:rsidRPr="00236AD6">
        <w:rPr>
          <w:rStyle w:val="a4"/>
          <w:i w:val="0"/>
          <w:iCs w:val="0"/>
          <w:sz w:val="28"/>
          <w:szCs w:val="28"/>
        </w:rPr>
        <w:t xml:space="preserve"> in the eastern part of it, and the site reveals views from all sides as it enjoys a revealing view of nature with green slopes and urban fabric for several cities, in addition to that it enjoys being exposed from several cities in addition to being taken from The local architecture has a character for it, and from what we see today and even live by us, the Palestinian people, the operations of obliteration and forgery of the Palestinian identity are on the rise, and what has reinforced the architectural character used is the area that I took as land for the project, as the Palestinian building Al-Mantar was very present in it and this we notice in the visual image of the land .</w:t>
      </w:r>
    </w:p>
    <w:p w14:paraId="6284304E" w14:textId="77777777" w:rsidR="00236AD6" w:rsidRPr="00236AD6" w:rsidRDefault="00236AD6" w:rsidP="00236AD6">
      <w:pPr>
        <w:pStyle w:val="a3"/>
        <w:rPr>
          <w:rStyle w:val="a4"/>
          <w:i w:val="0"/>
          <w:iCs w:val="0"/>
          <w:sz w:val="28"/>
          <w:szCs w:val="28"/>
        </w:rPr>
      </w:pPr>
    </w:p>
    <w:p w14:paraId="33EC20C8" w14:textId="5A263156" w:rsidR="00236AD6" w:rsidRDefault="00236AD6" w:rsidP="00236AD6">
      <w:pPr>
        <w:pStyle w:val="a3"/>
        <w:rPr>
          <w:rStyle w:val="a4"/>
          <w:i w:val="0"/>
          <w:iCs w:val="0"/>
          <w:sz w:val="28"/>
          <w:szCs w:val="28"/>
          <w:rtl/>
        </w:rPr>
      </w:pPr>
      <w:r w:rsidRPr="00236AD6">
        <w:rPr>
          <w:rStyle w:val="a4"/>
          <w:i w:val="0"/>
          <w:iCs w:val="0"/>
          <w:sz w:val="28"/>
          <w:szCs w:val="28"/>
        </w:rPr>
        <w:t>The project derives its idea from the importance of embodying the Palestinian identity and adhering to the principles and principles upon which the Palestinian houses are designed in themselves, which are taken from the Qur’anic approach mainly in the process of overlaying and design so that the Islamic touch appears in the way of living in the hotel, thus achieving an Islamic experience for the tourist with a distinctly Palestinian character.</w:t>
      </w:r>
    </w:p>
    <w:p w14:paraId="411CB9ED" w14:textId="77777777" w:rsidR="000D6FA2" w:rsidRDefault="000D6FA2" w:rsidP="000D6FA2">
      <w:pPr>
        <w:pStyle w:val="a3"/>
        <w:jc w:val="right"/>
        <w:rPr>
          <w:rStyle w:val="a4"/>
          <w:i w:val="0"/>
          <w:iCs w:val="0"/>
          <w:sz w:val="28"/>
          <w:szCs w:val="28"/>
          <w:rtl/>
        </w:rPr>
      </w:pPr>
    </w:p>
    <w:p w14:paraId="1D9DFC2F" w14:textId="77777777" w:rsidR="000D6FA2" w:rsidRPr="00E40485" w:rsidRDefault="000D6FA2" w:rsidP="000D6FA2">
      <w:pPr>
        <w:pStyle w:val="Standard"/>
        <w:bidi/>
        <w:jc w:val="left"/>
        <w:rPr>
          <w:rFonts w:asciiTheme="minorBidi" w:hAnsiTheme="minorBidi" w:cstheme="minorBidi"/>
          <w:sz w:val="36"/>
          <w:szCs w:val="36"/>
          <w:rtl/>
          <w:lang w:bidi="ar-SA"/>
        </w:rPr>
      </w:pPr>
    </w:p>
    <w:p w14:paraId="3587222A" w14:textId="77777777" w:rsidR="00543D7E" w:rsidRDefault="00543D7E"/>
    <w:sectPr w:rsidR="00543D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NSimSun">
    <w:panose1 w:val="02010609030101010101"/>
    <w:charset w:val="86"/>
    <w:family w:val="modern"/>
    <w:pitch w:val="fixed"/>
    <w:sig w:usb0="0000028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D6FA2"/>
    <w:rsid w:val="000D6FA2"/>
    <w:rsid w:val="00236AD6"/>
    <w:rsid w:val="00543D7E"/>
    <w:rsid w:val="0067252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D3F4FD"/>
  <w15:chartTrackingRefBased/>
  <w15:docId w15:val="{39528ABA-9394-4C23-8A10-FCFF6BD831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0D6FA2"/>
    <w:pPr>
      <w:suppressAutoHyphens/>
      <w:autoSpaceDN w:val="0"/>
      <w:spacing w:after="0" w:line="240" w:lineRule="auto"/>
      <w:jc w:val="right"/>
    </w:pPr>
    <w:rPr>
      <w:rFonts w:ascii="Times New Roman" w:eastAsia="NSimSun" w:hAnsi="Times New Roman" w:cs="Tahoma"/>
      <w:kern w:val="3"/>
      <w:sz w:val="24"/>
      <w:szCs w:val="24"/>
      <w:lang w:eastAsia="zh-CN" w:bidi="ar-JO"/>
    </w:rPr>
  </w:style>
  <w:style w:type="paragraph" w:styleId="a3">
    <w:name w:val="No Spacing"/>
    <w:uiPriority w:val="1"/>
    <w:qFormat/>
    <w:rsid w:val="000D6FA2"/>
    <w:pPr>
      <w:spacing w:after="0" w:line="240" w:lineRule="auto"/>
    </w:pPr>
  </w:style>
  <w:style w:type="character" w:styleId="a4">
    <w:name w:val="Subtle Emphasis"/>
    <w:basedOn w:val="a0"/>
    <w:uiPriority w:val="19"/>
    <w:qFormat/>
    <w:rsid w:val="000D6FA2"/>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315</Words>
  <Characters>1799</Characters>
  <Application>Microsoft Office Word</Application>
  <DocSecurity>0</DocSecurity>
  <Lines>14</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Mohammad Hamdan</dc:creator>
  <cp:keywords/>
  <dc:description/>
  <cp:lastModifiedBy>Mohammad Hamdan</cp:lastModifiedBy>
  <cp:revision>1</cp:revision>
  <dcterms:created xsi:type="dcterms:W3CDTF">2021-06-21T21:17:00Z</dcterms:created>
  <dcterms:modified xsi:type="dcterms:W3CDTF">2021-06-21T21:43:00Z</dcterms:modified>
</cp:coreProperties>
</file>