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>مقدمة</w:t>
      </w:r>
    </w:p>
    <w:p w:rsidR="00E65289" w:rsidRPr="00E65289" w:rsidRDefault="00E65289" w:rsidP="00E65289">
      <w:pPr>
        <w:bidi/>
        <w:jc w:val="both"/>
        <w:rPr>
          <w:rFonts w:asciiTheme="majorBidi" w:hAnsiTheme="majorBidi" w:cstheme="majorBidi" w:hint="cs"/>
          <w:sz w:val="32"/>
          <w:szCs w:val="32"/>
          <w:rtl/>
        </w:rPr>
      </w:pPr>
      <w:bookmarkStart w:id="0" w:name="_GoBack"/>
      <w:bookmarkEnd w:id="0"/>
    </w:p>
    <w:p w:rsidR="00E65289" w:rsidRP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</w:rPr>
      </w:pPr>
    </w:p>
    <w:p w:rsidR="00E65289" w:rsidRP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</w:rPr>
      </w:pPr>
      <w:r w:rsidRPr="00E65289">
        <w:rPr>
          <w:rFonts w:asciiTheme="majorBidi" w:hAnsiTheme="majorBidi" w:cstheme="majorBidi"/>
          <w:sz w:val="32"/>
          <w:szCs w:val="32"/>
          <w:rtl/>
        </w:rPr>
        <w:t xml:space="preserve">تواجه الشركات المنتجة في الوقت الحاضر منافسة شديدة ومركزة يكون الهدف الرئيسي فيها ضمان الجودة والإنتاجية المستدامة. التصنيع الذكي هو النوع الأكثر سيطرة في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الصناعة،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والذي يهدف إلى تحقيق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التجميع،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وكذلك العمليات البشرية المتكررة. هذا هو نهج عمل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الصناعات،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تلك الصناعات التي تتأثر إنتاجيتها بشكل كبير بالكفاءة وكذلك بمصالح العمال اليدويين الذين يعملون مع المواد الخام وأجهزة التشغيل</w:t>
      </w:r>
      <w:r w:rsidRPr="00E65289">
        <w:rPr>
          <w:rFonts w:asciiTheme="majorBidi" w:hAnsiTheme="majorBidi" w:cstheme="majorBidi"/>
          <w:sz w:val="32"/>
          <w:szCs w:val="32"/>
        </w:rPr>
        <w:t>.</w:t>
      </w:r>
    </w:p>
    <w:p w:rsidR="00E65289" w:rsidRP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</w:rPr>
      </w:pPr>
      <w:r w:rsidRPr="00E65289">
        <w:rPr>
          <w:rFonts w:asciiTheme="majorBidi" w:hAnsiTheme="majorBidi" w:cstheme="majorBidi"/>
          <w:sz w:val="32"/>
          <w:szCs w:val="32"/>
        </w:rPr>
        <w:t xml:space="preserve"> 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حالة دراسة مشروعنا تدور حول الشنار للصناعات الغذائية. تتمثل الأغراض الرئيسية لدراسة الحالة الخاصة بنا في التحقق من العمليات بأكملها وعمليات التصنيع في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المصنع،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والتحقق مما إذا كانت القدرة على التصنيع أعلى أو أقل من القدرة الكلية ومراقبة جميع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العمليات،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ثم تحليلها للوصول إلى هدفنا. بمساعدة المديرين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والموظفين،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اكتشفنا جميع العقبات التي </w:t>
      </w:r>
      <w:proofErr w:type="spellStart"/>
      <w:r w:rsidRPr="00E65289">
        <w:rPr>
          <w:rFonts w:asciiTheme="majorBidi" w:hAnsiTheme="majorBidi" w:cstheme="majorBidi"/>
          <w:sz w:val="32"/>
          <w:szCs w:val="32"/>
          <w:rtl/>
        </w:rPr>
        <w:t>يواجهونها</w:t>
      </w:r>
      <w:proofErr w:type="spellEnd"/>
      <w:r w:rsidRPr="00E65289">
        <w:rPr>
          <w:rFonts w:asciiTheme="majorBidi" w:hAnsiTheme="majorBidi" w:cstheme="majorBidi"/>
          <w:sz w:val="32"/>
          <w:szCs w:val="32"/>
          <w:rtl/>
        </w:rPr>
        <w:t xml:space="preserve">. لتحقيق هذه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الأهداف،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قد يكون الخيار الأفضل هو الإنتاج الذكي الذي قد يؤدي إلى تدفق الإنتاج. كما أنه سيتغلب على جميع التحديات الناتجة عن التخطيط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الحالي،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وترتيب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الموارد،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وتصميم تخطيط معزز ومتكامل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للمستقبل،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ورسم خرائط جديرة بالاهتمام</w:t>
      </w:r>
      <w:r w:rsidRPr="00E65289">
        <w:rPr>
          <w:rFonts w:asciiTheme="majorBidi" w:hAnsiTheme="majorBidi" w:cstheme="majorBidi"/>
          <w:sz w:val="32"/>
          <w:szCs w:val="32"/>
        </w:rPr>
        <w:t>.</w:t>
      </w:r>
    </w:p>
    <w:p w:rsidR="00E65289" w:rsidRP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</w:rPr>
      </w:pPr>
    </w:p>
    <w:p w:rsidR="00EE50E0" w:rsidRPr="00E65289" w:rsidRDefault="00E65289" w:rsidP="00E65289">
      <w:pPr>
        <w:bidi/>
        <w:jc w:val="both"/>
        <w:rPr>
          <w:rFonts w:asciiTheme="majorBidi" w:hAnsiTheme="majorBidi" w:cstheme="majorBidi"/>
          <w:sz w:val="32"/>
          <w:szCs w:val="32"/>
        </w:rPr>
      </w:pPr>
      <w:r w:rsidRPr="00E65289">
        <w:rPr>
          <w:rFonts w:asciiTheme="majorBidi" w:hAnsiTheme="majorBidi" w:cstheme="majorBidi"/>
          <w:sz w:val="32"/>
          <w:szCs w:val="32"/>
          <w:rtl/>
        </w:rPr>
        <w:t xml:space="preserve">في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النهاية،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ستتم مناقشة النتائج واقتراح التوصيات لتحقيق أهداف التصنيع التي اقترحناها والتي تشمل رضا العملاء وتدفق الإنتاج السلس. بناء مستودعات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جديدة،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تخطيط جديد للمصنع </w:t>
      </w:r>
      <w:r w:rsidRPr="00E65289">
        <w:rPr>
          <w:rFonts w:asciiTheme="majorBidi" w:hAnsiTheme="majorBidi" w:cstheme="majorBidi" w:hint="cs"/>
          <w:sz w:val="32"/>
          <w:szCs w:val="32"/>
          <w:rtl/>
        </w:rPr>
        <w:t>بأكمله،</w:t>
      </w:r>
      <w:r w:rsidRPr="00E65289">
        <w:rPr>
          <w:rFonts w:asciiTheme="majorBidi" w:hAnsiTheme="majorBidi" w:cstheme="majorBidi"/>
          <w:sz w:val="32"/>
          <w:szCs w:val="32"/>
          <w:rtl/>
        </w:rPr>
        <w:t xml:space="preserve"> إضافة نظام أمان جديد. وتنفيذ الآلية والمفاهيم في إدارة المخزون وتخطيط المنشأة</w:t>
      </w:r>
      <w:r w:rsidRPr="00E65289">
        <w:rPr>
          <w:rFonts w:asciiTheme="majorBidi" w:hAnsiTheme="majorBidi" w:cstheme="majorBidi"/>
          <w:sz w:val="32"/>
          <w:szCs w:val="32"/>
        </w:rPr>
        <w:t>.</w:t>
      </w:r>
    </w:p>
    <w:sectPr w:rsidR="00EE50E0" w:rsidRPr="00E652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289"/>
    <w:rsid w:val="00E65289"/>
    <w:rsid w:val="00EE5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5E41A6"/>
  <w15:chartTrackingRefBased/>
  <w15:docId w15:val="{D75C79E8-C473-4ED7-A2C1-A7A4C7515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1038</Characters>
  <Application>Microsoft Office Word</Application>
  <DocSecurity>0</DocSecurity>
  <Lines>8</Lines>
  <Paragraphs>2</Paragraphs>
  <ScaleCrop>false</ScaleCrop>
  <Company>AnNajah National University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Haneen</dc:creator>
  <cp:keywords/>
  <dc:description/>
  <cp:lastModifiedBy>Haneen</cp:lastModifiedBy>
  <cp:revision>1</cp:revision>
  <dcterms:created xsi:type="dcterms:W3CDTF">2022-10-24T11:25:00Z</dcterms:created>
  <dcterms:modified xsi:type="dcterms:W3CDTF">2022-10-24T11:26:00Z</dcterms:modified>
</cp:coreProperties>
</file>