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718" w:rsidRDefault="00441718" w:rsidP="00441718">
      <w:pPr>
        <w:pStyle w:val="Title"/>
        <w:bidi/>
        <w:rPr>
          <w:rFonts w:eastAsia="Times New Roman"/>
          <w:sz w:val="32"/>
          <w:szCs w:val="32"/>
          <w:rtl/>
        </w:rPr>
      </w:pPr>
      <w:r w:rsidRPr="00441718">
        <w:rPr>
          <w:rFonts w:eastAsia="Times New Roman" w:hint="cs"/>
          <w:sz w:val="32"/>
          <w:szCs w:val="32"/>
          <w:rtl/>
        </w:rPr>
        <w:t>نبذة مختصرة:</w:t>
      </w:r>
    </w:p>
    <w:p w:rsidR="00441718" w:rsidRPr="00441718" w:rsidRDefault="00441718" w:rsidP="00441718">
      <w:pPr>
        <w:bidi/>
        <w:rPr>
          <w:rtl/>
        </w:rPr>
      </w:pPr>
    </w:p>
    <w:p w:rsidR="00441718" w:rsidRDefault="003D2D47" w:rsidP="00DA7F5C">
      <w:pPr>
        <w:pStyle w:val="Title"/>
        <w:bidi/>
        <w:rPr>
          <w:rFonts w:eastAsia="Times New Roman"/>
          <w:sz w:val="32"/>
          <w:szCs w:val="32"/>
          <w:rtl/>
        </w:rPr>
      </w:pPr>
      <w:r>
        <w:rPr>
          <w:rFonts w:eastAsia="Times New Roman" w:hint="cs"/>
          <w:sz w:val="32"/>
          <w:szCs w:val="32"/>
          <w:rtl/>
        </w:rPr>
        <w:t>ال</w:t>
      </w:r>
      <w:r w:rsidR="00441718" w:rsidRPr="00441718">
        <w:rPr>
          <w:rFonts w:eastAsia="Times New Roman" w:hint="cs"/>
          <w:sz w:val="32"/>
          <w:szCs w:val="32"/>
          <w:rtl/>
        </w:rPr>
        <w:t>بلدية هي قسم إداري حضري و</w:t>
      </w:r>
      <w:r>
        <w:rPr>
          <w:rFonts w:eastAsia="Times New Roman" w:hint="cs"/>
          <w:sz w:val="32"/>
          <w:szCs w:val="32"/>
          <w:rtl/>
        </w:rPr>
        <w:t>هيئة</w:t>
      </w:r>
      <w:r w:rsidR="00441718" w:rsidRPr="00441718">
        <w:rPr>
          <w:rFonts w:eastAsia="Times New Roman" w:hint="cs"/>
          <w:sz w:val="32"/>
          <w:szCs w:val="32"/>
          <w:rtl/>
        </w:rPr>
        <w:t xml:space="preserve"> محلية </w:t>
      </w:r>
      <w:r w:rsidR="00AF17B3">
        <w:rPr>
          <w:rFonts w:eastAsia="Times New Roman" w:hint="cs"/>
          <w:sz w:val="32"/>
          <w:szCs w:val="32"/>
          <w:rtl/>
        </w:rPr>
        <w:t>ي</w:t>
      </w:r>
      <w:r w:rsidR="00441718" w:rsidRPr="00441718">
        <w:rPr>
          <w:rFonts w:eastAsia="Times New Roman" w:hint="cs"/>
          <w:sz w:val="32"/>
          <w:szCs w:val="32"/>
          <w:rtl/>
        </w:rPr>
        <w:t xml:space="preserve">تم إنشاؤها </w:t>
      </w:r>
      <w:r w:rsidR="00F1488A">
        <w:rPr>
          <w:rFonts w:eastAsia="Times New Roman" w:hint="cs"/>
          <w:sz w:val="32"/>
          <w:szCs w:val="32"/>
          <w:rtl/>
        </w:rPr>
        <w:t>من قبل السلطات المحلية</w:t>
      </w:r>
      <w:r w:rsidR="00441718" w:rsidRPr="00441718">
        <w:rPr>
          <w:rFonts w:eastAsia="Times New Roman" w:hint="cs"/>
          <w:sz w:val="32"/>
          <w:szCs w:val="32"/>
          <w:rtl/>
        </w:rPr>
        <w:t xml:space="preserve"> لتوفير الخدمات للمدنيين. يمكن أن توجد في المدن أو القرى.</w:t>
      </w:r>
      <w:r>
        <w:rPr>
          <w:rFonts w:eastAsia="Times New Roman" w:hint="cs"/>
          <w:sz w:val="32"/>
          <w:szCs w:val="32"/>
          <w:rtl/>
        </w:rPr>
        <w:t xml:space="preserve"> ويمكن</w:t>
      </w:r>
      <w:r w:rsidR="00F1488A">
        <w:rPr>
          <w:rFonts w:eastAsia="Times New Roman" w:hint="cs"/>
          <w:sz w:val="32"/>
          <w:szCs w:val="32"/>
          <w:rtl/>
        </w:rPr>
        <w:t xml:space="preserve"> رفع عائداتها من الضرائب </w:t>
      </w:r>
      <w:r w:rsidR="00F1488A" w:rsidRPr="00441718">
        <w:rPr>
          <w:rFonts w:eastAsia="Times New Roman" w:hint="cs"/>
          <w:sz w:val="32"/>
          <w:szCs w:val="32"/>
          <w:rtl/>
        </w:rPr>
        <w:t>،</w:t>
      </w:r>
      <w:r w:rsidR="00F1488A">
        <w:rPr>
          <w:rFonts w:eastAsia="Times New Roman" w:hint="cs"/>
          <w:sz w:val="32"/>
          <w:szCs w:val="32"/>
          <w:rtl/>
        </w:rPr>
        <w:t xml:space="preserve"> المنح</w:t>
      </w:r>
      <w:r w:rsidR="00441718" w:rsidRPr="00441718">
        <w:rPr>
          <w:rFonts w:eastAsia="Times New Roman" w:hint="cs"/>
          <w:sz w:val="32"/>
          <w:szCs w:val="32"/>
          <w:rtl/>
        </w:rPr>
        <w:t xml:space="preserve"> و</w:t>
      </w:r>
      <w:r w:rsidR="00F1488A">
        <w:rPr>
          <w:rFonts w:eastAsia="Times New Roman" w:hint="cs"/>
          <w:sz w:val="32"/>
          <w:szCs w:val="32"/>
          <w:rtl/>
        </w:rPr>
        <w:t>ال</w:t>
      </w:r>
      <w:r w:rsidR="00441718" w:rsidRPr="00441718">
        <w:rPr>
          <w:rFonts w:eastAsia="Times New Roman" w:hint="cs"/>
          <w:sz w:val="32"/>
          <w:szCs w:val="32"/>
          <w:rtl/>
        </w:rPr>
        <w:t>تمويل الحكوم</w:t>
      </w:r>
      <w:r w:rsidR="00F1488A">
        <w:rPr>
          <w:rFonts w:eastAsia="Times New Roman" w:hint="cs"/>
          <w:sz w:val="32"/>
          <w:szCs w:val="32"/>
          <w:rtl/>
        </w:rPr>
        <w:t>ي</w:t>
      </w:r>
      <w:r w:rsidR="00441718" w:rsidRPr="00441718">
        <w:rPr>
          <w:rFonts w:eastAsia="Times New Roman" w:hint="cs"/>
          <w:sz w:val="32"/>
          <w:szCs w:val="32"/>
          <w:rtl/>
        </w:rPr>
        <w:t xml:space="preserve">. </w:t>
      </w:r>
      <w:r w:rsidR="00F1488A">
        <w:rPr>
          <w:rFonts w:eastAsia="Times New Roman" w:hint="cs"/>
          <w:sz w:val="32"/>
          <w:szCs w:val="32"/>
          <w:rtl/>
        </w:rPr>
        <w:t>وتعمل البلدية على مساعدة</w:t>
      </w:r>
      <w:r w:rsidR="00441718" w:rsidRPr="00441718">
        <w:rPr>
          <w:rFonts w:eastAsia="Times New Roman" w:hint="cs"/>
          <w:sz w:val="32"/>
          <w:szCs w:val="32"/>
          <w:rtl/>
        </w:rPr>
        <w:t xml:space="preserve"> الناس في حياتهم اليومية بطرق مختلفة.</w:t>
      </w:r>
      <w:r w:rsidR="00F1488A">
        <w:rPr>
          <w:rFonts w:eastAsia="Times New Roman" w:hint="cs"/>
          <w:sz w:val="32"/>
          <w:szCs w:val="32"/>
          <w:rtl/>
        </w:rPr>
        <w:t xml:space="preserve"> ابتداء</w:t>
      </w:r>
      <w:r w:rsidR="00441718" w:rsidRPr="00441718">
        <w:rPr>
          <w:rFonts w:eastAsia="Times New Roman" w:hint="cs"/>
          <w:sz w:val="32"/>
          <w:szCs w:val="32"/>
          <w:rtl/>
        </w:rPr>
        <w:t xml:space="preserve"> من خدمات جمع القمامة والحريق ، لبناء مرافق ثقافية مثل المراكز المجتمعية والمكتبات. عادة ما يكون لديها أقسام مثل الهندسة ، إمدادات المياه ، إمدادات الكهرباء</w:t>
      </w:r>
      <w:bookmarkStart w:id="0" w:name="_GoBack"/>
      <w:bookmarkEnd w:id="0"/>
      <w:r w:rsidR="00441718" w:rsidRPr="00441718">
        <w:rPr>
          <w:rFonts w:eastAsia="Times New Roman" w:hint="cs"/>
          <w:sz w:val="32"/>
          <w:szCs w:val="32"/>
          <w:rtl/>
        </w:rPr>
        <w:t xml:space="preserve"> </w:t>
      </w:r>
      <w:r w:rsidR="00DA7F5C">
        <w:rPr>
          <w:rFonts w:eastAsia="Times New Roman" w:hint="cs"/>
          <w:sz w:val="32"/>
          <w:szCs w:val="32"/>
          <w:rtl/>
        </w:rPr>
        <w:t>و</w:t>
      </w:r>
      <w:r w:rsidR="00441718" w:rsidRPr="00441718">
        <w:rPr>
          <w:rFonts w:eastAsia="Times New Roman" w:hint="cs"/>
          <w:sz w:val="32"/>
          <w:szCs w:val="32"/>
          <w:rtl/>
        </w:rPr>
        <w:t>أقسام المسح.</w:t>
      </w:r>
    </w:p>
    <w:p w:rsidR="00441718" w:rsidRPr="00441718" w:rsidRDefault="00441718" w:rsidP="00441718">
      <w:pPr>
        <w:bidi/>
        <w:rPr>
          <w:rtl/>
        </w:rPr>
      </w:pPr>
    </w:p>
    <w:p w:rsidR="00441718" w:rsidRDefault="00441718" w:rsidP="00F1488A">
      <w:pPr>
        <w:pStyle w:val="Title"/>
        <w:bidi/>
        <w:rPr>
          <w:rFonts w:eastAsia="Times New Roman"/>
          <w:sz w:val="32"/>
          <w:szCs w:val="32"/>
          <w:rtl/>
        </w:rPr>
      </w:pPr>
      <w:r w:rsidRPr="00441718">
        <w:rPr>
          <w:rFonts w:eastAsia="Times New Roman" w:hint="cs"/>
          <w:sz w:val="32"/>
          <w:szCs w:val="32"/>
          <w:rtl/>
        </w:rPr>
        <w:t xml:space="preserve">السبب الرئيسي الذي يشجعنا على تصميم </w:t>
      </w:r>
      <w:r w:rsidR="003D2D47">
        <w:rPr>
          <w:rFonts w:eastAsia="Times New Roman" w:hint="cs"/>
          <w:sz w:val="32"/>
          <w:szCs w:val="32"/>
          <w:rtl/>
        </w:rPr>
        <w:t>مبنى</w:t>
      </w:r>
      <w:r w:rsidRPr="00441718">
        <w:rPr>
          <w:rFonts w:eastAsia="Times New Roman" w:hint="cs"/>
          <w:sz w:val="32"/>
          <w:szCs w:val="32"/>
          <w:rtl/>
        </w:rPr>
        <w:t xml:space="preserve"> جديد في مدينة نابلس </w:t>
      </w:r>
      <w:r w:rsidR="003D2D47">
        <w:rPr>
          <w:rFonts w:eastAsia="Times New Roman" w:hint="cs"/>
          <w:sz w:val="32"/>
          <w:szCs w:val="32"/>
          <w:rtl/>
        </w:rPr>
        <w:t>هو</w:t>
      </w:r>
      <w:r w:rsidRPr="00441718">
        <w:rPr>
          <w:rFonts w:eastAsia="Times New Roman" w:hint="cs"/>
          <w:sz w:val="32"/>
          <w:szCs w:val="32"/>
          <w:rtl/>
        </w:rPr>
        <w:t xml:space="preserve"> معدل النمو المتسارع ، والبلدية الحالية لا تتكيف مع هذا النمو. وتعتبر منطقتها صغيرة جدًا مقارنة بالخدمات التي تقدمها. من ناحية أخرى؛ يعتبر موقعه</w:t>
      </w:r>
      <w:r w:rsidR="003D2D47">
        <w:rPr>
          <w:rFonts w:eastAsia="Times New Roman" w:hint="cs"/>
          <w:sz w:val="32"/>
          <w:szCs w:val="32"/>
          <w:rtl/>
        </w:rPr>
        <w:t>ا</w:t>
      </w:r>
      <w:r w:rsidRPr="00441718">
        <w:rPr>
          <w:rFonts w:eastAsia="Times New Roman" w:hint="cs"/>
          <w:sz w:val="32"/>
          <w:szCs w:val="32"/>
          <w:rtl/>
        </w:rPr>
        <w:t xml:space="preserve"> </w:t>
      </w:r>
      <w:r w:rsidR="003D2D47">
        <w:rPr>
          <w:rFonts w:eastAsia="Times New Roman" w:hint="cs"/>
          <w:sz w:val="32"/>
          <w:szCs w:val="32"/>
          <w:rtl/>
        </w:rPr>
        <w:t>الحالي</w:t>
      </w:r>
      <w:r w:rsidR="00F1488A">
        <w:rPr>
          <w:rFonts w:eastAsia="Times New Roman" w:hint="cs"/>
          <w:sz w:val="32"/>
          <w:szCs w:val="32"/>
          <w:rtl/>
        </w:rPr>
        <w:t xml:space="preserve"> في</w:t>
      </w:r>
      <w:r w:rsidRPr="00441718">
        <w:rPr>
          <w:rFonts w:eastAsia="Times New Roman" w:hint="cs"/>
          <w:sz w:val="32"/>
          <w:szCs w:val="32"/>
          <w:rtl/>
        </w:rPr>
        <w:t xml:space="preserve"> منطقة </w:t>
      </w:r>
      <w:r w:rsidR="00F1488A">
        <w:rPr>
          <w:rFonts w:eastAsia="Times New Roman" w:hint="cs"/>
          <w:sz w:val="32"/>
          <w:szCs w:val="32"/>
          <w:rtl/>
        </w:rPr>
        <w:t>ذات كثافة سكانية عالية</w:t>
      </w:r>
      <w:r w:rsidRPr="00441718">
        <w:rPr>
          <w:rFonts w:eastAsia="Times New Roman" w:hint="cs"/>
          <w:sz w:val="32"/>
          <w:szCs w:val="32"/>
          <w:rtl/>
        </w:rPr>
        <w:t xml:space="preserve"> </w:t>
      </w:r>
      <w:r w:rsidR="00F1488A">
        <w:rPr>
          <w:rFonts w:eastAsia="Times New Roman" w:hint="cs"/>
          <w:sz w:val="32"/>
          <w:szCs w:val="32"/>
          <w:rtl/>
        </w:rPr>
        <w:t xml:space="preserve">في </w:t>
      </w:r>
      <w:r w:rsidRPr="00441718">
        <w:rPr>
          <w:rFonts w:eastAsia="Times New Roman" w:hint="cs"/>
          <w:sz w:val="32"/>
          <w:szCs w:val="32"/>
          <w:rtl/>
        </w:rPr>
        <w:t>المدينة ، حيث يصعب على المواطن الوصول إليها من خلال سياراتهم الخاصة.</w:t>
      </w:r>
    </w:p>
    <w:p w:rsidR="00722912" w:rsidRPr="00441718" w:rsidRDefault="00722912" w:rsidP="00441718">
      <w:pPr>
        <w:pStyle w:val="Title"/>
        <w:rPr>
          <w:sz w:val="32"/>
          <w:szCs w:val="32"/>
        </w:rPr>
      </w:pPr>
    </w:p>
    <w:sectPr w:rsidR="00722912" w:rsidRPr="004417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A65"/>
    <w:rsid w:val="000E41DC"/>
    <w:rsid w:val="003D2D47"/>
    <w:rsid w:val="00441718"/>
    <w:rsid w:val="00722912"/>
    <w:rsid w:val="00AF17B3"/>
    <w:rsid w:val="00C34A65"/>
    <w:rsid w:val="00DA7F5C"/>
    <w:rsid w:val="00F14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9189F"/>
  <w15:chartTrackingRefBased/>
  <w15:docId w15:val="{039F89D4-E179-46F5-86EC-C9FAAA19F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417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41718"/>
    <w:rPr>
      <w:rFonts w:ascii="Courier New" w:eastAsia="Times New Roman" w:hAnsi="Courier New" w:cs="Courier New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44171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41718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279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7</cp:revision>
  <dcterms:created xsi:type="dcterms:W3CDTF">2018-07-01T08:29:00Z</dcterms:created>
  <dcterms:modified xsi:type="dcterms:W3CDTF">2018-07-01T09:57:00Z</dcterms:modified>
</cp:coreProperties>
</file>