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6833" w:rsidRDefault="00F56833" w:rsidP="00F56833">
      <w:pPr>
        <w:spacing w:after="0"/>
        <w:ind w:left="-720" w:right="-990"/>
        <w:jc w:val="center"/>
        <w:rPr>
          <w:rFonts w:asciiTheme="majorBidi" w:hAnsiTheme="majorBidi" w:cstheme="majorBidi"/>
          <w:b/>
          <w:bCs/>
          <w:sz w:val="28"/>
          <w:szCs w:val="28"/>
        </w:rPr>
      </w:pPr>
    </w:p>
    <w:p w:rsidR="00F56833" w:rsidRDefault="00F56833" w:rsidP="00F56833">
      <w:pPr>
        <w:spacing w:after="0"/>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F56833" w:rsidRDefault="00F56833" w:rsidP="00F56833">
      <w:pPr>
        <w:spacing w:after="0"/>
        <w:ind w:left="-720" w:right="-990"/>
        <w:jc w:val="center"/>
        <w:rPr>
          <w:rFonts w:asciiTheme="majorBidi" w:hAnsiTheme="majorBidi" w:cstheme="majorBidi"/>
          <w:sz w:val="28"/>
          <w:szCs w:val="28"/>
        </w:rPr>
      </w:pPr>
    </w:p>
    <w:p w:rsidR="00F56833" w:rsidRPr="009F1841" w:rsidRDefault="00F56833" w:rsidP="00F56833">
      <w:pPr>
        <w:spacing w:after="0"/>
        <w:ind w:left="-720" w:right="-990"/>
        <w:jc w:val="center"/>
        <w:rPr>
          <w:rFonts w:asciiTheme="majorBidi" w:hAnsiTheme="majorBidi" w:cstheme="majorBidi"/>
          <w:sz w:val="28"/>
          <w:szCs w:val="28"/>
        </w:rPr>
      </w:pPr>
    </w:p>
    <w:tbl>
      <w:tblPr>
        <w:tblStyle w:val="TableGrid"/>
        <w:tblW w:w="0" w:type="auto"/>
        <w:tblInd w:w="-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1"/>
        <w:gridCol w:w="2829"/>
        <w:gridCol w:w="2180"/>
        <w:gridCol w:w="2380"/>
      </w:tblGrid>
      <w:tr w:rsidR="00F56833" w:rsidRPr="009F1841" w:rsidTr="00EF2FEA">
        <w:tc>
          <w:tcPr>
            <w:tcW w:w="0" w:type="auto"/>
            <w:vAlign w:val="center"/>
          </w:tcPr>
          <w:p w:rsidR="00F56833" w:rsidRPr="005942CB" w:rsidRDefault="00F56833" w:rsidP="00EF2FEA">
            <w:pPr>
              <w:ind w:left="20" w:right="-1019"/>
              <w:rPr>
                <w:rFonts w:asciiTheme="majorBidi" w:hAnsiTheme="majorBidi" w:cstheme="majorBidi"/>
                <w:b/>
                <w:bCs/>
                <w:sz w:val="24"/>
                <w:szCs w:val="24"/>
              </w:rPr>
            </w:pPr>
            <w:r w:rsidRPr="005942CB">
              <w:rPr>
                <w:rFonts w:asciiTheme="majorBidi" w:hAnsiTheme="majorBidi" w:cstheme="majorBidi"/>
                <w:b/>
                <w:bCs/>
                <w:sz w:val="24"/>
                <w:szCs w:val="24"/>
              </w:rPr>
              <w:t>Project title:</w:t>
            </w:r>
          </w:p>
        </w:tc>
        <w:tc>
          <w:tcPr>
            <w:tcW w:w="0" w:type="auto"/>
            <w:gridSpan w:val="3"/>
          </w:tcPr>
          <w:p w:rsidR="00F56833" w:rsidRPr="009F1841" w:rsidRDefault="00F56833" w:rsidP="00EF2FEA">
            <w:pPr>
              <w:ind w:left="20" w:right="-1019"/>
              <w:rPr>
                <w:rFonts w:asciiTheme="majorBidi" w:hAnsiTheme="majorBidi" w:cstheme="majorBidi"/>
                <w:sz w:val="24"/>
                <w:szCs w:val="24"/>
              </w:rPr>
            </w:pPr>
            <w:proofErr w:type="spellStart"/>
            <w:r>
              <w:rPr>
                <w:rFonts w:asciiTheme="majorBidi" w:hAnsiTheme="majorBidi" w:cstheme="majorBidi"/>
                <w:sz w:val="24"/>
                <w:szCs w:val="24"/>
              </w:rPr>
              <w:t>iDrink</w:t>
            </w:r>
            <w:proofErr w:type="spellEnd"/>
            <w:r>
              <w:rPr>
                <w:rFonts w:asciiTheme="majorBidi" w:hAnsiTheme="majorBidi" w:cstheme="majorBidi"/>
                <w:sz w:val="24"/>
                <w:szCs w:val="24"/>
              </w:rPr>
              <w:t xml:space="preserve"> Station</w:t>
            </w:r>
          </w:p>
        </w:tc>
      </w:tr>
      <w:tr w:rsidR="00F56833" w:rsidRPr="009F1841" w:rsidTr="00EF2FEA">
        <w:tc>
          <w:tcPr>
            <w:tcW w:w="0" w:type="auto"/>
            <w:vAlign w:val="center"/>
          </w:tcPr>
          <w:p w:rsidR="00F56833" w:rsidRPr="009F1841" w:rsidRDefault="00F56833" w:rsidP="00EF2FEA">
            <w:pPr>
              <w:ind w:left="20" w:right="-1019"/>
              <w:rPr>
                <w:rFonts w:asciiTheme="majorBidi" w:hAnsiTheme="majorBidi" w:cstheme="majorBidi"/>
                <w:sz w:val="24"/>
                <w:szCs w:val="24"/>
              </w:rPr>
            </w:pPr>
          </w:p>
        </w:tc>
        <w:tc>
          <w:tcPr>
            <w:tcW w:w="0" w:type="auto"/>
            <w:gridSpan w:val="3"/>
          </w:tcPr>
          <w:p w:rsidR="00F56833" w:rsidRPr="002C7842"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5942CB" w:rsidRDefault="00F56833" w:rsidP="00EF2FEA">
            <w:pPr>
              <w:ind w:left="20" w:right="-1019"/>
              <w:rPr>
                <w:rFonts w:asciiTheme="majorBidi" w:hAnsiTheme="majorBidi" w:cstheme="majorBidi"/>
                <w:b/>
                <w:bCs/>
                <w:sz w:val="24"/>
                <w:szCs w:val="24"/>
              </w:rPr>
            </w:pPr>
            <w:r w:rsidRPr="005942CB">
              <w:rPr>
                <w:rFonts w:asciiTheme="majorBidi" w:hAnsiTheme="majorBidi" w:cstheme="majorBidi"/>
                <w:b/>
                <w:bCs/>
                <w:sz w:val="24"/>
                <w:szCs w:val="24"/>
              </w:rPr>
              <w:t>Academic Year:</w:t>
            </w:r>
          </w:p>
        </w:tc>
        <w:tc>
          <w:tcPr>
            <w:tcW w:w="0" w:type="auto"/>
          </w:tcPr>
          <w:p w:rsidR="00F56833" w:rsidRPr="009F1841" w:rsidRDefault="00F56833" w:rsidP="00EF2FEA">
            <w:pPr>
              <w:ind w:left="20" w:right="-1019"/>
              <w:rPr>
                <w:rFonts w:asciiTheme="majorBidi" w:hAnsiTheme="majorBidi" w:cstheme="majorBidi"/>
                <w:sz w:val="24"/>
                <w:szCs w:val="24"/>
              </w:rPr>
            </w:pPr>
            <w:r w:rsidRPr="009F1841">
              <w:rPr>
                <w:rFonts w:asciiTheme="majorBidi" w:hAnsiTheme="majorBidi" w:cstheme="majorBidi"/>
                <w:sz w:val="24"/>
                <w:szCs w:val="24"/>
              </w:rPr>
              <w:t>2024 / 2025</w:t>
            </w:r>
          </w:p>
        </w:tc>
        <w:tc>
          <w:tcPr>
            <w:tcW w:w="0" w:type="auto"/>
          </w:tcPr>
          <w:p w:rsidR="00F56833" w:rsidRPr="005942CB" w:rsidRDefault="00F56833" w:rsidP="00EF2FEA">
            <w:pPr>
              <w:ind w:left="20" w:right="-1019"/>
              <w:rPr>
                <w:rFonts w:asciiTheme="majorBidi" w:hAnsiTheme="majorBidi" w:cstheme="majorBidi"/>
                <w:b/>
                <w:bCs/>
                <w:sz w:val="24"/>
                <w:szCs w:val="24"/>
              </w:rPr>
            </w:pPr>
            <w:r w:rsidRPr="005942CB">
              <w:rPr>
                <w:rFonts w:asciiTheme="majorBidi" w:hAnsiTheme="majorBidi" w:cstheme="majorBidi"/>
                <w:b/>
                <w:bCs/>
                <w:sz w:val="24"/>
                <w:szCs w:val="24"/>
              </w:rPr>
              <w:t>Department Name:</w:t>
            </w:r>
          </w:p>
        </w:tc>
        <w:tc>
          <w:tcPr>
            <w:tcW w:w="0" w:type="auto"/>
            <w:vAlign w:val="center"/>
          </w:tcPr>
          <w:p w:rsidR="00F56833" w:rsidRPr="009F1841" w:rsidRDefault="00F56833" w:rsidP="00EF2FEA">
            <w:pPr>
              <w:ind w:left="20" w:right="-1019"/>
              <w:rPr>
                <w:rFonts w:asciiTheme="majorBidi" w:hAnsiTheme="majorBidi" w:cstheme="majorBidi"/>
                <w:sz w:val="24"/>
                <w:szCs w:val="24"/>
              </w:rPr>
            </w:pPr>
            <w:r w:rsidRPr="009F1841">
              <w:rPr>
                <w:rFonts w:asciiTheme="majorBidi" w:hAnsiTheme="majorBidi" w:cstheme="majorBidi"/>
                <w:sz w:val="24"/>
                <w:szCs w:val="24"/>
              </w:rPr>
              <w:t>Computer Engineering</w:t>
            </w:r>
          </w:p>
        </w:tc>
      </w:tr>
      <w:tr w:rsidR="00F56833" w:rsidRPr="009F1841" w:rsidTr="00EF2FEA">
        <w:tc>
          <w:tcPr>
            <w:tcW w:w="0" w:type="auto"/>
            <w:vAlign w:val="center"/>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5942CB" w:rsidRDefault="00F56833" w:rsidP="00EF2FEA">
            <w:pPr>
              <w:ind w:left="20" w:right="-1019"/>
              <w:rPr>
                <w:rFonts w:asciiTheme="majorBidi" w:hAnsiTheme="majorBidi" w:cstheme="majorBidi"/>
                <w:b/>
                <w:bCs/>
                <w:sz w:val="24"/>
                <w:szCs w:val="24"/>
              </w:rPr>
            </w:pPr>
            <w:r w:rsidRPr="005942CB">
              <w:rPr>
                <w:rFonts w:asciiTheme="majorBidi" w:hAnsiTheme="majorBidi" w:cstheme="majorBidi"/>
                <w:b/>
                <w:bCs/>
                <w:sz w:val="24"/>
                <w:szCs w:val="24"/>
              </w:rPr>
              <w:t>Group Members:</w:t>
            </w:r>
          </w:p>
        </w:tc>
        <w:tc>
          <w:tcPr>
            <w:tcW w:w="0" w:type="auto"/>
          </w:tcPr>
          <w:p w:rsidR="00F56833" w:rsidRPr="009F1841" w:rsidRDefault="00F56833" w:rsidP="00EF2FEA">
            <w:pPr>
              <w:ind w:left="20" w:right="-1019"/>
              <w:rPr>
                <w:rFonts w:asciiTheme="majorBidi" w:hAnsiTheme="majorBidi" w:cstheme="majorBidi"/>
                <w:sz w:val="24"/>
                <w:szCs w:val="24"/>
              </w:rPr>
            </w:pPr>
            <w:r w:rsidRPr="009F1841">
              <w:rPr>
                <w:rFonts w:asciiTheme="majorBidi" w:hAnsiTheme="majorBidi" w:cstheme="majorBidi"/>
                <w:sz w:val="24"/>
                <w:szCs w:val="24"/>
              </w:rPr>
              <w:t>Ahmad Ghassan Atallah</w:t>
            </w: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r w:rsidRPr="009F1841">
              <w:rPr>
                <w:rFonts w:asciiTheme="majorBidi" w:hAnsiTheme="majorBidi" w:cstheme="majorBidi"/>
                <w:sz w:val="24"/>
                <w:szCs w:val="24"/>
              </w:rPr>
              <w:t xml:space="preserve">Khaled </w:t>
            </w:r>
            <w:r>
              <w:rPr>
                <w:rFonts w:asciiTheme="majorBidi" w:hAnsiTheme="majorBidi" w:cstheme="majorBidi"/>
                <w:sz w:val="24"/>
                <w:szCs w:val="24"/>
              </w:rPr>
              <w:t xml:space="preserve">Mohammad </w:t>
            </w:r>
            <w:proofErr w:type="spellStart"/>
            <w:r w:rsidRPr="009F1841">
              <w:rPr>
                <w:rFonts w:asciiTheme="majorBidi" w:hAnsiTheme="majorBidi" w:cstheme="majorBidi"/>
                <w:sz w:val="24"/>
                <w:szCs w:val="24"/>
              </w:rPr>
              <w:t>Saadeh</w:t>
            </w:r>
            <w:proofErr w:type="spellEnd"/>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5942CB" w:rsidRDefault="00F56833" w:rsidP="00EF2FEA">
            <w:pPr>
              <w:ind w:left="20" w:right="-1019"/>
              <w:rPr>
                <w:rFonts w:asciiTheme="majorBidi" w:hAnsiTheme="majorBidi" w:cstheme="majorBidi"/>
                <w:b/>
                <w:bCs/>
                <w:sz w:val="24"/>
                <w:szCs w:val="24"/>
              </w:rPr>
            </w:pPr>
            <w:r w:rsidRPr="005942CB">
              <w:rPr>
                <w:rFonts w:asciiTheme="majorBidi" w:hAnsiTheme="majorBidi" w:cstheme="majorBidi"/>
                <w:b/>
                <w:bCs/>
                <w:sz w:val="24"/>
                <w:szCs w:val="24"/>
              </w:rPr>
              <w:t>Project Type:</w:t>
            </w:r>
          </w:p>
        </w:tc>
        <w:tc>
          <w:tcPr>
            <w:tcW w:w="0" w:type="auto"/>
          </w:tcPr>
          <w:p w:rsidR="00F56833" w:rsidRPr="009F1841" w:rsidRDefault="00F56833" w:rsidP="00EF2FEA">
            <w:pPr>
              <w:ind w:left="20" w:right="-1019"/>
              <w:rPr>
                <w:rFonts w:asciiTheme="majorBidi" w:hAnsiTheme="majorBidi" w:cstheme="majorBidi"/>
                <w:sz w:val="24"/>
                <w:szCs w:val="24"/>
              </w:rPr>
            </w:pPr>
            <w:r>
              <w:rPr>
                <w:rFonts w:asciiTheme="majorBidi" w:hAnsiTheme="majorBidi" w:cstheme="majorBidi"/>
                <w:sz w:val="24"/>
                <w:szCs w:val="24"/>
              </w:rPr>
              <w:t>Hardware (GP2)</w:t>
            </w: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r w:rsidR="00F56833" w:rsidRPr="009F1841" w:rsidTr="00EF2FEA">
        <w:tc>
          <w:tcPr>
            <w:tcW w:w="0" w:type="auto"/>
            <w:vAlign w:val="center"/>
          </w:tcPr>
          <w:p w:rsidR="00F56833" w:rsidRPr="005942CB" w:rsidRDefault="00F56833" w:rsidP="00EF2FEA">
            <w:pPr>
              <w:ind w:left="20" w:right="-1019"/>
              <w:rPr>
                <w:rFonts w:asciiTheme="majorBidi" w:hAnsiTheme="majorBidi" w:cstheme="majorBidi"/>
                <w:b/>
                <w:bCs/>
                <w:sz w:val="24"/>
                <w:szCs w:val="24"/>
              </w:rPr>
            </w:pPr>
            <w:r w:rsidRPr="005942CB">
              <w:rPr>
                <w:rFonts w:asciiTheme="majorBidi" w:hAnsiTheme="majorBidi" w:cstheme="majorBidi"/>
                <w:b/>
                <w:bCs/>
                <w:sz w:val="24"/>
                <w:szCs w:val="24"/>
              </w:rPr>
              <w:t>Supervisor Name:</w:t>
            </w:r>
          </w:p>
        </w:tc>
        <w:tc>
          <w:tcPr>
            <w:tcW w:w="0" w:type="auto"/>
          </w:tcPr>
          <w:p w:rsidR="00F56833" w:rsidRPr="009F1841" w:rsidRDefault="00F56833" w:rsidP="00EF2FEA">
            <w:pPr>
              <w:ind w:left="20" w:right="-1019"/>
              <w:rPr>
                <w:rFonts w:asciiTheme="majorBidi" w:hAnsiTheme="majorBidi" w:cstheme="majorBidi"/>
                <w:sz w:val="24"/>
                <w:szCs w:val="24"/>
              </w:rPr>
            </w:pPr>
            <w:r w:rsidRPr="009F1841">
              <w:rPr>
                <w:rFonts w:asciiTheme="majorBidi" w:hAnsiTheme="majorBidi" w:cstheme="majorBidi"/>
                <w:sz w:val="24"/>
                <w:szCs w:val="24"/>
              </w:rPr>
              <w:t>Dr. Hanal Abu-Zant</w:t>
            </w:r>
          </w:p>
        </w:tc>
        <w:tc>
          <w:tcPr>
            <w:tcW w:w="0" w:type="auto"/>
          </w:tcPr>
          <w:p w:rsidR="00F56833" w:rsidRPr="009F1841" w:rsidRDefault="00F56833" w:rsidP="00EF2FEA">
            <w:pPr>
              <w:ind w:left="20" w:right="-1019"/>
              <w:rPr>
                <w:rFonts w:asciiTheme="majorBidi" w:hAnsiTheme="majorBidi" w:cstheme="majorBidi"/>
                <w:sz w:val="24"/>
                <w:szCs w:val="24"/>
              </w:rPr>
            </w:pPr>
          </w:p>
        </w:tc>
        <w:tc>
          <w:tcPr>
            <w:tcW w:w="0" w:type="auto"/>
            <w:vAlign w:val="center"/>
          </w:tcPr>
          <w:p w:rsidR="00F56833" w:rsidRPr="009F1841" w:rsidRDefault="00F56833" w:rsidP="00EF2FEA">
            <w:pPr>
              <w:ind w:left="20" w:right="-1019"/>
              <w:rPr>
                <w:rFonts w:asciiTheme="majorBidi" w:hAnsiTheme="majorBidi" w:cstheme="majorBidi"/>
                <w:sz w:val="24"/>
                <w:szCs w:val="24"/>
              </w:rPr>
            </w:pPr>
          </w:p>
        </w:tc>
      </w:tr>
    </w:tbl>
    <w:p w:rsidR="00F56833" w:rsidRPr="0077006D" w:rsidRDefault="00F56833" w:rsidP="00F56833">
      <w:pPr>
        <w:spacing w:after="0"/>
        <w:ind w:right="-990"/>
        <w:rPr>
          <w:rFonts w:asciiTheme="majorBidi" w:hAnsiTheme="majorBidi" w:cstheme="majorBidi"/>
          <w:sz w:val="28"/>
          <w:szCs w:val="28"/>
        </w:rPr>
      </w:pPr>
    </w:p>
    <w:p w:rsidR="00F56833" w:rsidRPr="00945897" w:rsidRDefault="00F56833" w:rsidP="00F56833">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Format:</w:t>
      </w:r>
    </w:p>
    <w:p w:rsidR="00F56833" w:rsidRPr="00945897" w:rsidRDefault="00F56833" w:rsidP="00F56833">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sz w:val="24"/>
          <w:szCs w:val="24"/>
        </w:rPr>
        <w:t>Single space, Times New Roman.</w:t>
      </w:r>
    </w:p>
    <w:p w:rsidR="00F56833" w:rsidRPr="00945897" w:rsidRDefault="00F56833" w:rsidP="00F56833">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9264" behindDoc="1" locked="0" layoutInCell="0" allowOverlap="1" wp14:anchorId="6120B890" wp14:editId="3F55689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5"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Pr>
          <w:rFonts w:asciiTheme="majorBidi" w:hAnsiTheme="majorBidi" w:cstheme="majorBidi"/>
          <w:sz w:val="24"/>
          <w:szCs w:val="24"/>
        </w:rPr>
        <w:t>12 </w:t>
      </w:r>
      <w:proofErr w:type="spellStart"/>
      <w:r w:rsidRPr="00945897">
        <w:rPr>
          <w:rFonts w:asciiTheme="majorBidi" w:hAnsiTheme="majorBidi" w:cstheme="majorBidi"/>
          <w:sz w:val="24"/>
          <w:szCs w:val="24"/>
        </w:rPr>
        <w:t>pt</w:t>
      </w:r>
      <w:proofErr w:type="spellEnd"/>
      <w:r w:rsidRPr="00945897">
        <w:rPr>
          <w:rFonts w:asciiTheme="majorBidi" w:hAnsiTheme="majorBidi" w:cstheme="majorBidi"/>
          <w:sz w:val="24"/>
          <w:szCs w:val="24"/>
        </w:rPr>
        <w:t>, </w:t>
      </w:r>
    </w:p>
    <w:p w:rsidR="00F56833" w:rsidRPr="00945897" w:rsidRDefault="00F56833" w:rsidP="00F56833">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sz w:val="24"/>
          <w:szCs w:val="24"/>
        </w:rPr>
        <w:t>Maximum 1 page.</w:t>
      </w:r>
    </w:p>
    <w:p w:rsidR="00F56833" w:rsidRPr="00945897" w:rsidRDefault="00F56833" w:rsidP="00F56833">
      <w:pPr>
        <w:spacing w:after="0"/>
        <w:ind w:right="-990"/>
        <w:jc w:val="both"/>
        <w:rPr>
          <w:rFonts w:asciiTheme="majorBidi" w:hAnsiTheme="majorBidi" w:cstheme="majorBidi"/>
          <w:b/>
          <w:bCs/>
          <w:sz w:val="24"/>
          <w:szCs w:val="24"/>
        </w:rPr>
      </w:pPr>
      <w:r w:rsidRPr="00945897">
        <w:rPr>
          <w:rFonts w:asciiTheme="majorBidi" w:hAnsiTheme="majorBidi" w:cstheme="majorBidi"/>
          <w:b/>
          <w:bCs/>
          <w:sz w:val="24"/>
          <w:szCs w:val="24"/>
        </w:rPr>
        <w:t>Abstract Body:</w:t>
      </w:r>
    </w:p>
    <w:p w:rsidR="00F56833" w:rsidRPr="00945897" w:rsidRDefault="00F56833" w:rsidP="00F56833">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F56833" w:rsidRPr="00AA0E52" w:rsidRDefault="00F56833" w:rsidP="00F56833">
      <w:pPr>
        <w:pStyle w:val="ListParagraph"/>
        <w:numPr>
          <w:ilvl w:val="0"/>
          <w:numId w:val="3"/>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r>
        <w:rPr>
          <w:rFonts w:asciiTheme="majorBidi" w:hAnsiTheme="majorBidi" w:cstheme="majorBidi"/>
          <w:sz w:val="24"/>
          <w:szCs w:val="24"/>
        </w:rPr>
        <w:t xml:space="preserve"> </w:t>
      </w:r>
      <w:r w:rsidRPr="00AA0E52">
        <w:rPr>
          <w:rFonts w:asciiTheme="majorBidi" w:hAnsiTheme="majorBidi" w:cstheme="majorBidi"/>
          <w:sz w:val="24"/>
          <w:szCs w:val="24"/>
        </w:rPr>
        <w:t>project in brief. </w:t>
      </w:r>
    </w:p>
    <w:p w:rsidR="00F56833" w:rsidRPr="00945897" w:rsidRDefault="00F56833" w:rsidP="00F56833">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In your point of view what are the important aspects that should be covered in the project?</w:t>
      </w:r>
    </w:p>
    <w:p w:rsidR="00F56833" w:rsidRPr="00945897" w:rsidRDefault="00F56833" w:rsidP="00F56833">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F56833" w:rsidRPr="00945897" w:rsidRDefault="00F56833" w:rsidP="00F56833">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F56833" w:rsidRPr="00AA0E52" w:rsidRDefault="00F56833" w:rsidP="00F56833">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Had this project been done before? Are there any similar applications available today?</w:t>
      </w:r>
    </w:p>
    <w:p w:rsidR="00F56833" w:rsidRPr="00945897" w:rsidRDefault="00F56833" w:rsidP="00F56833">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this abstract early to ensure that your Project has been approved by the department’s projects committee. </w:t>
      </w:r>
      <w:r w:rsidRPr="00945897">
        <w:rPr>
          <w:rFonts w:asciiTheme="majorBidi" w:hAnsiTheme="majorBidi" w:cstheme="majorBidi"/>
          <w:b/>
          <w:bCs/>
          <w:sz w:val="24"/>
          <w:szCs w:val="24"/>
          <w:u w:val="single"/>
        </w:rPr>
        <w:t>Registration will not be done without this approval.</w:t>
      </w:r>
    </w:p>
    <w:p w:rsidR="00F56833" w:rsidRPr="00945897" w:rsidRDefault="00F56833" w:rsidP="00F56833">
      <w:pPr>
        <w:spacing w:after="0"/>
        <w:ind w:right="-990"/>
        <w:rPr>
          <w:rFonts w:asciiTheme="majorBidi" w:hAnsiTheme="majorBidi" w:cstheme="majorBidi"/>
          <w:sz w:val="24"/>
          <w:szCs w:val="24"/>
        </w:rPr>
      </w:pPr>
    </w:p>
    <w:p w:rsidR="00F56833" w:rsidRDefault="00F56833" w:rsidP="00F56833">
      <w:pPr>
        <w:spacing w:after="0"/>
        <w:ind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rsidR="00F56833" w:rsidRPr="00945897" w:rsidRDefault="00F56833" w:rsidP="00F56833">
      <w:pPr>
        <w:spacing w:after="0"/>
        <w:ind w:left="-720" w:right="-990"/>
        <w:rPr>
          <w:rFonts w:asciiTheme="majorBidi" w:hAnsiTheme="majorBidi" w:cstheme="majorBidi"/>
          <w:b/>
          <w:bCs/>
          <w:sz w:val="28"/>
          <w:szCs w:val="28"/>
        </w:rPr>
      </w:pPr>
    </w:p>
    <w:p w:rsidR="00F56833" w:rsidRPr="00F56833" w:rsidRDefault="00F56833" w:rsidP="00F56833">
      <w:pPr>
        <w:spacing w:after="0"/>
        <w:jc w:val="right"/>
        <w:rPr>
          <w:rFonts w:asciiTheme="majorBidi" w:hAnsiTheme="majorBidi" w:cs="Times New Roman"/>
          <w:sz w:val="24"/>
          <w:szCs w:val="24"/>
        </w:rPr>
      </w:pPr>
      <w:r w:rsidRPr="00F56833">
        <w:rPr>
          <w:rFonts w:asciiTheme="majorBidi" w:hAnsiTheme="majorBidi" w:cs="Times New Roman"/>
          <w:sz w:val="24"/>
          <w:szCs w:val="24"/>
          <w:rtl/>
        </w:rPr>
        <w:t>يهدف هذا المشروع إلى توفير حل عملي ومستدام في عالم بيع المشروبات، من خلال تصميم وبناء آلة تُحضّر المشروبات الباردة والساخنة باستخدام مكونات إلكترونية وميكانيكية بسيطة. يُركّز المشروع على تسهيل وتسريع عملية تحضير المشروبات آليًا، وتوفير تجربة استخدام سلسة وسريعة، مما يجعله مثاليًا للمكاتب والمقاهي والمراكز التعليمية والأماكن العامة، وحتى الأكشاك والمشاريع الصغيرة</w:t>
      </w:r>
      <w:r>
        <w:rPr>
          <w:rFonts w:asciiTheme="majorBidi" w:hAnsiTheme="majorBidi" w:cs="Times New Roman" w:hint="cs"/>
          <w:sz w:val="24"/>
          <w:szCs w:val="24"/>
          <w:rtl/>
        </w:rPr>
        <w:t>.</w:t>
      </w:r>
    </w:p>
    <w:p w:rsidR="00F56833" w:rsidRPr="00F56833" w:rsidRDefault="00F56833" w:rsidP="00F56833">
      <w:pPr>
        <w:spacing w:after="0"/>
        <w:jc w:val="both"/>
        <w:rPr>
          <w:rFonts w:asciiTheme="majorBidi" w:hAnsiTheme="majorBidi" w:cs="Times New Roman"/>
          <w:sz w:val="24"/>
          <w:szCs w:val="24"/>
        </w:rPr>
      </w:pPr>
    </w:p>
    <w:p w:rsidR="00F56833" w:rsidRDefault="00F56833" w:rsidP="00F56833">
      <w:pPr>
        <w:spacing w:after="0"/>
        <w:jc w:val="right"/>
        <w:rPr>
          <w:rFonts w:asciiTheme="majorBidi" w:hAnsiTheme="majorBidi" w:cs="Times New Roman" w:hint="cs"/>
          <w:sz w:val="24"/>
          <w:szCs w:val="24"/>
          <w:rtl/>
        </w:rPr>
      </w:pPr>
      <w:r w:rsidRPr="00F56833">
        <w:rPr>
          <w:rFonts w:asciiTheme="majorBidi" w:hAnsiTheme="majorBidi" w:cs="Times New Roman"/>
          <w:sz w:val="24"/>
          <w:szCs w:val="24"/>
          <w:rtl/>
        </w:rPr>
        <w:t>تعمل الآلة باستخدام وحدة تحكم أردوينو، التي تُدير مكوناتها المختلفة بدقة، وتُنظّم عمل المستشعرات، وتُتحكّم في حركة المضخات والمحركات. يتم اختيار نوع المشروب عبر لوحة مفاتيح إلكترونية، ثم تبدأ الآلة تلقائيًا بضخّ الماء - سواءً كان باردًا أو ساخنًا - حسب الحاجة، وخلطه مع مسحوق النكهة، أو مُركّز العصير، أو القهوة حسب الاختيار. تُعرض بيانات التشغيل على شاشة</w:t>
      </w:r>
      <w:r w:rsidRPr="00F56833">
        <w:rPr>
          <w:rFonts w:asciiTheme="majorBidi" w:hAnsiTheme="majorBidi" w:cs="Times New Roman"/>
          <w:sz w:val="24"/>
          <w:szCs w:val="24"/>
        </w:rPr>
        <w:t xml:space="preserve"> LCD</w:t>
      </w:r>
      <w:r w:rsidRPr="00F56833">
        <w:rPr>
          <w:rFonts w:asciiTheme="majorBidi" w:hAnsiTheme="majorBidi" w:cs="Times New Roman"/>
          <w:sz w:val="24"/>
          <w:szCs w:val="24"/>
          <w:rtl/>
        </w:rPr>
        <w:t>، مثل نوع المشروب (بارد أو ساخن)، والنكهة المُختارة، ودرجة الحرارة، وعدد الأكواب المُحضّرة، مما يُوفّر للمستخدم تجربة شاملة وواضحة</w:t>
      </w:r>
      <w:r>
        <w:rPr>
          <w:rFonts w:asciiTheme="majorBidi" w:hAnsiTheme="majorBidi" w:cs="Times New Roman" w:hint="cs"/>
          <w:sz w:val="24"/>
          <w:szCs w:val="24"/>
          <w:rtl/>
        </w:rPr>
        <w:t>.</w:t>
      </w:r>
    </w:p>
    <w:p w:rsidR="00F56833" w:rsidRPr="00761B30" w:rsidRDefault="00F56833" w:rsidP="00F56833">
      <w:pPr>
        <w:spacing w:after="0"/>
        <w:jc w:val="both"/>
        <w:rPr>
          <w:rFonts w:asciiTheme="majorBidi" w:hAnsiTheme="majorBidi" w:cs="Times New Roman"/>
          <w:sz w:val="24"/>
          <w:szCs w:val="24"/>
        </w:rPr>
      </w:pPr>
    </w:p>
    <w:p w:rsidR="00F56833" w:rsidRDefault="00F56833" w:rsidP="00F56833">
      <w:pPr>
        <w:shd w:val="clear" w:color="auto" w:fill="F7F7F7"/>
        <w:bidi/>
        <w:spacing w:after="0" w:line="240" w:lineRule="auto"/>
        <w:rPr>
          <w:rFonts w:ascii="Arial" w:eastAsia="Times New Roman" w:hAnsi="Arial" w:cs="Arial"/>
          <w:color w:val="111111"/>
          <w:sz w:val="27"/>
          <w:szCs w:val="27"/>
          <w:rtl/>
        </w:rPr>
      </w:pPr>
      <w:r w:rsidRPr="00F56833">
        <w:rPr>
          <w:rFonts w:ascii="Arial" w:eastAsia="Times New Roman" w:hAnsi="Arial" w:cs="Arial"/>
          <w:color w:val="111111"/>
          <w:sz w:val="27"/>
          <w:szCs w:val="27"/>
          <w:rtl/>
        </w:rPr>
        <w:t>تتضمن الآلية ضخ الماء من الخزان، وتسخينه حسب الحاجة، واختيار نوع المشروبات المناسب، ثم ضخ المركز المرغوب فيه أو المسحوق وخلطه في الكوب، وتقديمه للمستخدم خلال بضع دقائق. تسمح هذه الخطوات المتتالية للمستخدم بإعداد مجموعة متنوعة من المشروبات، مثل الموهيتو، فيمتو، الشاي المثلج، عصائر الفواكه، عصير زهرة، القهوة، نيسكافيه، أو الشاي، بمجرد الضغط على زر.</w:t>
      </w:r>
    </w:p>
    <w:p w:rsidR="00F56833" w:rsidRDefault="00F56833" w:rsidP="00F56833">
      <w:pPr>
        <w:shd w:val="clear" w:color="auto" w:fill="F7F7F7"/>
        <w:bidi/>
        <w:spacing w:after="0" w:line="240" w:lineRule="auto"/>
        <w:rPr>
          <w:rFonts w:ascii="Arial" w:eastAsia="Times New Roman" w:hAnsi="Arial" w:cs="Arial"/>
          <w:color w:val="111111"/>
          <w:sz w:val="27"/>
          <w:szCs w:val="27"/>
          <w:rtl/>
        </w:rPr>
      </w:pPr>
    </w:p>
    <w:p w:rsidR="00F56833" w:rsidRDefault="00F56833" w:rsidP="00F56833">
      <w:pPr>
        <w:shd w:val="clear" w:color="auto" w:fill="F7F7F7"/>
        <w:bidi/>
        <w:spacing w:after="0" w:line="240" w:lineRule="auto"/>
        <w:rPr>
          <w:rFonts w:ascii="Arial" w:eastAsia="Times New Roman" w:hAnsi="Arial" w:cs="Arial"/>
          <w:color w:val="111111"/>
          <w:sz w:val="27"/>
          <w:szCs w:val="27"/>
          <w:rtl/>
        </w:rPr>
      </w:pPr>
    </w:p>
    <w:p w:rsidR="00F56833" w:rsidRDefault="00F56833" w:rsidP="00F56833">
      <w:pPr>
        <w:shd w:val="clear" w:color="auto" w:fill="F7F7F7"/>
        <w:bidi/>
        <w:spacing w:after="0" w:line="240" w:lineRule="auto"/>
        <w:rPr>
          <w:rFonts w:ascii="Arial" w:eastAsia="Times New Roman" w:hAnsi="Arial" w:cs="Arial"/>
          <w:color w:val="111111"/>
          <w:sz w:val="27"/>
          <w:szCs w:val="27"/>
          <w:rtl/>
        </w:rPr>
      </w:pPr>
    </w:p>
    <w:p w:rsidR="00F56833" w:rsidRPr="00F56833" w:rsidRDefault="00F56833" w:rsidP="00F56833">
      <w:pPr>
        <w:shd w:val="clear" w:color="auto" w:fill="F7F7F7"/>
        <w:bidi/>
        <w:spacing w:after="0" w:line="240" w:lineRule="auto"/>
        <w:rPr>
          <w:rFonts w:ascii="Arial" w:eastAsia="Times New Roman" w:hAnsi="Arial" w:cs="Arial"/>
          <w:color w:val="111111"/>
          <w:sz w:val="27"/>
          <w:szCs w:val="27"/>
          <w:lang w:bidi="ar"/>
        </w:rPr>
      </w:pPr>
      <w:bookmarkStart w:id="0" w:name="_GoBack"/>
      <w:bookmarkEnd w:id="0"/>
      <w:r w:rsidRPr="00F56833">
        <w:rPr>
          <w:rFonts w:ascii="Arial" w:eastAsia="Times New Roman" w:hAnsi="Arial" w:cs="Arial"/>
          <w:color w:val="111111"/>
          <w:sz w:val="27"/>
          <w:szCs w:val="27"/>
          <w:rtl/>
        </w:rPr>
        <w:t>يمثل هذا المشروع نموذجًا عمليًا لمفهوم التحول الرقمي في خدمات الوجبات السريعة، حيث يجمع بين البساطة في التصميم والكفاءة في الأداء. لا توفر الآلة الوقت والجهد للمستخدمين والعاملين فحسب، بل تفتح أيضًا المجال لتطوير مشاريع صغيرة مبتكرة في قطاع المشروبات، خاصة مع اقتراب فصل الصيف وزيادة الطلب على المشروبات الباردة الجاهزة للشرب.</w:t>
      </w:r>
    </w:p>
    <w:p w:rsidR="00F56833" w:rsidRPr="00945897" w:rsidRDefault="00F56833" w:rsidP="00F56833">
      <w:pPr>
        <w:spacing w:after="0"/>
        <w:rPr>
          <w:rFonts w:asciiTheme="majorBidi" w:hAnsiTheme="majorBidi" w:cstheme="majorBidi"/>
          <w:sz w:val="24"/>
          <w:szCs w:val="24"/>
        </w:rPr>
      </w:pPr>
    </w:p>
    <w:p w:rsidR="00C26B9E" w:rsidRDefault="00C26B9E"/>
    <w:sectPr w:rsidR="00C26B9E" w:rsidSect="005057B8">
      <w:headerReference w:type="default" r:id="rId6"/>
      <w:footerReference w:type="default" r:id="rId7"/>
      <w:pgSz w:w="12240" w:h="15840"/>
      <w:pgMar w:top="1440" w:right="1800" w:bottom="1620" w:left="1800" w:header="720"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C45" w:rsidRDefault="00F56833" w:rsidP="003267E5">
    <w:pPr>
      <w:pStyle w:val="Footer"/>
      <w:rPr>
        <w:rFonts w:asciiTheme="majorBidi" w:hAnsiTheme="majorBidi" w:cstheme="majorBidi"/>
        <w:b/>
        <w:bCs/>
      </w:rPr>
    </w:pPr>
  </w:p>
  <w:p w:rsidR="00023C45" w:rsidRDefault="00F56833" w:rsidP="003267E5">
    <w:pPr>
      <w:pStyle w:val="Footer"/>
      <w:rPr>
        <w:rFonts w:asciiTheme="majorBidi" w:hAnsiTheme="majorBidi" w:cstheme="majorBidi"/>
        <w:b/>
        <w:bCs/>
      </w:rPr>
    </w:pPr>
  </w:p>
  <w:p w:rsidR="00023C45" w:rsidRPr="002C5313" w:rsidRDefault="00F56833"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0288" behindDoc="0" locked="0" layoutInCell="1" allowOverlap="1" wp14:anchorId="7FE58863" wp14:editId="23AE31BB">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A63EBD9"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Pr>
        <w:rFonts w:asciiTheme="majorBidi" w:hAnsiTheme="majorBidi" w:cstheme="majorBidi"/>
        <w:b/>
        <w:bCs/>
      </w:rPr>
      <w:t>Issue</w:t>
    </w:r>
    <w:r>
      <w:rPr>
        <w:rFonts w:asciiTheme="majorBidi" w:hAnsiTheme="majorBidi" w:cstheme="majorBidi"/>
        <w:b/>
        <w:bCs/>
      </w:rPr>
      <w:t xml:space="preserve"> </w:t>
    </w:r>
    <w:r>
      <w:rPr>
        <w:rFonts w:asciiTheme="majorBidi" w:hAnsiTheme="majorBidi" w:cstheme="majorBidi"/>
        <w:b/>
        <w:bCs/>
      </w:rPr>
      <w:t>number: GP1-4</w:t>
    </w:r>
    <w:r w:rsidRPr="002C5313">
      <w:rPr>
        <w:rFonts w:asciiTheme="majorBidi" w:hAnsiTheme="majorBidi" w:cstheme="majorBidi"/>
        <w:b/>
        <w:bCs/>
      </w:rPr>
      <w:t xml:space="preserve">                                                               </w:t>
    </w:r>
  </w:p>
  <w:p w:rsidR="00023C45" w:rsidRDefault="00F56833" w:rsidP="003267E5">
    <w:pPr>
      <w:pStyle w:val="Footer"/>
      <w:rPr>
        <w:rFonts w:asciiTheme="majorBidi" w:hAnsiTheme="majorBidi" w:cstheme="majorBidi"/>
        <w:b/>
        <w:bCs/>
      </w:rPr>
    </w:pPr>
  </w:p>
  <w:p w:rsidR="00023C45" w:rsidRPr="00792668" w:rsidRDefault="00F56833"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ABET Center </w:t>
    </w:r>
    <w:r>
      <w:rPr>
        <w:rFonts w:asciiTheme="majorBidi" w:hAnsiTheme="majorBidi" w:cstheme="majorBidi" w:hint="cs"/>
        <w:rtl/>
      </w:rPr>
      <w:t xml:space="preserve">    </w:t>
    </w:r>
    <w:r>
      <w:rPr>
        <w:rFonts w:asciiTheme="majorBidi" w:hAnsiTheme="majorBidi" w:cstheme="majorBidi"/>
      </w:rPr>
      <w:t xml:space="preserve">Room: </w:t>
    </w:r>
    <w:r>
      <w:rPr>
        <w:rFonts w:asciiTheme="majorBidi" w:hAnsiTheme="majorBidi" w:cstheme="majorBidi"/>
      </w:rPr>
      <w:t xml:space="preserve">112610       </w:t>
    </w:r>
    <w:r>
      <w:rPr>
        <w:rFonts w:asciiTheme="majorBidi" w:hAnsiTheme="majorBidi" w:cstheme="majorBidi"/>
      </w:rPr>
      <w:t xml:space="preserve"> </w:t>
    </w:r>
    <w:r w:rsidRPr="00792668">
      <w:rPr>
        <w:rFonts w:asciiTheme="majorBidi" w:hAnsiTheme="majorBidi" w:cstheme="majorBidi"/>
      </w:rPr>
      <w:t xml:space="preserve">  </w:t>
    </w:r>
    <w:r>
      <w:rPr>
        <w:rFonts w:asciiTheme="majorBidi" w:hAnsiTheme="majorBidi" w:cstheme="majorBidi"/>
      </w:rPr>
      <w:t>Ext</w:t>
    </w:r>
    <w:r w:rsidRPr="00792668">
      <w:rPr>
        <w:rFonts w:asciiTheme="majorBidi" w:hAnsiTheme="majorBidi" w:cstheme="majorBidi"/>
      </w:rPr>
      <w:t>: 88-2223         E-mail: equ@najah.edu</w:t>
    </w:r>
  </w:p>
  <w:p w:rsidR="00023C45" w:rsidRDefault="00F56833"/>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C7" w:rsidRDefault="00F56833">
    <w:pPr>
      <w:pStyle w:val="Header"/>
    </w:pPr>
    <w:r>
      <w:rPr>
        <w:noProof/>
      </w:rPr>
      <w:drawing>
        <wp:anchor distT="0" distB="0" distL="114300" distR="114300" simplePos="0" relativeHeight="251663360" behindDoc="0" locked="0" layoutInCell="1" allowOverlap="1" wp14:anchorId="5EB6CB47" wp14:editId="25A142C7">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1312" behindDoc="0" locked="0" layoutInCell="1" allowOverlap="1" wp14:anchorId="368B99EB" wp14:editId="249CAD1B">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F56833"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8B36C7" w:rsidRPr="001406F0" w:rsidRDefault="00F56833"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8B99EB" id="_x0000_t202" coordsize="21600,21600" o:spt="202" path="m,l,21600r21600,l21600,xe">
              <v:stroke joinstyle="miter"/>
              <v:path gradientshapeok="t" o:connecttype="rect"/>
            </v:shapetype>
            <v:shape id="Text Box 7" o:spid="_x0000_s1026" type="#_x0000_t202" style="position:absolute;margin-left:-87.4pt;margin-top:7.6pt;width:219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rsidR="008B36C7" w:rsidRPr="001406F0" w:rsidRDefault="00F56833"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8B36C7" w:rsidRPr="001406F0" w:rsidRDefault="00F56833"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29A9AB65" wp14:editId="6D20F936">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F56833"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F56833"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A9AB65" id="Text Box 8" o:spid="_x0000_s1027" type="#_x0000_t202" style="position:absolute;margin-left:322pt;margin-top:-1.4pt;width:177.2pt;height:6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rsidR="008B36C7" w:rsidRPr="001406F0" w:rsidRDefault="00F56833"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F56833"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rsidR="008B36C7" w:rsidRDefault="00F56833">
    <w:pPr>
      <w:pStyle w:val="Header"/>
    </w:pPr>
  </w:p>
  <w:p w:rsidR="008B36C7" w:rsidRDefault="00F56833">
    <w:pPr>
      <w:pStyle w:val="Header"/>
    </w:pPr>
  </w:p>
  <w:p w:rsidR="008B36C7" w:rsidRDefault="00F56833">
    <w:pPr>
      <w:pStyle w:val="Header"/>
    </w:pPr>
  </w:p>
  <w:p w:rsidR="008B36C7" w:rsidRDefault="00F56833">
    <w:pPr>
      <w:pStyle w:val="Header"/>
    </w:pPr>
  </w:p>
  <w:p w:rsidR="00023C45" w:rsidRDefault="00F56833">
    <w:pPr>
      <w:pStyle w:val="Header"/>
    </w:pPr>
    <w:r>
      <w:rPr>
        <w:noProof/>
      </w:rPr>
      <mc:AlternateContent>
        <mc:Choice Requires="wps">
          <w:drawing>
            <wp:anchor distT="0" distB="0" distL="114300" distR="114300" simplePos="0" relativeHeight="251659264" behindDoc="0" locked="0" layoutInCell="1" allowOverlap="1" wp14:anchorId="25057D50" wp14:editId="5EA520BB">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FE2AEC"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A46"/>
    <w:rsid w:val="007B3A46"/>
    <w:rsid w:val="00C26B9E"/>
    <w:rsid w:val="00F568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932A2"/>
  <w15:chartTrackingRefBased/>
  <w15:docId w15:val="{C3B7B948-0A6A-475C-9D8E-0C805ABCE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6833"/>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F56833"/>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F56833"/>
  </w:style>
  <w:style w:type="paragraph" w:styleId="Footer">
    <w:name w:val="footer"/>
    <w:basedOn w:val="Normal"/>
    <w:link w:val="FooterChar"/>
    <w:uiPriority w:val="99"/>
    <w:semiHidden/>
    <w:unhideWhenUsed/>
    <w:rsid w:val="00F56833"/>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F56833"/>
  </w:style>
  <w:style w:type="paragraph" w:styleId="ListParagraph">
    <w:name w:val="List Paragraph"/>
    <w:basedOn w:val="Normal"/>
    <w:uiPriority w:val="34"/>
    <w:qFormat/>
    <w:rsid w:val="00F56833"/>
    <w:pPr>
      <w:ind w:left="720"/>
      <w:contextualSpacing/>
    </w:pPr>
  </w:style>
  <w:style w:type="table" w:styleId="TableGrid">
    <w:name w:val="Table Grid"/>
    <w:basedOn w:val="TableNormal"/>
    <w:uiPriority w:val="59"/>
    <w:rsid w:val="00F568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9681559">
      <w:bodyDiv w:val="1"/>
      <w:marLeft w:val="0"/>
      <w:marRight w:val="0"/>
      <w:marTop w:val="0"/>
      <w:marBottom w:val="0"/>
      <w:divBdr>
        <w:top w:val="none" w:sz="0" w:space="0" w:color="auto"/>
        <w:left w:val="none" w:sz="0" w:space="0" w:color="auto"/>
        <w:bottom w:val="none" w:sz="0" w:space="0" w:color="auto"/>
        <w:right w:val="none" w:sz="0" w:space="0" w:color="auto"/>
      </w:divBdr>
      <w:divsChild>
        <w:div w:id="1438519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382</Words>
  <Characters>2184</Characters>
  <Application>Microsoft Office Word</Application>
  <DocSecurity>0</DocSecurity>
  <Lines>18</Lines>
  <Paragraphs>5</Paragraphs>
  <ScaleCrop>false</ScaleCrop>
  <Company/>
  <LinksUpToDate>false</LinksUpToDate>
  <CharactersWithSpaces>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dc:creator>
  <cp:keywords/>
  <dc:description/>
  <cp:lastModifiedBy>Ahmad</cp:lastModifiedBy>
  <cp:revision>2</cp:revision>
  <dcterms:created xsi:type="dcterms:W3CDTF">2025-07-09T21:33:00Z</dcterms:created>
  <dcterms:modified xsi:type="dcterms:W3CDTF">2025-07-09T21:38:00Z</dcterms:modified>
</cp:coreProperties>
</file>