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52C30" w:rsidRPr="00252C30" w:rsidRDefault="00252C30" w:rsidP="00252C30">
      <w:pPr>
        <w:spacing w:line="360" w:lineRule="auto"/>
        <w:jc w:val="center"/>
        <w:rPr>
          <w:rFonts w:asciiTheme="majorBidi" w:hAnsiTheme="majorBidi" w:cstheme="majorBidi"/>
          <w:sz w:val="24"/>
          <w:szCs w:val="24"/>
        </w:rPr>
      </w:pPr>
      <w:bookmarkStart w:id="0" w:name="_GoBack"/>
      <w:r w:rsidRPr="00252C30">
        <w:rPr>
          <w:rFonts w:asciiTheme="majorBidi" w:hAnsiTheme="majorBidi" w:cstheme="majorBidi"/>
          <w:sz w:val="24"/>
          <w:szCs w:val="24"/>
        </w:rPr>
        <w:t>Abstract</w:t>
      </w:r>
    </w:p>
    <w:bookmarkEnd w:id="0"/>
    <w:p w:rsidR="009D4420" w:rsidRPr="00252C30" w:rsidRDefault="00252C30" w:rsidP="00252C30">
      <w:pPr>
        <w:spacing w:line="360" w:lineRule="auto"/>
        <w:jc w:val="lowKashida"/>
        <w:rPr>
          <w:rFonts w:asciiTheme="majorBidi" w:hAnsiTheme="majorBidi" w:cstheme="majorBidi"/>
          <w:sz w:val="24"/>
          <w:szCs w:val="24"/>
        </w:rPr>
      </w:pPr>
      <w:r w:rsidRPr="00252C30">
        <w:rPr>
          <w:rFonts w:asciiTheme="majorBidi" w:hAnsiTheme="majorBidi" w:cstheme="majorBidi"/>
          <w:sz w:val="24"/>
          <w:szCs w:val="24"/>
        </w:rPr>
        <w:t xml:space="preserve">Interest in the knowledge and research sector manifests as a fundamental feature of advanced and educated societies. From this perspective, the presence of libraries that provide diverse services plays a prominent role in achieving this noble goal. The library is defined as a place where a wide range of resources, such as books, materials, and </w:t>
      </w:r>
      <w:proofErr w:type="gramStart"/>
      <w:r w:rsidRPr="00252C30">
        <w:rPr>
          <w:rFonts w:asciiTheme="majorBidi" w:hAnsiTheme="majorBidi" w:cstheme="majorBidi"/>
          <w:sz w:val="24"/>
          <w:szCs w:val="24"/>
        </w:rPr>
        <w:t>media,.</w:t>
      </w:r>
      <w:proofErr w:type="gramEnd"/>
      <w:r w:rsidRPr="00252C30">
        <w:rPr>
          <w:rFonts w:asciiTheme="majorBidi" w:hAnsiTheme="majorBidi" w:cstheme="majorBidi"/>
          <w:sz w:val="24"/>
          <w:szCs w:val="24"/>
        </w:rPr>
        <w:t xml:space="preserve"> University libraries serve as essential centers for academic research, learning, and knowledge dissemination within universities. They offer a wide range of resources, including printed and electronic books, scientific journals, databases, and specialized research materials, to meet the diverse needs of students, faculty, and researchers. The primary objective of this project was to develop an integrated building through a process that involves redesigning and modifying architectural plans, conducting thorough environmental analyses, and selecting the most suitable structural system for the modifications and final design. To achieve this goal, architectural modifications were initiated, involving space coordination and determining appropriate directions through literature review and the use of AutoCAD and Revit programs. A comprehensive environmental design followed these architectural modifications, including consideration for daylight and artificial lighting, sound systems, and natural and mechanical ventilation using Revit and design-builder programs. Subsequently, the project was processed to structural design, taking into account seismic and economic aspects using SAP and </w:t>
      </w:r>
      <w:proofErr w:type="spellStart"/>
      <w:r w:rsidRPr="00252C30">
        <w:rPr>
          <w:rFonts w:asciiTheme="majorBidi" w:hAnsiTheme="majorBidi" w:cstheme="majorBidi"/>
          <w:sz w:val="24"/>
          <w:szCs w:val="24"/>
        </w:rPr>
        <w:t>Etabs</w:t>
      </w:r>
      <w:proofErr w:type="spellEnd"/>
      <w:r w:rsidRPr="00252C30">
        <w:rPr>
          <w:rFonts w:asciiTheme="majorBidi" w:hAnsiTheme="majorBidi" w:cstheme="majorBidi"/>
          <w:sz w:val="24"/>
          <w:szCs w:val="24"/>
        </w:rPr>
        <w:t xml:space="preserve"> programs. This was then followed by mechanical design, including cooling, air conditioning, plumbing installations, and sewage systems. Throughout these processes, the expected costs of the building were calculated depending on the new features. All these studies and challenges among different engineering specialties in architectural, structural, environmental, electrical, and mechanical fields represented a significant challenge. Suitable solutions that integrate all design team members were essential for communication and coordination among them. This integrated coordination contributes to creating a facility that operates efficiently and minimizes issues that could arise during the operational and maintenance stage</w:t>
      </w:r>
    </w:p>
    <w:sectPr w:rsidR="009D4420" w:rsidRPr="00252C30" w:rsidSect="00252C30">
      <w:pgSz w:w="12240" w:h="15840"/>
      <w:pgMar w:top="1440" w:right="1800" w:bottom="1440" w:left="1800" w:header="720" w:footer="720" w:gutter="0"/>
      <w:pgBorders w:offsetFrom="page">
        <w:top w:val="single" w:sz="4" w:space="24" w:color="auto"/>
        <w:left w:val="single" w:sz="4" w:space="24" w:color="auto"/>
        <w:bottom w:val="single" w:sz="4" w:space="24" w:color="auto"/>
        <w:right w:val="single" w:sz="4" w:space="24" w:color="auto"/>
      </w:pgBorders>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2C30"/>
    <w:rsid w:val="00252C30"/>
    <w:rsid w:val="009D4420"/>
    <w:rsid w:val="00FB148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70AF57"/>
  <w15:chartTrackingRefBased/>
  <w15:docId w15:val="{47619245-2B31-4B6F-9C00-B41E055AA8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342</Words>
  <Characters>1951</Characters>
  <Application>Microsoft Office Word</Application>
  <DocSecurity>0</DocSecurity>
  <Lines>16</Lines>
  <Paragraphs>4</Paragraphs>
  <ScaleCrop>false</ScaleCrop>
  <Company/>
  <LinksUpToDate>false</LinksUpToDate>
  <CharactersWithSpaces>2289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1</cp:revision>
  <dcterms:created xsi:type="dcterms:W3CDTF">2025-02-26T10:10:00Z</dcterms:created>
  <dcterms:modified xsi:type="dcterms:W3CDTF">2025-02-26T10:11:00Z</dcterms:modified>
</cp:coreProperties>
</file>