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rPr>
          <w:sz w:val="20"/>
        </w:rPr>
      </w:pPr>
      <w:r>
        <w:rPr>
          <w:sz w:val="20"/>
        </w:rPr>
        <w:drawing>
          <wp:anchor distT="0" distB="0" distL="0" distR="0" allowOverlap="1" layoutInCell="1" locked="0" behindDoc="1" simplePos="0" relativeHeight="487532032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587311" cy="9872115"/>
            <wp:effectExtent l="0" t="0" r="0" b="0"/>
            <wp:wrapNone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87311" cy="98721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9"/>
        <w:rPr>
          <w:sz w:val="20"/>
        </w:rPr>
      </w:pPr>
    </w:p>
    <w:p>
      <w:pPr>
        <w:spacing w:line="240" w:lineRule="auto"/>
        <w:ind w:left="3798" w:right="0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1176689" cy="1086516"/>
            <wp:effectExtent l="0" t="0" r="0" b="0"/>
            <wp:docPr id="2" name="Image 2" descr="C:\Users\ABET Center\Dropbox\ABET center\ABET center logo.bmp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" name="Image 2" descr="C:\Users\ABET Center\Dropbox\ABET center\ABET center logo.bmp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76689" cy="10865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299"/>
        <w:rPr>
          <w:sz w:val="32"/>
        </w:rPr>
      </w:pPr>
    </w:p>
    <w:p>
      <w:pPr>
        <w:pStyle w:val="Heading1"/>
      </w:pPr>
      <w:r>
        <w:rPr/>
        <w:t>An-Najah</w:t>
      </w:r>
      <w:r>
        <w:rPr>
          <w:spacing w:val="-10"/>
        </w:rPr>
        <w:t> </w:t>
      </w:r>
      <w:r>
        <w:rPr/>
        <w:t>National</w:t>
      </w:r>
      <w:r>
        <w:rPr>
          <w:spacing w:val="-11"/>
        </w:rPr>
        <w:t> </w:t>
      </w:r>
      <w:r>
        <w:rPr>
          <w:spacing w:val="-2"/>
        </w:rPr>
        <w:t>University</w:t>
      </w:r>
    </w:p>
    <w:p>
      <w:pPr>
        <w:pStyle w:val="BodyText"/>
        <w:spacing w:before="64"/>
        <w:rPr>
          <w:b/>
          <w:sz w:val="32"/>
        </w:rPr>
      </w:pPr>
    </w:p>
    <w:p>
      <w:pPr>
        <w:pStyle w:val="BodyText"/>
        <w:spacing w:line="398" w:lineRule="auto"/>
        <w:ind w:left="1234" w:right="1244"/>
        <w:jc w:val="center"/>
      </w:pPr>
      <w:r>
        <w:rPr/>
        <w:t>Faculty</w:t>
      </w:r>
      <w:r>
        <w:rPr>
          <w:spacing w:val="-13"/>
        </w:rPr>
        <w:t> </w:t>
      </w:r>
      <w:r>
        <w:rPr/>
        <w:t>of</w:t>
      </w:r>
      <w:r>
        <w:rPr>
          <w:spacing w:val="-15"/>
        </w:rPr>
        <w:t> </w:t>
      </w:r>
      <w:r>
        <w:rPr/>
        <w:t>Engineering</w:t>
      </w:r>
      <w:r>
        <w:rPr>
          <w:spacing w:val="-14"/>
        </w:rPr>
        <w:t> </w:t>
      </w:r>
      <w:r>
        <w:rPr/>
        <w:t>and</w:t>
      </w:r>
      <w:r>
        <w:rPr>
          <w:spacing w:val="-10"/>
        </w:rPr>
        <w:t> </w:t>
      </w:r>
      <w:r>
        <w:rPr/>
        <w:t>Information</w:t>
      </w:r>
      <w:r>
        <w:rPr>
          <w:spacing w:val="-17"/>
        </w:rPr>
        <w:t> </w:t>
      </w:r>
      <w:r>
        <w:rPr/>
        <w:t>Technology Computer Engineering Department</w:t>
      </w:r>
    </w:p>
    <w:p>
      <w:pPr>
        <w:pStyle w:val="BodyText"/>
        <w:spacing w:before="7"/>
        <w:ind w:left="1234" w:right="1244"/>
        <w:jc w:val="center"/>
      </w:pPr>
      <w:r>
        <w:rPr/>
        <w:t>Graduation</w:t>
      </w:r>
      <w:r>
        <w:rPr>
          <w:spacing w:val="-13"/>
        </w:rPr>
        <w:t> </w:t>
      </w:r>
      <w:r>
        <w:rPr/>
        <w:t>Project</w:t>
      </w:r>
      <w:r>
        <w:rPr>
          <w:spacing w:val="-9"/>
        </w:rPr>
        <w:t> </w:t>
      </w:r>
      <w:r>
        <w:rPr>
          <w:spacing w:val="-10"/>
        </w:rPr>
        <w:t>1</w:t>
      </w:r>
    </w:p>
    <w:p>
      <w:pPr>
        <w:pStyle w:val="BodyText"/>
      </w:pPr>
    </w:p>
    <w:p>
      <w:pPr>
        <w:pStyle w:val="BodyText"/>
        <w:spacing w:before="120"/>
      </w:pPr>
    </w:p>
    <w:p>
      <w:pPr>
        <w:pStyle w:val="Heading1"/>
        <w:ind w:left="1244" w:right="1244"/>
      </w:pPr>
      <w:r>
        <w:rPr>
          <w:spacing w:val="-2"/>
        </w:rPr>
        <w:t>HopeBridge</w:t>
      </w:r>
    </w:p>
    <w:p>
      <w:pPr>
        <w:pStyle w:val="BodyText"/>
        <w:rPr>
          <w:b/>
          <w:sz w:val="32"/>
        </w:rPr>
      </w:pPr>
    </w:p>
    <w:p>
      <w:pPr>
        <w:pStyle w:val="BodyText"/>
        <w:spacing w:before="143"/>
        <w:rPr>
          <w:b/>
          <w:sz w:val="32"/>
        </w:rPr>
      </w:pPr>
    </w:p>
    <w:p>
      <w:pPr>
        <w:pStyle w:val="BodyText"/>
        <w:ind w:left="40" w:right="49"/>
        <w:jc w:val="center"/>
      </w:pPr>
      <w:r>
        <w:rPr/>
        <w:t>Prepared</w:t>
      </w:r>
      <w:r>
        <w:rPr>
          <w:spacing w:val="-4"/>
        </w:rPr>
        <w:t> </w:t>
      </w:r>
      <w:r>
        <w:rPr/>
        <w:t>By</w:t>
      </w:r>
      <w:r>
        <w:rPr>
          <w:spacing w:val="-8"/>
        </w:rPr>
        <w:t> </w:t>
      </w:r>
      <w:r>
        <w:rPr>
          <w:spacing w:val="-10"/>
        </w:rPr>
        <w:t>:</w:t>
      </w:r>
    </w:p>
    <w:p>
      <w:pPr>
        <w:spacing w:before="217"/>
        <w:ind w:left="1234" w:right="1249" w:firstLine="0"/>
        <w:jc w:val="center"/>
        <w:rPr>
          <w:b/>
          <w:sz w:val="28"/>
        </w:rPr>
      </w:pPr>
      <w:r>
        <w:rPr>
          <w:b/>
          <w:sz w:val="28"/>
        </w:rPr>
        <w:t>Wafa</w:t>
      </w:r>
      <w:r>
        <w:rPr>
          <w:b/>
          <w:spacing w:val="-11"/>
          <w:sz w:val="28"/>
        </w:rPr>
        <w:t> </w:t>
      </w:r>
      <w:r>
        <w:rPr>
          <w:b/>
          <w:sz w:val="28"/>
        </w:rPr>
        <w:t>Namroti</w:t>
      </w:r>
      <w:r>
        <w:rPr>
          <w:b/>
          <w:spacing w:val="-11"/>
          <w:sz w:val="28"/>
        </w:rPr>
        <w:t> </w:t>
      </w:r>
      <w:r>
        <w:rPr>
          <w:b/>
          <w:sz w:val="28"/>
        </w:rPr>
        <w:t>&amp;</w:t>
      </w:r>
      <w:r>
        <w:rPr>
          <w:b/>
          <w:spacing w:val="-11"/>
          <w:sz w:val="28"/>
        </w:rPr>
        <w:t> </w:t>
      </w:r>
      <w:r>
        <w:rPr>
          <w:b/>
          <w:sz w:val="28"/>
        </w:rPr>
        <w:t>Lama</w:t>
      </w:r>
      <w:r>
        <w:rPr>
          <w:b/>
          <w:spacing w:val="-10"/>
          <w:sz w:val="28"/>
        </w:rPr>
        <w:t> </w:t>
      </w:r>
      <w:r>
        <w:rPr>
          <w:b/>
          <w:spacing w:val="-5"/>
          <w:sz w:val="28"/>
        </w:rPr>
        <w:t>Hag</w:t>
      </w:r>
    </w:p>
    <w:p>
      <w:pPr>
        <w:pStyle w:val="BodyText"/>
        <w:rPr>
          <w:b/>
        </w:rPr>
      </w:pPr>
    </w:p>
    <w:p>
      <w:pPr>
        <w:pStyle w:val="BodyText"/>
        <w:spacing w:before="94"/>
        <w:rPr>
          <w:b/>
        </w:rPr>
      </w:pPr>
    </w:p>
    <w:p>
      <w:pPr>
        <w:pStyle w:val="BodyText"/>
        <w:spacing w:before="1"/>
        <w:ind w:left="45" w:right="49"/>
        <w:jc w:val="center"/>
      </w:pPr>
      <w:r>
        <w:rPr/>
        <w:t>Supervisor</w:t>
      </w:r>
      <w:r>
        <w:rPr>
          <w:spacing w:val="-8"/>
        </w:rPr>
        <w:t> </w:t>
      </w:r>
      <w:r>
        <w:rPr>
          <w:spacing w:val="-10"/>
        </w:rPr>
        <w:t>:</w:t>
      </w:r>
    </w:p>
    <w:p>
      <w:pPr>
        <w:spacing w:before="216"/>
        <w:ind w:left="1234" w:right="1250" w:firstLine="0"/>
        <w:jc w:val="center"/>
        <w:rPr>
          <w:b/>
          <w:sz w:val="28"/>
        </w:rPr>
      </w:pPr>
      <w:r>
        <w:rPr>
          <w:b/>
          <w:sz w:val="28"/>
        </w:rPr>
        <w:t>Luai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Malhis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&amp;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Emad</w:t>
      </w:r>
      <w:r>
        <w:rPr>
          <w:b/>
          <w:spacing w:val="-7"/>
          <w:sz w:val="28"/>
        </w:rPr>
        <w:t> </w:t>
      </w:r>
      <w:r>
        <w:rPr>
          <w:b/>
          <w:spacing w:val="-2"/>
          <w:sz w:val="28"/>
        </w:rPr>
        <w:t>Natsheh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310"/>
        <w:rPr>
          <w:b/>
        </w:rPr>
      </w:pPr>
    </w:p>
    <w:p>
      <w:pPr>
        <w:spacing w:before="1"/>
        <w:ind w:left="1234" w:right="1246" w:firstLine="0"/>
        <w:jc w:val="center"/>
        <w:rPr>
          <w:b/>
          <w:sz w:val="28"/>
        </w:rPr>
      </w:pPr>
      <w:r>
        <w:rPr>
          <w:b/>
          <w:spacing w:val="-4"/>
          <w:sz w:val="28"/>
        </w:rPr>
        <w:t>2025</w:t>
      </w:r>
    </w:p>
    <w:p>
      <w:pPr>
        <w:spacing w:after="0"/>
        <w:jc w:val="center"/>
        <w:rPr>
          <w:b/>
          <w:sz w:val="28"/>
        </w:rPr>
        <w:sectPr>
          <w:type w:val="continuous"/>
          <w:pgSz w:w="12240" w:h="15840"/>
          <w:pgMar w:top="1820" w:bottom="280" w:left="1440" w:right="1440"/>
        </w:sectPr>
      </w:pPr>
    </w:p>
    <w:p>
      <w:pPr>
        <w:pStyle w:val="BodyText"/>
        <w:rPr>
          <w:b/>
        </w:rPr>
      </w:pPr>
      <w:r>
        <w:rPr>
          <w:b/>
        </w:rPr>
        <w:drawing>
          <wp:anchor distT="0" distB="0" distL="0" distR="0" allowOverlap="1" layoutInCell="1" locked="0" behindDoc="1" simplePos="0" relativeHeight="487532544">
            <wp:simplePos x="0" y="0"/>
            <wp:positionH relativeFrom="page">
              <wp:posOffset>7621</wp:posOffset>
            </wp:positionH>
            <wp:positionV relativeFrom="page">
              <wp:posOffset>0</wp:posOffset>
            </wp:positionV>
            <wp:extent cx="7587311" cy="9872115"/>
            <wp:effectExtent l="0" t="0" r="0" b="0"/>
            <wp:wrapNone/>
            <wp:docPr id="3" name="Image 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87311" cy="98721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5"/>
        <w:rPr>
          <w:b/>
        </w:rPr>
      </w:pPr>
    </w:p>
    <w:p>
      <w:pPr>
        <w:spacing w:before="0"/>
        <w:ind w:left="0" w:right="0" w:firstLine="0"/>
        <w:jc w:val="left"/>
        <w:rPr>
          <w:b/>
          <w:sz w:val="28"/>
        </w:rPr>
      </w:pPr>
      <w:r>
        <w:rPr>
          <w:b/>
          <w:sz w:val="28"/>
        </w:rPr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914400</wp:posOffset>
                </wp:positionH>
                <wp:positionV relativeFrom="paragraph">
                  <wp:posOffset>385277</wp:posOffset>
                </wp:positionV>
                <wp:extent cx="5943600" cy="3710304"/>
                <wp:effectExtent l="0" t="0" r="0" b="0"/>
                <wp:wrapNone/>
                <wp:docPr id="4" name="Group 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" name="Group 4"/>
                      <wpg:cNvGrpSpPr/>
                      <wpg:grpSpPr>
                        <a:xfrm>
                          <a:off x="0" y="0"/>
                          <a:ext cx="5943600" cy="3710304"/>
                          <a:chExt cx="5943600" cy="3710304"/>
                        </a:xfrm>
                      </wpg:grpSpPr>
                      <pic:pic>
                        <pic:nvPicPr>
                          <pic:cNvPr id="5" name="Image 5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523738" cy="28727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82892"/>
                            <a:ext cx="5554218" cy="33298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11492"/>
                            <a:ext cx="5801106" cy="33298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40092"/>
                            <a:ext cx="5943600" cy="33298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868692"/>
                            <a:ext cx="5837682" cy="33298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" name="Image 10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94244"/>
                            <a:ext cx="5923026" cy="33298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322844"/>
                            <a:ext cx="5389626" cy="33298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51444"/>
                            <a:ext cx="5560314" cy="33298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" name="Image 13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780044"/>
                            <a:ext cx="5566409" cy="33298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" name="Image 14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008644"/>
                            <a:ext cx="5145786" cy="33298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" name="Image 15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237244"/>
                            <a:ext cx="5943600" cy="33298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" name="Image 16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465844"/>
                            <a:ext cx="5529833" cy="33298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" name="Image 17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691396"/>
                            <a:ext cx="5651754" cy="33298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919996"/>
                            <a:ext cx="5837682" cy="33298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" name="Image 19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148596"/>
                            <a:ext cx="5737098" cy="33298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" name="Image 20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377196"/>
                            <a:ext cx="4191762" cy="33298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" name="Textbox 21"/>
                        <wps:cNvSpPr txBox="1"/>
                        <wps:spPr>
                          <a:xfrm>
                            <a:off x="0" y="0"/>
                            <a:ext cx="5943600" cy="371030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312" w:lineRule="auto" w:before="7"/>
                                <w:ind w:left="144" w:right="170" w:firstLine="0"/>
                                <w:jc w:val="lef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This project aims to empower people with disabilities by providing an inclusive digital platform that connects them with essential services, job opportunities, and accessibility-friendly locations. It promotes independence and social inclusion through the integration of modern</w:t>
                              </w:r>
                              <w:r>
                                <w:rPr>
                                  <w:spacing w:val="-8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technologies,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accessibility</w:t>
                              </w:r>
                              <w:r>
                                <w:rPr>
                                  <w:spacing w:val="-12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design,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and</w:t>
                              </w:r>
                              <w:r>
                                <w:rPr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artificial</w:t>
                              </w:r>
                              <w:r>
                                <w:rPr>
                                  <w:spacing w:val="-8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intelligence.</w:t>
                              </w:r>
                              <w:r>
                                <w:rPr>
                                  <w:spacing w:val="-6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The</w:t>
                              </w:r>
                              <w:r>
                                <w:rPr>
                                  <w:spacing w:val="-4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platform</w:t>
                              </w:r>
                              <w:r>
                                <w:rPr>
                                  <w:spacing w:val="-11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will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feature an</w:t>
                              </w:r>
                              <w:r>
                                <w:rPr>
                                  <w:spacing w:val="-4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AI-based sign language translation system to facilitate real-time communication between</w:t>
                              </w:r>
                            </w:p>
                            <w:p>
                              <w:pPr>
                                <w:spacing w:line="312" w:lineRule="auto" w:before="2"/>
                                <w:ind w:left="144" w:right="170" w:firstLine="0"/>
                                <w:jc w:val="lef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deaf</w:t>
                              </w:r>
                              <w:r>
                                <w:rPr>
                                  <w:spacing w:val="-1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users</w:t>
                              </w:r>
                              <w:r>
                                <w:rPr>
                                  <w:spacing w:val="-9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and</w:t>
                              </w:r>
                              <w:r>
                                <w:rPr>
                                  <w:spacing w:val="-6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the</w:t>
                              </w:r>
                              <w:r>
                                <w:rPr>
                                  <w:spacing w:val="-7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community,</w:t>
                              </w:r>
                              <w:r>
                                <w:rPr>
                                  <w:spacing w:val="-4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along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with</w:t>
                              </w:r>
                              <w:r>
                                <w:rPr>
                                  <w:spacing w:val="-6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interactive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maps</w:t>
                              </w:r>
                              <w:r>
                                <w:rPr>
                                  <w:spacing w:val="-9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displaying</w:t>
                              </w:r>
                              <w:r>
                                <w:rPr>
                                  <w:spacing w:val="-6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accessible</w:t>
                              </w:r>
                              <w:r>
                                <w:rPr>
                                  <w:spacing w:val="-7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universities, restaurants, public facilities, and transport stations. It will also offer access to nearby</w:t>
                              </w:r>
                            </w:p>
                            <w:p>
                              <w:pPr>
                                <w:spacing w:line="314" w:lineRule="auto" w:before="3"/>
                                <w:ind w:left="144" w:right="823" w:firstLine="0"/>
                                <w:jc w:val="both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rehabilitation,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educational,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and medical</w:t>
                              </w:r>
                              <w:r>
                                <w:rPr>
                                  <w:spacing w:val="-8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centers,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supported</w:t>
                              </w:r>
                              <w:r>
                                <w:rPr>
                                  <w:spacing w:val="-8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by</w:t>
                              </w:r>
                              <w:r>
                                <w:rPr>
                                  <w:spacing w:val="-12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user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reviews</w:t>
                              </w:r>
                              <w:r>
                                <w:rPr>
                                  <w:spacing w:val="-6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and</w:t>
                              </w:r>
                              <w:r>
                                <w:rPr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updated information.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Furthermore,</w:t>
                              </w:r>
                              <w:r>
                                <w:rPr>
                                  <w:spacing w:val="-6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the</w:t>
                              </w:r>
                              <w:r>
                                <w:rPr>
                                  <w:spacing w:val="-4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system</w:t>
                              </w:r>
                              <w:r>
                                <w:rPr>
                                  <w:spacing w:val="-12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will</w:t>
                              </w:r>
                              <w:r>
                                <w:rPr>
                                  <w:spacing w:val="-8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include social</w:t>
                              </w:r>
                              <w:r>
                                <w:rPr>
                                  <w:spacing w:val="-8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networking features</w:t>
                              </w:r>
                              <w:r>
                                <w:rPr>
                                  <w:spacing w:val="-6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that</w:t>
                              </w:r>
                              <w:r>
                                <w:rPr>
                                  <w:spacing w:val="-4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allow people with disabilities to share their stories, inspire others, and build supportive</w:t>
                              </w:r>
                            </w:p>
                            <w:p>
                              <w:pPr>
                                <w:spacing w:line="312" w:lineRule="auto" w:before="0"/>
                                <w:ind w:left="144" w:right="170" w:firstLine="0"/>
                                <w:jc w:val="lef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communities.</w:t>
                              </w:r>
                              <w:r>
                                <w:rPr>
                                  <w:spacing w:val="-4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Organizations</w:t>
                              </w:r>
                              <w:r>
                                <w:rPr>
                                  <w:spacing w:val="-8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and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volunteers</w:t>
                              </w:r>
                              <w:r>
                                <w:rPr>
                                  <w:spacing w:val="-8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will</w:t>
                              </w:r>
                              <w:r>
                                <w:rPr>
                                  <w:spacing w:val="-6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be</w:t>
                              </w:r>
                              <w:r>
                                <w:rPr>
                                  <w:spacing w:val="-3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able</w:t>
                              </w:r>
                              <w:r>
                                <w:rPr>
                                  <w:spacing w:val="-7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to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post</w:t>
                              </w:r>
                              <w:r>
                                <w:rPr>
                                  <w:spacing w:val="-6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events,</w:t>
                              </w:r>
                              <w:r>
                                <w:rPr>
                                  <w:spacing w:val="-8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training</w:t>
                              </w:r>
                              <w:r>
                                <w:rPr>
                                  <w:spacing w:val="-6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programs,</w:t>
                              </w:r>
                              <w:r>
                                <w:rPr>
                                  <w:spacing w:val="-4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and employment opportunities tailored to users’</w:t>
                              </w:r>
                              <w:r>
                                <w:rPr>
                                  <w:spacing w:val="-12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needs and abilities. AI-driven personalized recommendations will suggest relevant activities, jobs, and services based on each user’s profile. Overall, the project seeks to create a comprehensive and inclusive digital ecosystem that enhances communication, accessibility, and empowerment for people with disabilities</w:t>
                              </w:r>
                            </w:p>
                            <w:p>
                              <w:pPr>
                                <w:spacing w:before="0"/>
                                <w:ind w:left="144" w:right="0" w:firstLine="0"/>
                                <w:jc w:val="left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>while</w:t>
                              </w:r>
                              <w:r>
                                <w:rPr>
                                  <w:spacing w:val="-7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supporting</w:t>
                              </w:r>
                              <w:r>
                                <w:rPr>
                                  <w:spacing w:val="1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families,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caregivers,</w:t>
                              </w:r>
                              <w:r>
                                <w:rPr>
                                  <w:spacing w:val="-1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and</w:t>
                              </w:r>
                              <w:r>
                                <w:rPr>
                                  <w:spacing w:val="-4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the</w:t>
                              </w:r>
                              <w:r>
                                <w:rPr>
                                  <w:spacing w:val="-4"/>
                                  <w:sz w:val="24"/>
                                </w:rPr>
                                <w:t> </w:t>
                              </w:r>
                              <w:r>
                                <w:rPr>
                                  <w:sz w:val="24"/>
                                </w:rPr>
                                <w:t>wider</w:t>
                              </w:r>
                              <w:r>
                                <w:rPr>
                                  <w:spacing w:val="-2"/>
                                  <w:sz w:val="24"/>
                                </w:rPr>
                                <w:t> community.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2pt;margin-top:30.336836pt;width:468pt;height:292.150pt;mso-position-horizontal-relative:page;mso-position-vertical-relative:paragraph;z-index:15729664" id="docshapegroup1" coordorigin="1440,607" coordsize="9360,5843">
                <v:shape style="position:absolute;left:1440;top:606;width:8699;height:453" type="#_x0000_t75" id="docshape2" stroked="false">
                  <v:imagedata r:id="rId7" o:title=""/>
                </v:shape>
                <v:shape style="position:absolute;left:1440;top:894;width:8747;height:525" type="#_x0000_t75" id="docshape3" stroked="false">
                  <v:imagedata r:id="rId8" o:title=""/>
                </v:shape>
                <v:shape style="position:absolute;left:1440;top:1254;width:9136;height:525" type="#_x0000_t75" id="docshape4" stroked="false">
                  <v:imagedata r:id="rId9" o:title=""/>
                </v:shape>
                <v:shape style="position:absolute;left:1440;top:1614;width:9360;height:525" type="#_x0000_t75" id="docshape5" stroked="false">
                  <v:imagedata r:id="rId10" o:title=""/>
                </v:shape>
                <v:shape style="position:absolute;left:1440;top:1974;width:9194;height:525" type="#_x0000_t75" id="docshape6" stroked="false">
                  <v:imagedata r:id="rId11" o:title=""/>
                </v:shape>
                <v:shape style="position:absolute;left:1440;top:2329;width:9328;height:525" type="#_x0000_t75" id="docshape7" stroked="false">
                  <v:imagedata r:id="rId12" o:title=""/>
                </v:shape>
                <v:shape style="position:absolute;left:1440;top:2689;width:8488;height:525" type="#_x0000_t75" id="docshape8" stroked="false">
                  <v:imagedata r:id="rId13" o:title=""/>
                </v:shape>
                <v:shape style="position:absolute;left:1440;top:3049;width:8757;height:525" type="#_x0000_t75" id="docshape9" stroked="false">
                  <v:imagedata r:id="rId14" o:title=""/>
                </v:shape>
                <v:shape style="position:absolute;left:1440;top:3409;width:8766;height:525" type="#_x0000_t75" id="docshape10" stroked="false">
                  <v:imagedata r:id="rId15" o:title=""/>
                </v:shape>
                <v:shape style="position:absolute;left:1440;top:3769;width:8104;height:525" type="#_x0000_t75" id="docshape11" stroked="false">
                  <v:imagedata r:id="rId16" o:title=""/>
                </v:shape>
                <v:shape style="position:absolute;left:1440;top:4129;width:9360;height:525" type="#_x0000_t75" id="docshape12" stroked="false">
                  <v:imagedata r:id="rId17" o:title=""/>
                </v:shape>
                <v:shape style="position:absolute;left:1440;top:4489;width:8709;height:525" type="#_x0000_t75" id="docshape13" stroked="false">
                  <v:imagedata r:id="rId18" o:title=""/>
                </v:shape>
                <v:shape style="position:absolute;left:1440;top:4845;width:8901;height:525" type="#_x0000_t75" id="docshape14" stroked="false">
                  <v:imagedata r:id="rId19" o:title=""/>
                </v:shape>
                <v:shape style="position:absolute;left:1440;top:5205;width:9194;height:525" type="#_x0000_t75" id="docshape15" stroked="false">
                  <v:imagedata r:id="rId20" o:title=""/>
                </v:shape>
                <v:shape style="position:absolute;left:1440;top:5565;width:9035;height:525" type="#_x0000_t75" id="docshape16" stroked="false">
                  <v:imagedata r:id="rId21" o:title=""/>
                </v:shape>
                <v:shape style="position:absolute;left:1440;top:5925;width:6602;height:525" type="#_x0000_t75" id="docshape17" stroked="false">
                  <v:imagedata r:id="rId22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1440;top:606;width:9360;height:5843" type="#_x0000_t202" id="docshape18" filled="false" stroked="false">
                  <v:textbox inset="0,0,0,0">
                    <w:txbxContent>
                      <w:p>
                        <w:pPr>
                          <w:spacing w:line="312" w:lineRule="auto" w:before="7"/>
                          <w:ind w:left="144" w:right="170" w:firstLine="0"/>
                          <w:jc w:val="lef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This project aims to empower people with disabilities by providing an inclusive digital platform that connects them with essential services, job opportunities, and accessibility-friendly locations. It promotes independence and social inclusion through the integration of modern</w:t>
                        </w:r>
                        <w:r>
                          <w:rPr>
                            <w:spacing w:val="-8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technologies,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accessibility</w:t>
                        </w:r>
                        <w:r>
                          <w:rPr>
                            <w:spacing w:val="-1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design,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and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artificial</w:t>
                        </w:r>
                        <w:r>
                          <w:rPr>
                            <w:spacing w:val="-8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intelligence.</w:t>
                        </w:r>
                        <w:r>
                          <w:rPr>
                            <w:spacing w:val="-6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The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platform</w:t>
                        </w:r>
                        <w:r>
                          <w:rPr>
                            <w:spacing w:val="-1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will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feature an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AI-based sign language translation system to facilitate real-time communication between</w:t>
                        </w:r>
                      </w:p>
                      <w:p>
                        <w:pPr>
                          <w:spacing w:line="312" w:lineRule="auto" w:before="2"/>
                          <w:ind w:left="144" w:right="170" w:firstLine="0"/>
                          <w:jc w:val="lef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deaf</w:t>
                        </w:r>
                        <w:r>
                          <w:rPr>
                            <w:spacing w:val="-1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users</w:t>
                        </w:r>
                        <w:r>
                          <w:rPr>
                            <w:spacing w:val="-9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and</w:t>
                        </w:r>
                        <w:r>
                          <w:rPr>
                            <w:spacing w:val="-6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the</w:t>
                        </w:r>
                        <w:r>
                          <w:rPr>
                            <w:spacing w:val="-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community,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along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with</w:t>
                        </w:r>
                        <w:r>
                          <w:rPr>
                            <w:spacing w:val="-6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interactive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maps</w:t>
                        </w:r>
                        <w:r>
                          <w:rPr>
                            <w:spacing w:val="-9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displaying</w:t>
                        </w:r>
                        <w:r>
                          <w:rPr>
                            <w:spacing w:val="-6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accessible</w:t>
                        </w:r>
                        <w:r>
                          <w:rPr>
                            <w:spacing w:val="-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universities, restaurants, public facilities, and transport stations. It will also offer access to nearby</w:t>
                        </w:r>
                      </w:p>
                      <w:p>
                        <w:pPr>
                          <w:spacing w:line="314" w:lineRule="auto" w:before="3"/>
                          <w:ind w:left="144" w:right="823" w:firstLine="0"/>
                          <w:jc w:val="both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rehabilitation,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educational,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and medical</w:t>
                        </w:r>
                        <w:r>
                          <w:rPr>
                            <w:spacing w:val="-8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centers,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supported</w:t>
                        </w:r>
                        <w:r>
                          <w:rPr>
                            <w:spacing w:val="-8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by</w:t>
                        </w:r>
                        <w:r>
                          <w:rPr>
                            <w:spacing w:val="-1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user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reviews</w:t>
                        </w:r>
                        <w:r>
                          <w:rPr>
                            <w:spacing w:val="-6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and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updated information.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Furthermore,</w:t>
                        </w:r>
                        <w:r>
                          <w:rPr>
                            <w:spacing w:val="-6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the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system</w:t>
                        </w:r>
                        <w:r>
                          <w:rPr>
                            <w:spacing w:val="-1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will</w:t>
                        </w:r>
                        <w:r>
                          <w:rPr>
                            <w:spacing w:val="-8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include social</w:t>
                        </w:r>
                        <w:r>
                          <w:rPr>
                            <w:spacing w:val="-8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networking features</w:t>
                        </w:r>
                        <w:r>
                          <w:rPr>
                            <w:spacing w:val="-6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that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allow people with disabilities to share their stories, inspire others, and build supportive</w:t>
                        </w:r>
                      </w:p>
                      <w:p>
                        <w:pPr>
                          <w:spacing w:line="312" w:lineRule="auto" w:before="0"/>
                          <w:ind w:left="144" w:right="170" w:firstLine="0"/>
                          <w:jc w:val="lef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communities.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Organizations</w:t>
                        </w:r>
                        <w:r>
                          <w:rPr>
                            <w:spacing w:val="-8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and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volunteers</w:t>
                        </w:r>
                        <w:r>
                          <w:rPr>
                            <w:spacing w:val="-8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will</w:t>
                        </w:r>
                        <w:r>
                          <w:rPr>
                            <w:spacing w:val="-6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be</w:t>
                        </w:r>
                        <w:r>
                          <w:rPr>
                            <w:spacing w:val="-3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able</w:t>
                        </w:r>
                        <w:r>
                          <w:rPr>
                            <w:spacing w:val="-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to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post</w:t>
                        </w:r>
                        <w:r>
                          <w:rPr>
                            <w:spacing w:val="-6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events,</w:t>
                        </w:r>
                        <w:r>
                          <w:rPr>
                            <w:spacing w:val="-8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training</w:t>
                        </w:r>
                        <w:r>
                          <w:rPr>
                            <w:spacing w:val="-6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programs,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and employment opportunities tailored to users’</w:t>
                        </w:r>
                        <w:r>
                          <w:rPr>
                            <w:spacing w:val="-1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needs and abilities. AI-driven personalized recommendations will suggest relevant activities, jobs, and services based on each user’s profile. Overall, the project seeks to create a comprehensive and inclusive digital ecosystem that enhances communication, accessibility, and empowerment for people with disabilities</w:t>
                        </w:r>
                      </w:p>
                      <w:p>
                        <w:pPr>
                          <w:spacing w:before="0"/>
                          <w:ind w:left="144" w:right="0" w:firstLine="0"/>
                          <w:jc w:val="left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</w:rPr>
                          <w:t>while</w:t>
                        </w:r>
                        <w:r>
                          <w:rPr>
                            <w:spacing w:val="-7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supporting</w:t>
                        </w:r>
                        <w:r>
                          <w:rPr>
                            <w:spacing w:val="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families,</w:t>
                        </w:r>
                        <w:r>
                          <w:rPr>
                            <w:spacing w:val="-2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caregivers,</w:t>
                        </w:r>
                        <w:r>
                          <w:rPr>
                            <w:spacing w:val="-1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and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the</w:t>
                        </w:r>
                        <w:r>
                          <w:rPr>
                            <w:spacing w:val="-4"/>
                            <w:sz w:val="24"/>
                          </w:rPr>
                          <w:t> </w:t>
                        </w:r>
                        <w:r>
                          <w:rPr>
                            <w:sz w:val="24"/>
                          </w:rPr>
                          <w:t>wider</w:t>
                        </w:r>
                        <w:r>
                          <w:rPr>
                            <w:spacing w:val="-2"/>
                            <w:sz w:val="24"/>
                          </w:rPr>
                          <w:t> community.</w:t>
                        </w:r>
                      </w:p>
                    </w:txbxContent>
                  </v:textbox>
                  <w10:wrap type="none"/>
                </v:shape>
                <w10:wrap type="none"/>
              </v:group>
            </w:pict>
          </mc:Fallback>
        </mc:AlternateContent>
      </w:r>
      <w:r>
        <w:rPr>
          <w:b/>
          <w:spacing w:val="-2"/>
          <w:sz w:val="28"/>
        </w:rPr>
        <w:t>Abstract:</w:t>
      </w:r>
    </w:p>
    <w:sectPr>
      <w:pgSz w:w="12240" w:h="15840"/>
      <w:pgMar w:top="1820" w:bottom="280" w:left="1440" w:right="14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8"/>
      <w:szCs w:val="28"/>
      <w:lang w:val="en-US" w:eastAsia="en-US" w:bidi="ar-SA"/>
    </w:rPr>
  </w:style>
  <w:style w:styleId="Heading1" w:type="paragraph">
    <w:name w:val="Heading 1"/>
    <w:basedOn w:val="Normal"/>
    <w:uiPriority w:val="1"/>
    <w:qFormat/>
    <w:pPr>
      <w:ind w:right="49"/>
      <w:jc w:val="center"/>
      <w:outlineLvl w:val="1"/>
    </w:pPr>
    <w:rPr>
      <w:rFonts w:ascii="Times New Roman" w:hAnsi="Times New Roman" w:eastAsia="Times New Roman" w:cs="Times New Roman"/>
      <w:b/>
      <w:bCs/>
      <w:sz w:val="32"/>
      <w:szCs w:val="32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jpe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wafa namroti</dc:creator>
  <dcterms:created xsi:type="dcterms:W3CDTF">2026-06-29T05:51:42Z</dcterms:created>
  <dcterms:modified xsi:type="dcterms:W3CDTF">2026-06-29T05:51:42Z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2025-10-05T00:00:00Z</vt:filetime>
  </property>
  <property fmtid="{D5CDD505-2E9C-101B-9397-08002B2CF9AE}" pid="4" name="Creator">
    <vt:lpwstr>Microsoft® Word 2016</vt:lpwstr>
  </property>
  <property fmtid="{D5CDD505-2E9C-101B-9397-08002B2CF9AE}" pid="5" name="LastSaved">
    <vt:filetime>2026-06-29T00:00:00Z</vt:filetime>
  </property>
  <property fmtid="{D5CDD505-2E9C-101B-9397-08002B2CF9AE}" pid="6" name="Producer">
    <vt:lpwstr>www.ilovepdf.com</vt:lpwstr>
  </property>
</Properties>
</file>