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0BFCE89" w14:textId="099A56FC" w:rsidR="009A63FE" w:rsidRPr="007F58B6" w:rsidRDefault="00C201D2" w:rsidP="00C201D2">
      <w:pPr>
        <w:jc w:val="center"/>
        <w:rPr>
          <w:rFonts w:asciiTheme="majorBidi" w:hAnsiTheme="majorBidi" w:cstheme="majorBidi"/>
          <w:b/>
          <w:bCs/>
          <w:sz w:val="32"/>
          <w:szCs w:val="32"/>
          <w:rtl/>
          <w:lang w:bidi="ar-JO"/>
        </w:rPr>
      </w:pPr>
      <w:r w:rsidRPr="007F58B6">
        <w:rPr>
          <w:rFonts w:asciiTheme="majorBidi" w:hAnsiTheme="majorBidi" w:cstheme="majorBidi" w:hint="cs"/>
          <w:b/>
          <w:bCs/>
          <w:sz w:val="32"/>
          <w:szCs w:val="32"/>
          <w:rtl/>
          <w:lang w:bidi="ar-JO"/>
        </w:rPr>
        <w:t>مشروع تخرج 2</w:t>
      </w:r>
    </w:p>
    <w:p w14:paraId="0107C549" w14:textId="22283CCA" w:rsidR="00C201D2" w:rsidRDefault="00C201D2" w:rsidP="00C56946">
      <w:pPr>
        <w:spacing w:line="360" w:lineRule="auto"/>
        <w:jc w:val="both"/>
        <w:rPr>
          <w:rFonts w:asciiTheme="majorBidi" w:hAnsiTheme="majorBidi" w:cstheme="majorBidi"/>
          <w:b/>
          <w:bCs/>
          <w:sz w:val="28"/>
          <w:szCs w:val="28"/>
          <w:rtl/>
          <w:lang w:bidi="ar-JO"/>
        </w:rPr>
      </w:pPr>
      <w:bookmarkStart w:id="0" w:name="_GoBack"/>
      <w:bookmarkEnd w:id="0"/>
    </w:p>
    <w:p w14:paraId="7CB0DEDB" w14:textId="7B61A3B9" w:rsidR="00C201D2" w:rsidRPr="007F58B6" w:rsidRDefault="00C201D2" w:rsidP="007F58B6">
      <w:pPr>
        <w:spacing w:line="360" w:lineRule="auto"/>
        <w:jc w:val="both"/>
        <w:rPr>
          <w:rFonts w:asciiTheme="majorBidi" w:hAnsiTheme="majorBidi" w:cstheme="majorBidi"/>
          <w:sz w:val="26"/>
          <w:szCs w:val="26"/>
          <w:rtl/>
          <w:lang w:bidi="ar-JO"/>
        </w:rPr>
      </w:pPr>
      <w:r w:rsidRPr="007F58B6">
        <w:rPr>
          <w:rFonts w:asciiTheme="majorBidi" w:hAnsiTheme="majorBidi" w:cstheme="majorBidi" w:hint="cs"/>
          <w:sz w:val="26"/>
          <w:szCs w:val="26"/>
          <w:rtl/>
          <w:lang w:bidi="ar-JO"/>
        </w:rPr>
        <w:t>تقع بلدة قباطية في جنوب محافظة جنين، وبمساحة تقدر ب 50 كم</w:t>
      </w:r>
      <w:r w:rsidRPr="007F58B6">
        <w:rPr>
          <w:rFonts w:asciiTheme="majorBidi" w:hAnsiTheme="majorBidi" w:cstheme="majorBidi" w:hint="cs"/>
          <w:sz w:val="26"/>
          <w:szCs w:val="26"/>
          <w:vertAlign w:val="superscript"/>
          <w:rtl/>
          <w:lang w:bidi="ar-JO"/>
        </w:rPr>
        <w:t>2</w:t>
      </w:r>
      <w:r w:rsidRPr="007F58B6">
        <w:rPr>
          <w:rFonts w:asciiTheme="majorBidi" w:hAnsiTheme="majorBidi" w:cstheme="majorBidi" w:hint="cs"/>
          <w:sz w:val="26"/>
          <w:szCs w:val="26"/>
          <w:rtl/>
          <w:lang w:bidi="ar-JO"/>
        </w:rPr>
        <w:t>. يتراوح ارتفاع البلدة عن سطح البحر بين (250 -450)م ، وبتعداد سكاني يقارب ال 24,439 نسمة حسب احصائيات 2017.</w:t>
      </w:r>
    </w:p>
    <w:p w14:paraId="6BD2EC49" w14:textId="5FF3A7B9" w:rsidR="00C201D2" w:rsidRPr="007F58B6" w:rsidRDefault="00C201D2" w:rsidP="007F58B6">
      <w:pPr>
        <w:spacing w:line="360" w:lineRule="auto"/>
        <w:jc w:val="both"/>
        <w:rPr>
          <w:rFonts w:asciiTheme="majorBidi" w:hAnsiTheme="majorBidi" w:cstheme="majorBidi"/>
          <w:sz w:val="26"/>
          <w:szCs w:val="26"/>
          <w:rtl/>
          <w:lang w:bidi="ar-JO"/>
        </w:rPr>
      </w:pPr>
      <w:r w:rsidRPr="007F58B6">
        <w:rPr>
          <w:rFonts w:asciiTheme="majorBidi" w:hAnsiTheme="majorBidi" w:cstheme="majorBidi" w:hint="cs"/>
          <w:sz w:val="26"/>
          <w:szCs w:val="26"/>
          <w:rtl/>
          <w:lang w:bidi="ar-JO"/>
        </w:rPr>
        <w:t xml:space="preserve">تمتلك بلدة قباطية شبكة مياه قديمة جدا، حيث ان جزء من الشبكة يعود عمره ل 1978م، الطول الكلي لشبكة المياه يصل الى 70 كم ويغطي كامل مساحة القرية. تعاني شبكة المياه من عدة مشاكل، ومن اهمها نسبة الفاقد العالية التي تصل الى 48.72% من مجمل المياه </w:t>
      </w:r>
      <w:r w:rsidR="00C56946" w:rsidRPr="007F58B6">
        <w:rPr>
          <w:rFonts w:asciiTheme="majorBidi" w:hAnsiTheme="majorBidi" w:cstheme="majorBidi" w:hint="cs"/>
          <w:sz w:val="26"/>
          <w:szCs w:val="26"/>
          <w:rtl/>
          <w:lang w:bidi="ar-JO"/>
        </w:rPr>
        <w:t>التي يتم تزويدها للبلد.</w:t>
      </w:r>
    </w:p>
    <w:p w14:paraId="21764FE2" w14:textId="717B86F2" w:rsidR="00C56946" w:rsidRPr="007F58B6" w:rsidRDefault="00C56946" w:rsidP="007F58B6">
      <w:pPr>
        <w:spacing w:line="360" w:lineRule="auto"/>
        <w:jc w:val="both"/>
        <w:rPr>
          <w:rFonts w:asciiTheme="majorBidi" w:hAnsiTheme="majorBidi" w:cstheme="majorBidi"/>
          <w:sz w:val="26"/>
          <w:szCs w:val="26"/>
          <w:rtl/>
          <w:lang w:bidi="ar-JO"/>
        </w:rPr>
      </w:pPr>
      <w:r w:rsidRPr="007F58B6">
        <w:rPr>
          <w:rFonts w:asciiTheme="majorBidi" w:hAnsiTheme="majorBidi" w:cstheme="majorBidi" w:hint="cs"/>
          <w:sz w:val="26"/>
          <w:szCs w:val="26"/>
          <w:rtl/>
          <w:lang w:bidi="ar-JO"/>
        </w:rPr>
        <w:t>بالاضافة الى ان البلدة لا تمتلك شبكة صرف صحي للتخلص من المياه العادمة، ولذلك ما زال اهل القرية يستخدمون الطريقة التقليدية "الشفط" للتخلص من مخلفاتهم، والتي تسبب مشاكل بيئية كبيرة.</w:t>
      </w:r>
    </w:p>
    <w:p w14:paraId="1046797A" w14:textId="61BE3F2A" w:rsidR="00C56946" w:rsidRPr="007F58B6" w:rsidRDefault="00C56946" w:rsidP="007F58B6">
      <w:pPr>
        <w:spacing w:line="360" w:lineRule="auto"/>
        <w:jc w:val="both"/>
        <w:rPr>
          <w:rFonts w:asciiTheme="majorBidi" w:hAnsiTheme="majorBidi" w:cstheme="majorBidi"/>
          <w:sz w:val="26"/>
          <w:szCs w:val="26"/>
          <w:rtl/>
          <w:lang w:bidi="ar-JO"/>
        </w:rPr>
      </w:pPr>
      <w:r w:rsidRPr="007F58B6">
        <w:rPr>
          <w:rFonts w:asciiTheme="majorBidi" w:hAnsiTheme="majorBidi" w:cstheme="majorBidi" w:hint="cs"/>
          <w:sz w:val="26"/>
          <w:szCs w:val="26"/>
          <w:rtl/>
          <w:lang w:bidi="ar-JO"/>
        </w:rPr>
        <w:t>لهذا مشروعنا يتكون من تحليل شبكة المياه الموجودة في البلدة، لايجاد المشاكل في الشبكة كمشكلة الفاقد وغيرها، واقتراح عدة حلول للتغلب على هذه المشاكل. ومن ثم العمل على اعادة تصميم شبكة جديدة للبلدة بحيث تكون قادرة على خدمة اهل البلدة بكفائة عالية، و تزويد المواطنين باحتياجاتهم من المياه.  بالاضافة لتصميم شبكة صرف صحي تخدم المواطنين للمستقبل البعيد.</w:t>
      </w:r>
    </w:p>
    <w:p w14:paraId="1D470AAF" w14:textId="6874763F" w:rsidR="00C56946" w:rsidRPr="007F58B6" w:rsidRDefault="00C56946" w:rsidP="007F58B6">
      <w:pPr>
        <w:spacing w:line="360" w:lineRule="auto"/>
        <w:jc w:val="both"/>
        <w:rPr>
          <w:rFonts w:asciiTheme="majorBidi" w:hAnsiTheme="majorBidi" w:cstheme="majorBidi"/>
          <w:sz w:val="26"/>
          <w:szCs w:val="26"/>
          <w:rtl/>
          <w:lang w:bidi="ar-JO"/>
        </w:rPr>
      </w:pPr>
      <w:r w:rsidRPr="007F58B6">
        <w:rPr>
          <w:rFonts w:asciiTheme="majorBidi" w:hAnsiTheme="majorBidi" w:cstheme="majorBidi" w:hint="cs"/>
          <w:sz w:val="26"/>
          <w:szCs w:val="26"/>
          <w:rtl/>
          <w:lang w:bidi="ar-JO"/>
        </w:rPr>
        <w:t>وفي نهاية المشروع، تم التخلص من المشاكل في الشبكة القديمة، وتوزيع المياه لاهالي البلدة عن طريق الشبكة الجديدة بجودة عالية، وتوفير للمواطنين طريقة مناسبة للتخلص من مخلفاتهم العادمة.</w:t>
      </w:r>
    </w:p>
    <w:sectPr w:rsidR="00C56946" w:rsidRPr="007F58B6" w:rsidSect="00593FE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5B78"/>
    <w:rsid w:val="000D1C6C"/>
    <w:rsid w:val="003C00AA"/>
    <w:rsid w:val="003D7CFB"/>
    <w:rsid w:val="004426D3"/>
    <w:rsid w:val="00593FEE"/>
    <w:rsid w:val="00625B78"/>
    <w:rsid w:val="007F58B6"/>
    <w:rsid w:val="009A63FE"/>
    <w:rsid w:val="00C201D2"/>
    <w:rsid w:val="00C56946"/>
    <w:rsid w:val="00D30A8E"/>
  </w:rsids>
  <m:mathPr>
    <m:mathFont m:val="Cambria Math"/>
    <m:brkBin m:val="before"/>
    <m:brkBinSub m:val="--"/>
    <m:smallFrac m:val="0"/>
    <m:dispDef/>
    <m:lMargin m:val="0"/>
    <m:rMargin m:val="0"/>
    <m:defJc m:val="centerGroup"/>
    <m:wrapIndent m:val="1440"/>
    <m:intLim m:val="subSup"/>
    <m:naryLim m:val="undOvr"/>
  </m:mathPr>
  <w:themeFontLang w:val="en-US" w:eastAsia="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5C74B6"/>
  <w15:chartTrackingRefBased/>
  <w15:docId w15:val="{13FAD395-F493-4003-9F82-78DDD9930A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1</Pages>
  <Words>172</Words>
  <Characters>981</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5</cp:revision>
  <dcterms:created xsi:type="dcterms:W3CDTF">2019-01-07T17:15:00Z</dcterms:created>
  <dcterms:modified xsi:type="dcterms:W3CDTF">2019-01-07T17:36:00Z</dcterms:modified>
</cp:coreProperties>
</file>