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5A5" w:rsidRPr="003F7519" w:rsidRDefault="003F7519">
      <w:pPr>
        <w:rPr>
          <w:sz w:val="24"/>
          <w:szCs w:val="24"/>
        </w:rPr>
      </w:pPr>
      <w:r w:rsidRPr="003F7519">
        <w:rPr>
          <w:sz w:val="24"/>
          <w:szCs w:val="24"/>
        </w:rPr>
        <w:t xml:space="preserve">This project aims to improve children’s learning experience by developing an interactive, space </w:t>
      </w:r>
      <w:bookmarkStart w:id="0" w:name="_GoBack"/>
      <w:bookmarkEnd w:id="0"/>
      <w:r w:rsidRPr="003F7519">
        <w:rPr>
          <w:sz w:val="24"/>
          <w:szCs w:val="24"/>
        </w:rPr>
        <w:t xml:space="preserve">themed educational web application that works on both desktop and mobile devices. Instead of presenting subjects through traditional text-based lessons, the system transforms learning into a visual universe where each subject is represented as a planet and each topic is </w:t>
      </w:r>
      <w:proofErr w:type="spellStart"/>
      <w:r w:rsidRPr="003F7519">
        <w:rPr>
          <w:sz w:val="24"/>
          <w:szCs w:val="24"/>
        </w:rPr>
        <w:t>organised</w:t>
      </w:r>
      <w:proofErr w:type="spellEnd"/>
      <w:r w:rsidRPr="003F7519">
        <w:rPr>
          <w:sz w:val="24"/>
          <w:szCs w:val="24"/>
        </w:rPr>
        <w:t xml:space="preserve"> into sections and levels. The main focus of the project is on the Physics and Chemistry planets, where learners can explore scientific concepts through interactive activities, simulations, challenges, and open-ended experimentation. The platform supports multiple user roles, including child, parent, supervisor, and admin. Children can create accounts and access learning planets, while parents can connect to their child’s account using a child-generated code to monitor progress. Supervisors and admins have controlled access through verification, allowing them to create, manage, review, approve, archive, or delete sections and levels. This role-based structure allows the same application to support learning, supervision, content creation, and administrative control within one integrated system. A major part of the project is the Physics Free Space section, which functions as an open-ended physics sandbox. In this section, learners can place objects, test collisions, change gravity, connect objects using ropes, work with gears and motors, use springs, magnets, fans, ramps, dominos, slingshots, and other interactive tools. Free Space operates in three modes: Kid Play, Supervisor Builder, and Admin Review. This mode-based design allows children to experiment freely, supervisors to build educational scenes, and admins to review prepared levels before approval. The system uses Matter.js for physics simulation, Pixi.js for rendering, custom object registries, scene serialization, preset scenes, attachment systems, goal detection, and theme management to create a realistic and engaging physics environment. The Chemistry planet is designed as an interactive learning environment that helps students explore chemical concepts through stage-based learning and hands-on experimentation. The system currently includes a set of learning levels focused on different types of chemical reactions, such as exothermic and endothermic reactions, where students learn by completing tasks and observing interactive visual effects and animations. In addition, the planet includes a Chemistry Free Space that allows learners to explore elements and compounds in an open-ended interactive environment. This space is integrated with the PubChem database, enabling access to real scientific data about chemical substances and their properties. The system also uses a cinematic camera system with smooth panning, dynamic zooming, and guided transitions between scenes, enhancing user focus on key interactions and creating a more immersive and engaging learning experience. The platform is built using React, Canvas 2D, and interactive state management, combining visual effects and dynamic camera movements to support exploratory, experience based learning rather than traditional memorization. The methodology of this project involved designing a responsive React web application, building a role-based authentication and permission system, creating structured planet and level data, developing interactive physics and chemistry learning environments, implementing progress tracking, and providing management dashboards for parents, </w:t>
      </w:r>
      <w:r w:rsidRPr="003F7519">
        <w:rPr>
          <w:sz w:val="24"/>
          <w:szCs w:val="24"/>
        </w:rPr>
        <w:lastRenderedPageBreak/>
        <w:t>supervisors, and admins. The final result is a complete educational platform that combines game-based learning, visual storytelling, scientific simulation, and content management. While many educational websites present lessons in a static format, this project provides a more immersive learning world where children can learn by playing, building, testing, and discovering.</w:t>
      </w:r>
    </w:p>
    <w:sectPr w:rsidR="00E125A5" w:rsidRPr="003F75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519"/>
    <w:rsid w:val="0001654C"/>
    <w:rsid w:val="003F7519"/>
    <w:rsid w:val="00B00D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580</Words>
  <Characters>3306</Characters>
  <Application>Microsoft Office Word</Application>
  <DocSecurity>0</DocSecurity>
  <Lines>27</Lines>
  <Paragraphs>7</Paragraphs>
  <ScaleCrop>false</ScaleCrop>
  <Company/>
  <LinksUpToDate>false</LinksUpToDate>
  <CharactersWithSpaces>3879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toqa omar</dc:creator>
  <cp:lastModifiedBy>toqa omar</cp:lastModifiedBy>
  <cp:revision>1</cp:revision>
  <dcterms:created xsi:type="dcterms:W3CDTF">2026-08-16T07:01:00Z</dcterms:created>
  <dcterms:modified xsi:type="dcterms:W3CDTF">2026-08-16T07:02:00Z</dcterms:modified>
</cp:coreProperties>
</file>